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A34" w:rsidRPr="00FB4EEF" w:rsidRDefault="00684A34" w:rsidP="009554CA">
      <w:pPr>
        <w:jc w:val="center"/>
        <w:rPr>
          <w:rFonts w:ascii="Times New Roman" w:hAnsi="Times New Roman" w:cs="Times New Roman"/>
          <w:b/>
          <w:bCs/>
          <w:lang w:val="en-US"/>
        </w:rPr>
      </w:pPr>
    </w:p>
    <w:p w:rsidR="00684A34" w:rsidRDefault="00684A34" w:rsidP="009554CA">
      <w:pPr>
        <w:jc w:val="center"/>
        <w:rPr>
          <w:rFonts w:ascii="Times New Roman" w:hAnsi="Times New Roman" w:cs="Times New Roman"/>
          <w:b/>
          <w:bCs/>
        </w:rPr>
      </w:pPr>
    </w:p>
    <w:p w:rsidR="009554CA" w:rsidRPr="00C23491" w:rsidRDefault="00FB4EEF" w:rsidP="009554CA">
      <w:pPr>
        <w:jc w:val="center"/>
        <w:rPr>
          <w:rFonts w:ascii="Times New Roman" w:hAnsi="Times New Roman" w:cs="Times New Roman"/>
        </w:rPr>
      </w:pPr>
      <w:r>
        <w:rPr>
          <w:rFonts w:ascii="Times New Roman" w:hAnsi="Times New Roman" w:cs="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56.25pt" fillcolor="window">
            <v:imagedata r:id="rId8" o:title=""/>
          </v:shape>
        </w:pict>
      </w:r>
    </w:p>
    <w:p w:rsidR="009554CA" w:rsidRPr="00C23491" w:rsidRDefault="009554CA" w:rsidP="009554CA">
      <w:pPr>
        <w:jc w:val="center"/>
        <w:rPr>
          <w:rFonts w:ascii="Times New Roman" w:hAnsi="Times New Roman" w:cs="Times New Roman"/>
        </w:rPr>
      </w:pPr>
    </w:p>
    <w:p w:rsidR="009554CA" w:rsidRPr="00C23491" w:rsidRDefault="009554CA" w:rsidP="009554CA">
      <w:pPr>
        <w:pStyle w:val="ad"/>
        <w:rPr>
          <w:rFonts w:ascii="Times New Roman" w:hAnsi="Times New Roman" w:cs="Times New Roman"/>
          <w:b w:val="0"/>
          <w:bCs w:val="0"/>
        </w:rPr>
      </w:pPr>
      <w:r w:rsidRPr="00C23491">
        <w:rPr>
          <w:rFonts w:ascii="Times New Roman" w:hAnsi="Times New Roman" w:cs="Times New Roman"/>
          <w:b w:val="0"/>
          <w:bCs w:val="0"/>
        </w:rPr>
        <w:t>ДЕПАРТАМЕНТ ГОСУДАРСТВЕННОГО РЕГУЛИРОВАНИЯ                                  ЦЕН  И ТАРИФОВ КОСТРОМСКОЙ ОБЛАСТИ</w:t>
      </w:r>
    </w:p>
    <w:p w:rsidR="009554CA" w:rsidRPr="00C23491" w:rsidRDefault="009554CA" w:rsidP="009554CA">
      <w:pPr>
        <w:pStyle w:val="ad"/>
        <w:rPr>
          <w:rFonts w:ascii="Times New Roman" w:hAnsi="Times New Roman" w:cs="Times New Roman"/>
          <w:b w:val="0"/>
          <w:bCs w:val="0"/>
        </w:rPr>
      </w:pPr>
    </w:p>
    <w:p w:rsidR="009554CA" w:rsidRPr="00C23491" w:rsidRDefault="009554CA" w:rsidP="009554CA">
      <w:pPr>
        <w:pStyle w:val="ad"/>
        <w:tabs>
          <w:tab w:val="left" w:pos="5431"/>
        </w:tabs>
        <w:jc w:val="left"/>
        <w:rPr>
          <w:rFonts w:ascii="Times New Roman" w:hAnsi="Times New Roman" w:cs="Times New Roman"/>
          <w:b w:val="0"/>
          <w:bCs w:val="0"/>
        </w:rPr>
      </w:pPr>
      <w:r>
        <w:rPr>
          <w:rFonts w:ascii="Times New Roman" w:hAnsi="Times New Roman" w:cs="Times New Roman"/>
          <w:b w:val="0"/>
          <w:bCs w:val="0"/>
        </w:rPr>
        <w:tab/>
      </w:r>
    </w:p>
    <w:p w:rsidR="009554CA" w:rsidRPr="00C23491" w:rsidRDefault="009554CA" w:rsidP="009554CA">
      <w:pPr>
        <w:pStyle w:val="5"/>
        <w:rPr>
          <w:rFonts w:ascii="Times New Roman" w:hAnsi="Times New Roman" w:cs="Times New Roman"/>
          <w:sz w:val="26"/>
          <w:szCs w:val="26"/>
        </w:rPr>
      </w:pPr>
      <w:r w:rsidRPr="00C23491">
        <w:rPr>
          <w:rFonts w:ascii="Times New Roman" w:hAnsi="Times New Roman" w:cs="Times New Roman"/>
          <w:sz w:val="26"/>
          <w:szCs w:val="26"/>
        </w:rPr>
        <w:t xml:space="preserve"> ПРОТОКОЛ</w:t>
      </w:r>
    </w:p>
    <w:p w:rsidR="009554CA" w:rsidRPr="00C23491" w:rsidRDefault="009554CA" w:rsidP="009554CA">
      <w:pPr>
        <w:pStyle w:val="5"/>
        <w:rPr>
          <w:rFonts w:ascii="Times New Roman" w:hAnsi="Times New Roman" w:cs="Times New Roman"/>
          <w:b w:val="0"/>
          <w:bCs w:val="0"/>
          <w:sz w:val="26"/>
          <w:szCs w:val="26"/>
        </w:rPr>
      </w:pPr>
      <w:r w:rsidRPr="00C23491">
        <w:rPr>
          <w:rFonts w:ascii="Times New Roman" w:hAnsi="Times New Roman" w:cs="Times New Roman"/>
          <w:b w:val="0"/>
          <w:bCs w:val="0"/>
          <w:sz w:val="26"/>
          <w:szCs w:val="26"/>
        </w:rPr>
        <w:t>заседания правления департамента</w:t>
      </w:r>
    </w:p>
    <w:p w:rsidR="009554CA" w:rsidRPr="00C23491" w:rsidRDefault="009554CA" w:rsidP="009554CA">
      <w:pPr>
        <w:pStyle w:val="5"/>
        <w:rPr>
          <w:rFonts w:ascii="Times New Roman" w:hAnsi="Times New Roman" w:cs="Times New Roman"/>
          <w:b w:val="0"/>
          <w:bCs w:val="0"/>
          <w:sz w:val="26"/>
          <w:szCs w:val="26"/>
        </w:rPr>
      </w:pPr>
      <w:r w:rsidRPr="00C23491">
        <w:rPr>
          <w:rFonts w:ascii="Times New Roman" w:hAnsi="Times New Roman" w:cs="Times New Roman"/>
          <w:b w:val="0"/>
          <w:bCs w:val="0"/>
          <w:sz w:val="26"/>
          <w:szCs w:val="26"/>
        </w:rPr>
        <w:t>государственного регулирования</w:t>
      </w:r>
    </w:p>
    <w:p w:rsidR="009554CA" w:rsidRPr="00C23491" w:rsidRDefault="009554CA" w:rsidP="009554CA">
      <w:pPr>
        <w:pStyle w:val="5"/>
        <w:rPr>
          <w:rFonts w:ascii="Times New Roman" w:hAnsi="Times New Roman" w:cs="Times New Roman"/>
          <w:b w:val="0"/>
          <w:bCs w:val="0"/>
          <w:sz w:val="26"/>
          <w:szCs w:val="26"/>
        </w:rPr>
      </w:pPr>
      <w:r w:rsidRPr="00C23491">
        <w:rPr>
          <w:rFonts w:ascii="Times New Roman" w:hAnsi="Times New Roman" w:cs="Times New Roman"/>
          <w:b w:val="0"/>
          <w:bCs w:val="0"/>
          <w:sz w:val="26"/>
          <w:szCs w:val="26"/>
        </w:rPr>
        <w:t>цен и тарифов Костромской области</w:t>
      </w:r>
    </w:p>
    <w:p w:rsidR="009554CA" w:rsidRPr="00C23491" w:rsidRDefault="009554CA" w:rsidP="009554CA">
      <w:pPr>
        <w:pStyle w:val="ad"/>
        <w:rPr>
          <w:rFonts w:ascii="Times New Roman" w:hAnsi="Times New Roman" w:cs="Times New Roman"/>
          <w:b w:val="0"/>
          <w:bCs w:val="0"/>
          <w:sz w:val="26"/>
          <w:szCs w:val="26"/>
        </w:rPr>
      </w:pPr>
      <w:r w:rsidRPr="00C23491">
        <w:rPr>
          <w:rFonts w:ascii="Times New Roman" w:hAnsi="Times New Roman" w:cs="Times New Roman"/>
          <w:b w:val="0"/>
          <w:bCs w:val="0"/>
          <w:sz w:val="26"/>
          <w:szCs w:val="26"/>
        </w:rPr>
        <w:t xml:space="preserve">                                                              </w:t>
      </w:r>
    </w:p>
    <w:p w:rsidR="009554CA" w:rsidRPr="00C23491" w:rsidRDefault="009554CA" w:rsidP="009554CA">
      <w:pPr>
        <w:rPr>
          <w:rFonts w:ascii="Times New Roman" w:hAnsi="Times New Roman" w:cs="Times New Roman"/>
          <w:sz w:val="26"/>
          <w:szCs w:val="26"/>
        </w:rPr>
      </w:pPr>
      <w:r w:rsidRPr="00C23491">
        <w:rPr>
          <w:rFonts w:ascii="Times New Roman" w:hAnsi="Times New Roman" w:cs="Times New Roman"/>
          <w:sz w:val="26"/>
          <w:szCs w:val="26"/>
        </w:rPr>
        <w:t>от «</w:t>
      </w:r>
      <w:r w:rsidR="00644946">
        <w:rPr>
          <w:rFonts w:ascii="Times New Roman" w:hAnsi="Times New Roman" w:cs="Times New Roman"/>
          <w:sz w:val="26"/>
          <w:szCs w:val="26"/>
        </w:rPr>
        <w:t>19</w:t>
      </w:r>
      <w:r w:rsidRPr="00C23491">
        <w:rPr>
          <w:rFonts w:ascii="Times New Roman" w:hAnsi="Times New Roman" w:cs="Times New Roman"/>
          <w:sz w:val="26"/>
          <w:szCs w:val="26"/>
        </w:rPr>
        <w:t xml:space="preserve">» </w:t>
      </w:r>
      <w:r w:rsidR="00326B69">
        <w:rPr>
          <w:rFonts w:ascii="Times New Roman" w:hAnsi="Times New Roman" w:cs="Times New Roman"/>
          <w:sz w:val="26"/>
          <w:szCs w:val="26"/>
        </w:rPr>
        <w:t>декабря</w:t>
      </w:r>
      <w:r>
        <w:rPr>
          <w:rFonts w:ascii="Times New Roman" w:hAnsi="Times New Roman" w:cs="Times New Roman"/>
          <w:sz w:val="26"/>
          <w:szCs w:val="26"/>
        </w:rPr>
        <w:t xml:space="preserve"> </w:t>
      </w:r>
      <w:r w:rsidRPr="00C23491">
        <w:rPr>
          <w:rFonts w:ascii="Times New Roman" w:hAnsi="Times New Roman" w:cs="Times New Roman"/>
          <w:sz w:val="26"/>
          <w:szCs w:val="26"/>
        </w:rPr>
        <w:t xml:space="preserve"> 2014 года</w:t>
      </w:r>
      <w:r w:rsidRPr="00C23491">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C23491">
        <w:rPr>
          <w:rFonts w:ascii="Times New Roman" w:hAnsi="Times New Roman" w:cs="Times New Roman"/>
          <w:sz w:val="26"/>
          <w:szCs w:val="26"/>
        </w:rPr>
        <w:t xml:space="preserve">     № </w:t>
      </w:r>
      <w:r w:rsidR="00644946">
        <w:rPr>
          <w:rFonts w:ascii="Times New Roman" w:hAnsi="Times New Roman" w:cs="Times New Roman"/>
          <w:sz w:val="26"/>
          <w:szCs w:val="26"/>
        </w:rPr>
        <w:t>85</w:t>
      </w:r>
    </w:p>
    <w:p w:rsidR="009554CA" w:rsidRPr="00C23491" w:rsidRDefault="009554CA" w:rsidP="009554CA">
      <w:pPr>
        <w:jc w:val="center"/>
        <w:rPr>
          <w:rFonts w:ascii="Times New Roman" w:hAnsi="Times New Roman" w:cs="Times New Roman"/>
          <w:sz w:val="26"/>
          <w:szCs w:val="26"/>
        </w:rPr>
      </w:pPr>
      <w:r w:rsidRPr="00C23491">
        <w:rPr>
          <w:rFonts w:ascii="Times New Roman" w:hAnsi="Times New Roman" w:cs="Times New Roman"/>
          <w:sz w:val="26"/>
          <w:szCs w:val="26"/>
        </w:rPr>
        <w:t xml:space="preserve">г. Кострома </w:t>
      </w:r>
    </w:p>
    <w:p w:rsidR="009554CA" w:rsidRPr="00C23491" w:rsidRDefault="009554CA" w:rsidP="009554CA">
      <w:pPr>
        <w:spacing w:after="0"/>
        <w:ind w:left="5670"/>
        <w:rPr>
          <w:rFonts w:ascii="Times New Roman" w:hAnsi="Times New Roman" w:cs="Times New Roman"/>
          <w:b/>
          <w:bCs/>
          <w:sz w:val="25"/>
          <w:szCs w:val="25"/>
          <w:highlight w:val="yellow"/>
        </w:rPr>
      </w:pPr>
    </w:p>
    <w:p w:rsidR="009554CA" w:rsidRPr="00875423" w:rsidRDefault="009554CA" w:rsidP="009554CA">
      <w:pPr>
        <w:spacing w:after="0"/>
        <w:ind w:left="5670"/>
        <w:rPr>
          <w:rFonts w:ascii="Times New Roman" w:hAnsi="Times New Roman" w:cs="Times New Roman"/>
          <w:b/>
          <w:bCs/>
          <w:sz w:val="24"/>
          <w:szCs w:val="24"/>
        </w:rPr>
      </w:pPr>
      <w:r w:rsidRPr="00875423">
        <w:rPr>
          <w:rFonts w:ascii="Times New Roman" w:hAnsi="Times New Roman" w:cs="Times New Roman"/>
          <w:b/>
          <w:bCs/>
          <w:sz w:val="24"/>
          <w:szCs w:val="24"/>
        </w:rPr>
        <w:t>УТВЕРЖДАЮ</w:t>
      </w:r>
    </w:p>
    <w:p w:rsidR="009554CA" w:rsidRPr="00875423" w:rsidRDefault="009554CA" w:rsidP="009554CA">
      <w:pPr>
        <w:spacing w:after="0"/>
        <w:ind w:left="5670"/>
        <w:rPr>
          <w:rFonts w:ascii="Times New Roman" w:hAnsi="Times New Roman" w:cs="Times New Roman"/>
          <w:sz w:val="24"/>
          <w:szCs w:val="24"/>
        </w:rPr>
      </w:pPr>
      <w:r w:rsidRPr="00875423">
        <w:rPr>
          <w:rFonts w:ascii="Times New Roman" w:hAnsi="Times New Roman" w:cs="Times New Roman"/>
          <w:sz w:val="24"/>
          <w:szCs w:val="24"/>
        </w:rPr>
        <w:t>Директор департамента государственного регулирования  цен и тарифов Костромской области</w:t>
      </w:r>
    </w:p>
    <w:p w:rsidR="009554CA" w:rsidRPr="00875423" w:rsidRDefault="009554CA" w:rsidP="009554CA">
      <w:pPr>
        <w:spacing w:after="0"/>
        <w:ind w:left="5670"/>
        <w:rPr>
          <w:rFonts w:ascii="Times New Roman" w:hAnsi="Times New Roman" w:cs="Times New Roman"/>
          <w:sz w:val="24"/>
          <w:szCs w:val="24"/>
        </w:rPr>
      </w:pPr>
      <w:r w:rsidRPr="00875423">
        <w:rPr>
          <w:rFonts w:ascii="Times New Roman" w:hAnsi="Times New Roman" w:cs="Times New Roman"/>
          <w:sz w:val="24"/>
          <w:szCs w:val="24"/>
        </w:rPr>
        <w:t>______________И.Ю. Солдатова</w:t>
      </w:r>
    </w:p>
    <w:p w:rsidR="009554CA" w:rsidRPr="00875423" w:rsidRDefault="009554CA" w:rsidP="009554CA">
      <w:pPr>
        <w:spacing w:after="0" w:line="240" w:lineRule="auto"/>
        <w:rPr>
          <w:rFonts w:ascii="Times New Roman" w:hAnsi="Times New Roman" w:cs="Times New Roman"/>
          <w:b/>
          <w:bCs/>
          <w:sz w:val="24"/>
          <w:szCs w:val="24"/>
          <w:highlight w:val="yellow"/>
        </w:rPr>
      </w:pPr>
    </w:p>
    <w:p w:rsidR="00644946" w:rsidRDefault="00644946" w:rsidP="00644946">
      <w:pPr>
        <w:spacing w:after="0" w:line="240" w:lineRule="auto"/>
        <w:jc w:val="both"/>
        <w:rPr>
          <w:rFonts w:ascii="Times New Roman" w:hAnsi="Times New Roman"/>
          <w:b/>
          <w:bCs/>
          <w:sz w:val="24"/>
          <w:szCs w:val="24"/>
        </w:rPr>
      </w:pPr>
      <w:r>
        <w:rPr>
          <w:rFonts w:ascii="Times New Roman" w:hAnsi="Times New Roman"/>
          <w:b/>
          <w:bCs/>
          <w:sz w:val="24"/>
          <w:szCs w:val="24"/>
        </w:rPr>
        <w:t>Присутствовали члены Правления:</w:t>
      </w:r>
    </w:p>
    <w:tbl>
      <w:tblPr>
        <w:tblW w:w="9675" w:type="dxa"/>
        <w:tblInd w:w="108" w:type="dxa"/>
        <w:tblLayout w:type="fixed"/>
        <w:tblLook w:val="04A0" w:firstRow="1" w:lastRow="0" w:firstColumn="1" w:lastColumn="0" w:noHBand="0" w:noVBand="1"/>
      </w:tblPr>
      <w:tblGrid>
        <w:gridCol w:w="7231"/>
        <w:gridCol w:w="2444"/>
      </w:tblGrid>
      <w:tr w:rsidR="00644946" w:rsidTr="007E54D9">
        <w:tc>
          <w:tcPr>
            <w:tcW w:w="7231" w:type="dxa"/>
            <w:hideMark/>
          </w:tcPr>
          <w:p w:rsidR="00644946" w:rsidRDefault="00644946">
            <w:pPr>
              <w:spacing w:after="0" w:line="240" w:lineRule="auto"/>
              <w:ind w:left="-108"/>
              <w:rPr>
                <w:rFonts w:ascii="Times New Roman" w:hAnsi="Times New Roman" w:cs="Times New Roman"/>
                <w:sz w:val="24"/>
                <w:szCs w:val="24"/>
              </w:rPr>
            </w:pPr>
            <w:r>
              <w:rPr>
                <w:rFonts w:ascii="Times New Roman" w:hAnsi="Times New Roman"/>
                <w:sz w:val="24"/>
                <w:szCs w:val="24"/>
              </w:rPr>
              <w:t>Директор департамента государственного регулирования цен и тарифов Костромской области</w:t>
            </w:r>
          </w:p>
          <w:p w:rsidR="00644946" w:rsidRDefault="00644946">
            <w:pPr>
              <w:spacing w:after="0" w:line="240" w:lineRule="auto"/>
              <w:ind w:left="-108"/>
              <w:rPr>
                <w:rFonts w:ascii="Times New Roman" w:hAnsi="Times New Roman"/>
                <w:sz w:val="24"/>
                <w:szCs w:val="24"/>
              </w:rPr>
            </w:pPr>
            <w:r>
              <w:rPr>
                <w:rFonts w:ascii="Times New Roman" w:hAnsi="Times New Roman"/>
                <w:sz w:val="24"/>
                <w:szCs w:val="24"/>
              </w:rPr>
              <w:t>Заместитель директора департамента государственного регулирования цен и тарифов Костромской области</w:t>
            </w:r>
          </w:p>
          <w:p w:rsidR="00644946" w:rsidRDefault="00644946">
            <w:pPr>
              <w:spacing w:after="0" w:line="240" w:lineRule="auto"/>
              <w:ind w:left="-108"/>
              <w:rPr>
                <w:rFonts w:ascii="Times New Roman" w:hAnsi="Times New Roman"/>
                <w:sz w:val="24"/>
                <w:szCs w:val="24"/>
              </w:rPr>
            </w:pPr>
            <w:r>
              <w:rPr>
                <w:rFonts w:ascii="Times New Roman" w:hAnsi="Times New Roman"/>
                <w:sz w:val="24"/>
                <w:szCs w:val="24"/>
              </w:rPr>
              <w:t>Первый заместитель директора департамента государственного регулирования цен и тарифов Костромской области</w:t>
            </w:r>
          </w:p>
        </w:tc>
        <w:tc>
          <w:tcPr>
            <w:tcW w:w="2444" w:type="dxa"/>
          </w:tcPr>
          <w:p w:rsidR="00644946" w:rsidRDefault="00644946">
            <w:pPr>
              <w:spacing w:after="0" w:line="240" w:lineRule="auto"/>
              <w:jc w:val="both"/>
              <w:rPr>
                <w:rFonts w:ascii="Times New Roman" w:hAnsi="Times New Roman" w:cs="Times New Roman"/>
                <w:sz w:val="24"/>
                <w:szCs w:val="24"/>
              </w:rPr>
            </w:pPr>
            <w:r>
              <w:rPr>
                <w:rFonts w:ascii="Times New Roman" w:hAnsi="Times New Roman"/>
                <w:sz w:val="24"/>
                <w:szCs w:val="24"/>
              </w:rPr>
              <w:t>И.Ю. Солдатова</w:t>
            </w:r>
          </w:p>
          <w:p w:rsidR="00644946" w:rsidRDefault="00644946">
            <w:pPr>
              <w:spacing w:after="0" w:line="240" w:lineRule="auto"/>
              <w:jc w:val="both"/>
              <w:rPr>
                <w:rFonts w:ascii="Times New Roman" w:hAnsi="Times New Roman"/>
                <w:sz w:val="24"/>
                <w:szCs w:val="24"/>
              </w:rPr>
            </w:pPr>
          </w:p>
          <w:p w:rsidR="00644946" w:rsidRDefault="00644946">
            <w:pPr>
              <w:spacing w:after="0" w:line="240" w:lineRule="auto"/>
              <w:jc w:val="both"/>
              <w:rPr>
                <w:rFonts w:ascii="Times New Roman" w:hAnsi="Times New Roman"/>
                <w:sz w:val="24"/>
                <w:szCs w:val="24"/>
              </w:rPr>
            </w:pPr>
            <w:r>
              <w:rPr>
                <w:rFonts w:ascii="Times New Roman" w:hAnsi="Times New Roman"/>
                <w:sz w:val="24"/>
                <w:szCs w:val="24"/>
              </w:rPr>
              <w:t>Л.А. Якимова</w:t>
            </w:r>
          </w:p>
          <w:p w:rsidR="00644946" w:rsidRDefault="00644946">
            <w:pPr>
              <w:spacing w:after="0" w:line="240" w:lineRule="auto"/>
              <w:jc w:val="both"/>
              <w:rPr>
                <w:rFonts w:ascii="Times New Roman" w:hAnsi="Times New Roman"/>
                <w:sz w:val="24"/>
                <w:szCs w:val="24"/>
              </w:rPr>
            </w:pPr>
          </w:p>
          <w:p w:rsidR="00644946" w:rsidRDefault="00644946">
            <w:pPr>
              <w:spacing w:after="0" w:line="240" w:lineRule="auto"/>
              <w:jc w:val="both"/>
              <w:rPr>
                <w:rFonts w:ascii="Times New Roman" w:hAnsi="Times New Roman"/>
                <w:sz w:val="24"/>
                <w:szCs w:val="24"/>
              </w:rPr>
            </w:pPr>
            <w:r>
              <w:rPr>
                <w:rFonts w:ascii="Times New Roman" w:hAnsi="Times New Roman"/>
                <w:sz w:val="24"/>
                <w:szCs w:val="24"/>
              </w:rPr>
              <w:t>П.Л. Осипов</w:t>
            </w:r>
          </w:p>
        </w:tc>
      </w:tr>
      <w:tr w:rsidR="00644946" w:rsidTr="007E54D9">
        <w:tc>
          <w:tcPr>
            <w:tcW w:w="7231" w:type="dxa"/>
            <w:hideMark/>
          </w:tcPr>
          <w:p w:rsidR="00644946" w:rsidRDefault="00644946">
            <w:pPr>
              <w:spacing w:after="0" w:line="240" w:lineRule="auto"/>
              <w:ind w:left="-108"/>
              <w:rPr>
                <w:rFonts w:ascii="Times New Roman" w:hAnsi="Times New Roman"/>
                <w:sz w:val="24"/>
                <w:szCs w:val="24"/>
              </w:rPr>
            </w:pPr>
            <w:r>
              <w:rPr>
                <w:rFonts w:ascii="Times New Roman" w:hAnsi="Times New Roman"/>
                <w:sz w:val="24"/>
                <w:szCs w:val="24"/>
              </w:rPr>
              <w:t>Начальник юридического отдела департамента государственного регулирования цен и тарифов Костромской области</w:t>
            </w:r>
          </w:p>
        </w:tc>
        <w:tc>
          <w:tcPr>
            <w:tcW w:w="2444" w:type="dxa"/>
            <w:hideMark/>
          </w:tcPr>
          <w:p w:rsidR="00644946" w:rsidRDefault="00644946">
            <w:pPr>
              <w:spacing w:after="0" w:line="240" w:lineRule="auto"/>
              <w:jc w:val="both"/>
              <w:rPr>
                <w:rFonts w:ascii="Times New Roman" w:hAnsi="Times New Roman"/>
                <w:sz w:val="24"/>
                <w:szCs w:val="24"/>
              </w:rPr>
            </w:pPr>
            <w:r>
              <w:rPr>
                <w:rFonts w:ascii="Times New Roman" w:hAnsi="Times New Roman"/>
                <w:sz w:val="24"/>
                <w:szCs w:val="24"/>
              </w:rPr>
              <w:t>Ю.А. Макарова</w:t>
            </w:r>
          </w:p>
        </w:tc>
      </w:tr>
      <w:tr w:rsidR="00644946" w:rsidTr="007E54D9">
        <w:tc>
          <w:tcPr>
            <w:tcW w:w="7231" w:type="dxa"/>
            <w:hideMark/>
          </w:tcPr>
          <w:p w:rsidR="00644946" w:rsidRDefault="00644946">
            <w:pPr>
              <w:spacing w:after="0" w:line="240" w:lineRule="auto"/>
              <w:ind w:left="-108"/>
              <w:rPr>
                <w:rFonts w:ascii="Times New Roman" w:hAnsi="Times New Roman" w:cs="Times New Roman"/>
                <w:sz w:val="24"/>
                <w:szCs w:val="24"/>
              </w:rPr>
            </w:pPr>
            <w:r>
              <w:rPr>
                <w:rFonts w:ascii="Times New Roman" w:hAnsi="Times New Roman"/>
                <w:sz w:val="24"/>
                <w:szCs w:val="24"/>
              </w:rPr>
              <w:t>Начальник отдела мониторинга, анализа и информационного обеспечения департамента государственного регулирования цен и тарифов Костромской области</w:t>
            </w:r>
          </w:p>
          <w:p w:rsidR="00644946" w:rsidRDefault="00644946">
            <w:pPr>
              <w:spacing w:after="0" w:line="240" w:lineRule="auto"/>
              <w:ind w:left="-108"/>
              <w:rPr>
                <w:rFonts w:ascii="Times New Roman" w:hAnsi="Times New Roman"/>
                <w:sz w:val="24"/>
                <w:szCs w:val="24"/>
              </w:rPr>
            </w:pPr>
            <w:r>
              <w:rPr>
                <w:rFonts w:ascii="Times New Roman" w:hAnsi="Times New Roman"/>
                <w:sz w:val="24"/>
                <w:szCs w:val="24"/>
              </w:rPr>
              <w:t>Начальник отдела проверок и контроля департамента государственного регулирования цен и тарифов Костромской области</w:t>
            </w:r>
          </w:p>
        </w:tc>
        <w:tc>
          <w:tcPr>
            <w:tcW w:w="2444" w:type="dxa"/>
          </w:tcPr>
          <w:p w:rsidR="00644946" w:rsidRDefault="00644946">
            <w:pPr>
              <w:spacing w:after="0" w:line="240" w:lineRule="auto"/>
              <w:jc w:val="both"/>
              <w:rPr>
                <w:rFonts w:ascii="Times New Roman" w:hAnsi="Times New Roman" w:cs="Times New Roman"/>
                <w:sz w:val="24"/>
                <w:szCs w:val="24"/>
              </w:rPr>
            </w:pPr>
            <w:r>
              <w:rPr>
                <w:rFonts w:ascii="Times New Roman" w:hAnsi="Times New Roman"/>
                <w:sz w:val="24"/>
                <w:szCs w:val="24"/>
              </w:rPr>
              <w:t xml:space="preserve">О.В. Хворостинская </w:t>
            </w:r>
          </w:p>
          <w:p w:rsidR="00644946" w:rsidRDefault="00644946">
            <w:pPr>
              <w:spacing w:after="0" w:line="240" w:lineRule="auto"/>
              <w:jc w:val="both"/>
              <w:rPr>
                <w:rFonts w:ascii="Times New Roman" w:hAnsi="Times New Roman"/>
                <w:sz w:val="24"/>
                <w:szCs w:val="24"/>
              </w:rPr>
            </w:pPr>
          </w:p>
          <w:p w:rsidR="00644946" w:rsidRDefault="00644946">
            <w:pPr>
              <w:spacing w:after="0" w:line="240" w:lineRule="auto"/>
              <w:jc w:val="both"/>
              <w:rPr>
                <w:rFonts w:ascii="Times New Roman" w:hAnsi="Times New Roman"/>
                <w:sz w:val="24"/>
                <w:szCs w:val="24"/>
              </w:rPr>
            </w:pPr>
          </w:p>
          <w:p w:rsidR="00644946" w:rsidRDefault="00644946">
            <w:pPr>
              <w:spacing w:after="0" w:line="240" w:lineRule="auto"/>
              <w:jc w:val="both"/>
              <w:rPr>
                <w:rFonts w:ascii="Times New Roman" w:hAnsi="Times New Roman"/>
                <w:sz w:val="24"/>
                <w:szCs w:val="24"/>
              </w:rPr>
            </w:pPr>
            <w:r>
              <w:rPr>
                <w:rFonts w:ascii="Times New Roman" w:hAnsi="Times New Roman"/>
                <w:sz w:val="24"/>
                <w:szCs w:val="24"/>
              </w:rPr>
              <w:t>С.А. Покровская</w:t>
            </w:r>
          </w:p>
        </w:tc>
      </w:tr>
      <w:tr w:rsidR="00644946" w:rsidTr="007E54D9">
        <w:tc>
          <w:tcPr>
            <w:tcW w:w="7231" w:type="dxa"/>
          </w:tcPr>
          <w:p w:rsidR="00644946" w:rsidRDefault="00644946">
            <w:pPr>
              <w:spacing w:after="0" w:line="240" w:lineRule="auto"/>
              <w:ind w:left="-108"/>
              <w:rPr>
                <w:rFonts w:ascii="Times New Roman" w:hAnsi="Times New Roman" w:cs="Times New Roman"/>
                <w:sz w:val="24"/>
                <w:szCs w:val="24"/>
              </w:rPr>
            </w:pPr>
            <w:r>
              <w:rPr>
                <w:rFonts w:ascii="Times New Roman" w:hAnsi="Times New Roman"/>
                <w:sz w:val="24"/>
                <w:szCs w:val="24"/>
              </w:rPr>
              <w:t>Секретарь – главный специалист-эксперт отдела проверок и контроля  департамента государственного регулирования цен и тарифов Костромской области</w:t>
            </w:r>
          </w:p>
          <w:p w:rsidR="00644946" w:rsidRDefault="00644946">
            <w:pPr>
              <w:spacing w:after="0" w:line="240" w:lineRule="auto"/>
              <w:ind w:left="-108"/>
              <w:rPr>
                <w:rFonts w:ascii="Times New Roman" w:hAnsi="Times New Roman"/>
                <w:sz w:val="24"/>
                <w:szCs w:val="24"/>
              </w:rPr>
            </w:pPr>
          </w:p>
        </w:tc>
        <w:tc>
          <w:tcPr>
            <w:tcW w:w="2444" w:type="dxa"/>
            <w:hideMark/>
          </w:tcPr>
          <w:p w:rsidR="00644946" w:rsidRDefault="00644946">
            <w:pPr>
              <w:spacing w:after="0" w:line="240" w:lineRule="auto"/>
              <w:jc w:val="both"/>
              <w:rPr>
                <w:rFonts w:ascii="Times New Roman" w:hAnsi="Times New Roman"/>
                <w:sz w:val="24"/>
                <w:szCs w:val="24"/>
              </w:rPr>
            </w:pPr>
            <w:r>
              <w:rPr>
                <w:rFonts w:ascii="Times New Roman" w:hAnsi="Times New Roman"/>
                <w:sz w:val="24"/>
                <w:szCs w:val="24"/>
              </w:rPr>
              <w:t>Е.С. Потапова</w:t>
            </w:r>
          </w:p>
        </w:tc>
      </w:tr>
    </w:tbl>
    <w:p w:rsidR="007E54D9" w:rsidRDefault="007E54D9" w:rsidP="007E54D9">
      <w:pPr>
        <w:spacing w:after="0" w:line="240" w:lineRule="auto"/>
        <w:rPr>
          <w:rFonts w:ascii="Times New Roman" w:hAnsi="Times New Roman"/>
          <w:b/>
          <w:bCs/>
          <w:sz w:val="24"/>
          <w:szCs w:val="24"/>
        </w:rPr>
      </w:pPr>
      <w:r>
        <w:rPr>
          <w:rFonts w:ascii="Times New Roman" w:hAnsi="Times New Roman"/>
          <w:b/>
          <w:bCs/>
          <w:sz w:val="24"/>
          <w:szCs w:val="24"/>
        </w:rPr>
        <w:t>Приглашенные:</w:t>
      </w:r>
    </w:p>
    <w:tbl>
      <w:tblPr>
        <w:tblW w:w="9645" w:type="dxa"/>
        <w:tblInd w:w="108" w:type="dxa"/>
        <w:tblLayout w:type="fixed"/>
        <w:tblLook w:val="04A0" w:firstRow="1" w:lastRow="0" w:firstColumn="1" w:lastColumn="0" w:noHBand="0" w:noVBand="1"/>
      </w:tblPr>
      <w:tblGrid>
        <w:gridCol w:w="7376"/>
        <w:gridCol w:w="2269"/>
      </w:tblGrid>
      <w:tr w:rsidR="007E54D9" w:rsidTr="00B5302A">
        <w:trPr>
          <w:trHeight w:val="84"/>
        </w:trPr>
        <w:tc>
          <w:tcPr>
            <w:tcW w:w="7376" w:type="dxa"/>
          </w:tcPr>
          <w:p w:rsidR="007E54D9" w:rsidRDefault="007E54D9" w:rsidP="00B5302A">
            <w:pPr>
              <w:spacing w:after="0" w:line="240" w:lineRule="auto"/>
              <w:ind w:left="-108"/>
              <w:rPr>
                <w:rFonts w:ascii="Times New Roman" w:hAnsi="Times New Roman"/>
                <w:bCs/>
                <w:sz w:val="24"/>
                <w:szCs w:val="24"/>
              </w:rPr>
            </w:pPr>
            <w:r>
              <w:rPr>
                <w:rFonts w:ascii="Times New Roman" w:hAnsi="Times New Roman"/>
                <w:bCs/>
                <w:sz w:val="24"/>
                <w:szCs w:val="24"/>
              </w:rPr>
              <w:t xml:space="preserve">Начальник отдела регулирования в электроэнергетике и газе </w:t>
            </w:r>
            <w:r>
              <w:rPr>
                <w:rFonts w:ascii="Times New Roman" w:hAnsi="Times New Roman"/>
                <w:sz w:val="24"/>
                <w:szCs w:val="24"/>
              </w:rPr>
              <w:t>департамента государственного регулирования цен и тарифов Костромской области</w:t>
            </w:r>
          </w:p>
          <w:p w:rsidR="007E54D9" w:rsidRDefault="007E54D9" w:rsidP="00B5302A">
            <w:pPr>
              <w:spacing w:after="0" w:line="240" w:lineRule="auto"/>
              <w:ind w:left="-108"/>
              <w:rPr>
                <w:rFonts w:ascii="Times New Roman" w:hAnsi="Times New Roman"/>
                <w:sz w:val="24"/>
                <w:szCs w:val="24"/>
              </w:rPr>
            </w:pPr>
            <w:r>
              <w:rPr>
                <w:rFonts w:ascii="Times New Roman" w:hAnsi="Times New Roman"/>
                <w:sz w:val="24"/>
                <w:szCs w:val="24"/>
              </w:rPr>
              <w:t xml:space="preserve">Начальник отдела регулирования в теплоснабжении департамента </w:t>
            </w:r>
            <w:r>
              <w:rPr>
                <w:rFonts w:ascii="Times New Roman" w:hAnsi="Times New Roman"/>
                <w:sz w:val="24"/>
                <w:szCs w:val="24"/>
              </w:rPr>
              <w:lastRenderedPageBreak/>
              <w:t>государственного регулирования цен и тарифов Костромской области</w:t>
            </w:r>
          </w:p>
          <w:p w:rsidR="007E54D9" w:rsidRDefault="007E54D9" w:rsidP="00B5302A">
            <w:pPr>
              <w:spacing w:after="0" w:line="240" w:lineRule="auto"/>
              <w:ind w:left="-108"/>
              <w:rPr>
                <w:rFonts w:ascii="Times New Roman" w:hAnsi="Times New Roman"/>
                <w:sz w:val="24"/>
                <w:szCs w:val="24"/>
              </w:rPr>
            </w:pPr>
            <w:r>
              <w:rPr>
                <w:rFonts w:ascii="Times New Roman" w:hAnsi="Times New Roman"/>
                <w:sz w:val="24"/>
                <w:szCs w:val="24"/>
              </w:rPr>
              <w:t>Заместитель начальника отдела регулирования в теплоснабжении департамента государственного регулирования цен и тарифов Костромской области</w:t>
            </w:r>
          </w:p>
          <w:p w:rsidR="007E54D9" w:rsidRDefault="007E54D9" w:rsidP="00B5302A">
            <w:pPr>
              <w:spacing w:after="0" w:line="240" w:lineRule="auto"/>
              <w:ind w:left="-108"/>
              <w:rPr>
                <w:rFonts w:ascii="Times New Roman" w:hAnsi="Times New Roman"/>
                <w:sz w:val="24"/>
                <w:szCs w:val="24"/>
              </w:rPr>
            </w:pPr>
            <w:r>
              <w:rPr>
                <w:rFonts w:ascii="Times New Roman" w:hAnsi="Times New Roman"/>
                <w:sz w:val="24"/>
                <w:szCs w:val="24"/>
              </w:rPr>
              <w:t>Начальник отдела регулирования в сфере коммунального комплекса департамента государственного</w:t>
            </w:r>
          </w:p>
          <w:p w:rsidR="007E54D9" w:rsidRDefault="007E54D9" w:rsidP="00B5302A">
            <w:pPr>
              <w:spacing w:after="0" w:line="240" w:lineRule="auto"/>
              <w:ind w:left="-108"/>
              <w:rPr>
                <w:rFonts w:ascii="Times New Roman" w:hAnsi="Times New Roman"/>
                <w:sz w:val="24"/>
                <w:szCs w:val="24"/>
              </w:rPr>
            </w:pPr>
            <w:r>
              <w:rPr>
                <w:rFonts w:ascii="Times New Roman" w:hAnsi="Times New Roman"/>
                <w:sz w:val="24"/>
                <w:szCs w:val="24"/>
              </w:rPr>
              <w:t>регулирования цен и тарифов Костромской области</w:t>
            </w:r>
          </w:p>
          <w:p w:rsidR="007E54D9" w:rsidRDefault="007E54D9" w:rsidP="00B5302A">
            <w:pPr>
              <w:spacing w:after="0" w:line="240" w:lineRule="auto"/>
              <w:ind w:left="-108"/>
              <w:rPr>
                <w:rFonts w:ascii="Times New Roman" w:hAnsi="Times New Roman"/>
                <w:sz w:val="24"/>
                <w:szCs w:val="24"/>
              </w:rPr>
            </w:pPr>
          </w:p>
          <w:p w:rsidR="007E54D9" w:rsidRDefault="007E54D9" w:rsidP="00B5302A">
            <w:pPr>
              <w:spacing w:after="0" w:line="240" w:lineRule="auto"/>
              <w:ind w:left="-108"/>
              <w:rPr>
                <w:rFonts w:ascii="Times New Roman" w:hAnsi="Times New Roman"/>
                <w:sz w:val="24"/>
                <w:szCs w:val="24"/>
              </w:rPr>
            </w:pPr>
            <w:r>
              <w:rPr>
                <w:rFonts w:ascii="Times New Roman" w:hAnsi="Times New Roman"/>
                <w:sz w:val="24"/>
                <w:szCs w:val="24"/>
              </w:rPr>
              <w:t>Заместитель начальника отдела регулирования в сфере коммунального комплекса департамента государственного</w:t>
            </w:r>
          </w:p>
          <w:p w:rsidR="007E54D9" w:rsidRDefault="007E54D9" w:rsidP="00B5302A">
            <w:pPr>
              <w:spacing w:after="0" w:line="240" w:lineRule="auto"/>
              <w:ind w:left="-108"/>
              <w:rPr>
                <w:rFonts w:ascii="Times New Roman" w:hAnsi="Times New Roman"/>
                <w:sz w:val="24"/>
                <w:szCs w:val="24"/>
              </w:rPr>
            </w:pPr>
            <w:r>
              <w:rPr>
                <w:rFonts w:ascii="Times New Roman" w:hAnsi="Times New Roman"/>
                <w:sz w:val="24"/>
                <w:szCs w:val="24"/>
              </w:rPr>
              <w:t>регулирования цен и тарифов Костромской области</w:t>
            </w:r>
          </w:p>
          <w:p w:rsidR="007E54D9" w:rsidRDefault="007E54D9" w:rsidP="00B5302A">
            <w:pPr>
              <w:spacing w:after="0" w:line="240" w:lineRule="auto"/>
              <w:ind w:left="-108"/>
              <w:rPr>
                <w:rFonts w:ascii="Times New Roman" w:hAnsi="Times New Roman"/>
                <w:sz w:val="24"/>
                <w:szCs w:val="24"/>
              </w:rPr>
            </w:pPr>
            <w:r>
              <w:rPr>
                <w:rFonts w:ascii="Times New Roman" w:hAnsi="Times New Roman"/>
                <w:sz w:val="24"/>
                <w:szCs w:val="24"/>
              </w:rPr>
              <w:t>Главный специалист-эксперт отдела регулирования в сфере коммунального комплекса департамента государственного</w:t>
            </w:r>
          </w:p>
          <w:p w:rsidR="007E54D9" w:rsidRDefault="007E54D9" w:rsidP="00B5302A">
            <w:pPr>
              <w:spacing w:after="0" w:line="240" w:lineRule="auto"/>
              <w:ind w:left="-108"/>
              <w:rPr>
                <w:rFonts w:ascii="Times New Roman" w:hAnsi="Times New Roman"/>
                <w:sz w:val="24"/>
                <w:szCs w:val="24"/>
              </w:rPr>
            </w:pPr>
            <w:r>
              <w:rPr>
                <w:rFonts w:ascii="Times New Roman" w:hAnsi="Times New Roman"/>
                <w:sz w:val="24"/>
                <w:szCs w:val="24"/>
              </w:rPr>
              <w:t>регулирования цен и тарифов Костромской области</w:t>
            </w:r>
          </w:p>
          <w:p w:rsidR="007E54D9" w:rsidRDefault="007E54D9" w:rsidP="00B5302A">
            <w:pPr>
              <w:spacing w:after="0" w:line="240" w:lineRule="auto"/>
              <w:ind w:left="-108"/>
              <w:rPr>
                <w:rFonts w:ascii="Times New Roman" w:hAnsi="Times New Roman"/>
                <w:sz w:val="24"/>
                <w:szCs w:val="24"/>
              </w:rPr>
            </w:pPr>
            <w:r>
              <w:rPr>
                <w:rFonts w:ascii="Times New Roman" w:hAnsi="Times New Roman"/>
                <w:sz w:val="24"/>
                <w:szCs w:val="24"/>
              </w:rPr>
              <w:t>Главный специалист-эксперт отдела регулирования в сфере коммунального комплекса департамента государственного</w:t>
            </w:r>
          </w:p>
          <w:p w:rsidR="007E54D9" w:rsidRDefault="007E54D9" w:rsidP="00B5302A">
            <w:pPr>
              <w:spacing w:after="0" w:line="240" w:lineRule="auto"/>
              <w:ind w:left="-108"/>
              <w:rPr>
                <w:rFonts w:ascii="Times New Roman" w:hAnsi="Times New Roman"/>
                <w:sz w:val="24"/>
                <w:szCs w:val="24"/>
              </w:rPr>
            </w:pPr>
            <w:r>
              <w:rPr>
                <w:rFonts w:ascii="Times New Roman" w:hAnsi="Times New Roman"/>
                <w:sz w:val="24"/>
                <w:szCs w:val="24"/>
              </w:rPr>
              <w:t>регулирования цен и тарифов Костромской области</w:t>
            </w:r>
          </w:p>
          <w:p w:rsidR="007E54D9" w:rsidRDefault="007E54D9" w:rsidP="00B5302A">
            <w:pPr>
              <w:spacing w:after="0" w:line="240" w:lineRule="auto"/>
              <w:ind w:left="-108"/>
              <w:rPr>
                <w:rFonts w:ascii="Times New Roman" w:hAnsi="Times New Roman"/>
                <w:sz w:val="24"/>
                <w:szCs w:val="24"/>
              </w:rPr>
            </w:pPr>
            <w:r>
              <w:rPr>
                <w:rFonts w:ascii="Times New Roman" w:hAnsi="Times New Roman"/>
                <w:sz w:val="24"/>
                <w:szCs w:val="24"/>
              </w:rPr>
              <w:t>Начальник юридического отдела департамента государственного</w:t>
            </w:r>
          </w:p>
          <w:p w:rsidR="007E54D9" w:rsidRDefault="007E54D9" w:rsidP="00B5302A">
            <w:pPr>
              <w:spacing w:after="0" w:line="240" w:lineRule="auto"/>
              <w:ind w:left="-108"/>
              <w:rPr>
                <w:rFonts w:ascii="Times New Roman" w:hAnsi="Times New Roman"/>
                <w:sz w:val="24"/>
                <w:szCs w:val="24"/>
              </w:rPr>
            </w:pPr>
            <w:r>
              <w:rPr>
                <w:rFonts w:ascii="Times New Roman" w:hAnsi="Times New Roman"/>
                <w:sz w:val="24"/>
                <w:szCs w:val="24"/>
              </w:rPr>
              <w:t>регулирования цен и тарифов Костромской области</w:t>
            </w:r>
          </w:p>
          <w:p w:rsidR="007E54D9" w:rsidRDefault="007E54D9" w:rsidP="00B5302A">
            <w:pPr>
              <w:spacing w:after="0" w:line="240" w:lineRule="auto"/>
              <w:ind w:left="-108"/>
              <w:rPr>
                <w:rFonts w:ascii="Times New Roman" w:hAnsi="Times New Roman"/>
                <w:sz w:val="24"/>
                <w:szCs w:val="24"/>
              </w:rPr>
            </w:pPr>
            <w:r>
              <w:rPr>
                <w:rFonts w:ascii="Times New Roman" w:hAnsi="Times New Roman"/>
                <w:sz w:val="24"/>
                <w:szCs w:val="24"/>
              </w:rPr>
              <w:t>Заместитель начальника отдела регулирования услуг транспорта, социально значимых услуг и иных регулируемых видов деятельности департамента государственного регулирования цен и тарифов Костромской области</w:t>
            </w:r>
          </w:p>
          <w:p w:rsidR="007E54D9" w:rsidRDefault="007E54D9" w:rsidP="00FC0BE0">
            <w:pPr>
              <w:spacing w:after="0" w:line="240" w:lineRule="auto"/>
              <w:ind w:left="-108"/>
              <w:rPr>
                <w:rFonts w:ascii="Times New Roman" w:hAnsi="Times New Roman"/>
                <w:sz w:val="24"/>
                <w:szCs w:val="24"/>
              </w:rPr>
            </w:pPr>
          </w:p>
          <w:p w:rsidR="00FC0BE0" w:rsidRDefault="00FC0BE0" w:rsidP="00FC0BE0">
            <w:pPr>
              <w:spacing w:after="0" w:line="240" w:lineRule="auto"/>
              <w:ind w:left="-108"/>
              <w:rPr>
                <w:rFonts w:ascii="Times New Roman" w:hAnsi="Times New Roman"/>
                <w:sz w:val="24"/>
                <w:szCs w:val="24"/>
              </w:rPr>
            </w:pPr>
            <w:r>
              <w:rPr>
                <w:rFonts w:ascii="Times New Roman" w:hAnsi="Times New Roman"/>
                <w:sz w:val="24"/>
                <w:szCs w:val="24"/>
              </w:rPr>
              <w:t>Директор МУП «Шарьинская ТЭЦ»</w:t>
            </w:r>
          </w:p>
          <w:p w:rsidR="00FC0BE0" w:rsidRDefault="00FC0BE0" w:rsidP="00FC0BE0">
            <w:pPr>
              <w:spacing w:after="0" w:line="240" w:lineRule="auto"/>
              <w:ind w:left="-108"/>
              <w:rPr>
                <w:rFonts w:ascii="Times New Roman" w:hAnsi="Times New Roman"/>
                <w:sz w:val="24"/>
                <w:szCs w:val="24"/>
              </w:rPr>
            </w:pPr>
            <w:r>
              <w:rPr>
                <w:rFonts w:ascii="Times New Roman" w:hAnsi="Times New Roman"/>
                <w:sz w:val="24"/>
                <w:szCs w:val="24"/>
              </w:rPr>
              <w:t>Директор МУП г. Костромы «Троллейбусное управление»</w:t>
            </w:r>
          </w:p>
          <w:p w:rsidR="00FC0BE0" w:rsidRDefault="00FC0BE0" w:rsidP="00FC0BE0">
            <w:pPr>
              <w:spacing w:after="0" w:line="240" w:lineRule="auto"/>
              <w:ind w:left="-108"/>
              <w:rPr>
                <w:rFonts w:ascii="Times New Roman" w:hAnsi="Times New Roman"/>
                <w:sz w:val="24"/>
                <w:szCs w:val="24"/>
              </w:rPr>
            </w:pPr>
            <w:r>
              <w:rPr>
                <w:rFonts w:ascii="Times New Roman" w:hAnsi="Times New Roman"/>
                <w:sz w:val="24"/>
                <w:szCs w:val="24"/>
              </w:rPr>
              <w:t>Начальник ПЭО МУП г. Костромы «Троллейбусное управление»</w:t>
            </w:r>
          </w:p>
          <w:p w:rsidR="00FC0BE0" w:rsidRDefault="00FC0BE0" w:rsidP="00FC0BE0">
            <w:pPr>
              <w:spacing w:after="0" w:line="240" w:lineRule="auto"/>
              <w:ind w:left="-108"/>
              <w:rPr>
                <w:rFonts w:ascii="Times New Roman" w:hAnsi="Times New Roman"/>
                <w:sz w:val="24"/>
                <w:szCs w:val="24"/>
              </w:rPr>
            </w:pPr>
            <w:r>
              <w:rPr>
                <w:rFonts w:ascii="Times New Roman" w:hAnsi="Times New Roman"/>
                <w:sz w:val="24"/>
                <w:szCs w:val="24"/>
              </w:rPr>
              <w:t>Начальник ПЭО ОАО «УК Русэнергокапитал»</w:t>
            </w:r>
          </w:p>
          <w:p w:rsidR="00FC0BE0" w:rsidRDefault="00FC0BE0" w:rsidP="00FC0BE0">
            <w:pPr>
              <w:spacing w:after="0" w:line="240" w:lineRule="auto"/>
              <w:ind w:left="-108"/>
              <w:rPr>
                <w:rFonts w:ascii="Times New Roman" w:hAnsi="Times New Roman"/>
                <w:sz w:val="24"/>
                <w:szCs w:val="24"/>
              </w:rPr>
            </w:pPr>
            <w:r>
              <w:rPr>
                <w:rFonts w:ascii="Times New Roman" w:hAnsi="Times New Roman"/>
                <w:sz w:val="24"/>
                <w:szCs w:val="24"/>
              </w:rPr>
              <w:t>Экономист ПЭО ОАО «УК Русэнергокапитал»</w:t>
            </w:r>
          </w:p>
          <w:p w:rsidR="00B5302A" w:rsidRDefault="00B5302A" w:rsidP="00FC0BE0">
            <w:pPr>
              <w:spacing w:after="0" w:line="240" w:lineRule="auto"/>
              <w:ind w:left="-108"/>
              <w:rPr>
                <w:rFonts w:ascii="Times New Roman" w:hAnsi="Times New Roman"/>
                <w:sz w:val="24"/>
                <w:szCs w:val="24"/>
              </w:rPr>
            </w:pPr>
            <w:r>
              <w:rPr>
                <w:rFonts w:ascii="Times New Roman" w:hAnsi="Times New Roman"/>
                <w:sz w:val="24"/>
                <w:szCs w:val="24"/>
              </w:rPr>
              <w:t>Глава администрации г.п.п. Чистые боры Буйского муниципального района</w:t>
            </w:r>
          </w:p>
          <w:p w:rsidR="00B5302A" w:rsidRDefault="00B5302A" w:rsidP="00FC0BE0">
            <w:pPr>
              <w:spacing w:after="0" w:line="240" w:lineRule="auto"/>
              <w:ind w:left="-108"/>
              <w:rPr>
                <w:rFonts w:ascii="Times New Roman" w:hAnsi="Times New Roman"/>
                <w:sz w:val="24"/>
                <w:szCs w:val="24"/>
              </w:rPr>
            </w:pPr>
            <w:r>
              <w:rPr>
                <w:rFonts w:ascii="Times New Roman" w:hAnsi="Times New Roman"/>
                <w:sz w:val="24"/>
                <w:szCs w:val="24"/>
              </w:rPr>
              <w:t>Главный специалист-бухгалтер управления городского пассажирского транспорта администрации г. Костромы</w:t>
            </w:r>
          </w:p>
          <w:p w:rsidR="00DB2366" w:rsidRDefault="00DB2366" w:rsidP="00DB2366">
            <w:pPr>
              <w:spacing w:after="0" w:line="240" w:lineRule="auto"/>
              <w:ind w:left="-108"/>
              <w:rPr>
                <w:rFonts w:ascii="Times New Roman" w:hAnsi="Times New Roman"/>
                <w:sz w:val="24"/>
                <w:szCs w:val="24"/>
              </w:rPr>
            </w:pPr>
            <w:r>
              <w:rPr>
                <w:rFonts w:ascii="Times New Roman" w:hAnsi="Times New Roman"/>
                <w:sz w:val="24"/>
                <w:szCs w:val="24"/>
              </w:rPr>
              <w:t>Директор ООО «РК ЭПИ», ООО «РСК»</w:t>
            </w:r>
          </w:p>
          <w:p w:rsidR="00B5302A" w:rsidRDefault="00B5302A" w:rsidP="00FC0BE0">
            <w:pPr>
              <w:spacing w:after="0" w:line="240" w:lineRule="auto"/>
              <w:ind w:left="-108"/>
              <w:rPr>
                <w:rFonts w:ascii="Times New Roman" w:hAnsi="Times New Roman"/>
                <w:sz w:val="24"/>
                <w:szCs w:val="24"/>
              </w:rPr>
            </w:pPr>
            <w:r>
              <w:rPr>
                <w:rFonts w:ascii="Times New Roman" w:hAnsi="Times New Roman"/>
                <w:sz w:val="24"/>
                <w:szCs w:val="24"/>
              </w:rPr>
              <w:t>Экономист ООО «РК ЭПИ»</w:t>
            </w:r>
          </w:p>
          <w:p w:rsidR="00DB2366" w:rsidRDefault="00DB2366" w:rsidP="00DB2366">
            <w:pPr>
              <w:spacing w:after="0" w:line="240" w:lineRule="auto"/>
              <w:ind w:left="-108"/>
              <w:rPr>
                <w:rFonts w:ascii="Times New Roman" w:hAnsi="Times New Roman"/>
                <w:sz w:val="24"/>
                <w:szCs w:val="24"/>
              </w:rPr>
            </w:pPr>
            <w:r>
              <w:rPr>
                <w:rFonts w:ascii="Times New Roman" w:hAnsi="Times New Roman"/>
                <w:sz w:val="24"/>
                <w:szCs w:val="24"/>
              </w:rPr>
              <w:t>Генеральный директор ОАО «КОЭК»</w:t>
            </w:r>
          </w:p>
          <w:p w:rsidR="00DB2366" w:rsidRDefault="00DB2366" w:rsidP="00FC0BE0">
            <w:pPr>
              <w:spacing w:after="0" w:line="240" w:lineRule="auto"/>
              <w:ind w:left="-108"/>
              <w:rPr>
                <w:rFonts w:ascii="Times New Roman" w:hAnsi="Times New Roman"/>
                <w:sz w:val="24"/>
                <w:szCs w:val="24"/>
              </w:rPr>
            </w:pPr>
            <w:r>
              <w:rPr>
                <w:rFonts w:ascii="Times New Roman" w:hAnsi="Times New Roman"/>
                <w:sz w:val="24"/>
                <w:szCs w:val="24"/>
              </w:rPr>
              <w:t>Начальник ПФО ОАО «КОЭК»</w:t>
            </w:r>
          </w:p>
          <w:p w:rsidR="00DB2366" w:rsidRDefault="00DB2366" w:rsidP="00FC0BE0">
            <w:pPr>
              <w:spacing w:after="0" w:line="240" w:lineRule="auto"/>
              <w:ind w:left="-108"/>
              <w:rPr>
                <w:rFonts w:ascii="Times New Roman" w:hAnsi="Times New Roman"/>
                <w:sz w:val="24"/>
                <w:szCs w:val="24"/>
              </w:rPr>
            </w:pPr>
            <w:r>
              <w:rPr>
                <w:rFonts w:ascii="Times New Roman" w:hAnsi="Times New Roman"/>
                <w:sz w:val="24"/>
                <w:szCs w:val="24"/>
              </w:rPr>
              <w:t>Начальник ПЭО ОАО «ТГК-2»</w:t>
            </w:r>
          </w:p>
          <w:p w:rsidR="003007B6" w:rsidRDefault="003007B6" w:rsidP="00FC0BE0">
            <w:pPr>
              <w:spacing w:after="0" w:line="240" w:lineRule="auto"/>
              <w:ind w:left="-108"/>
              <w:rPr>
                <w:rFonts w:ascii="Times New Roman" w:hAnsi="Times New Roman"/>
                <w:sz w:val="24"/>
                <w:szCs w:val="24"/>
              </w:rPr>
            </w:pPr>
            <w:r>
              <w:rPr>
                <w:rFonts w:ascii="Times New Roman" w:hAnsi="Times New Roman"/>
                <w:sz w:val="24"/>
                <w:szCs w:val="24"/>
              </w:rPr>
              <w:t>Начальник ПЭО комитета городского хозяйства администрации           г. Костромы</w:t>
            </w:r>
          </w:p>
          <w:p w:rsidR="003007B6" w:rsidRDefault="003007B6" w:rsidP="00FC0BE0">
            <w:pPr>
              <w:spacing w:after="0" w:line="240" w:lineRule="auto"/>
              <w:ind w:left="-108"/>
              <w:rPr>
                <w:rFonts w:ascii="Times New Roman" w:hAnsi="Times New Roman"/>
                <w:sz w:val="24"/>
                <w:szCs w:val="24"/>
              </w:rPr>
            </w:pPr>
            <w:r>
              <w:rPr>
                <w:rFonts w:ascii="Times New Roman" w:hAnsi="Times New Roman"/>
                <w:sz w:val="24"/>
                <w:szCs w:val="24"/>
              </w:rPr>
              <w:t>Главный экономист МУП г. Костромы «Костромагорводоканал»</w:t>
            </w:r>
          </w:p>
          <w:p w:rsidR="00FC0BE0" w:rsidRDefault="00FC0BE0" w:rsidP="00DB2366">
            <w:pPr>
              <w:spacing w:after="0" w:line="240" w:lineRule="auto"/>
              <w:rPr>
                <w:rFonts w:ascii="Times New Roman" w:hAnsi="Times New Roman"/>
                <w:sz w:val="24"/>
                <w:szCs w:val="24"/>
              </w:rPr>
            </w:pPr>
          </w:p>
        </w:tc>
        <w:tc>
          <w:tcPr>
            <w:tcW w:w="2269" w:type="dxa"/>
          </w:tcPr>
          <w:p w:rsidR="007E54D9" w:rsidRDefault="007E54D9" w:rsidP="00B5302A">
            <w:pPr>
              <w:tabs>
                <w:tab w:val="left" w:pos="2977"/>
              </w:tabs>
              <w:spacing w:after="0" w:line="240" w:lineRule="auto"/>
              <w:rPr>
                <w:rFonts w:ascii="Times New Roman" w:hAnsi="Times New Roman"/>
                <w:sz w:val="24"/>
                <w:szCs w:val="24"/>
              </w:rPr>
            </w:pPr>
            <w:r>
              <w:rPr>
                <w:rFonts w:ascii="Times New Roman" w:hAnsi="Times New Roman"/>
                <w:sz w:val="24"/>
                <w:szCs w:val="24"/>
              </w:rPr>
              <w:lastRenderedPageBreak/>
              <w:t>Л.В. Осипова</w:t>
            </w:r>
          </w:p>
          <w:p w:rsidR="007E54D9" w:rsidRDefault="007E54D9" w:rsidP="00B5302A">
            <w:pPr>
              <w:tabs>
                <w:tab w:val="left" w:pos="2977"/>
              </w:tabs>
              <w:spacing w:after="0" w:line="240" w:lineRule="auto"/>
              <w:rPr>
                <w:rFonts w:ascii="Times New Roman" w:hAnsi="Times New Roman"/>
                <w:sz w:val="24"/>
                <w:szCs w:val="24"/>
              </w:rPr>
            </w:pPr>
          </w:p>
          <w:p w:rsidR="007E54D9" w:rsidRDefault="007E54D9" w:rsidP="00B5302A">
            <w:pPr>
              <w:tabs>
                <w:tab w:val="left" w:pos="2977"/>
              </w:tabs>
              <w:spacing w:after="0" w:line="240" w:lineRule="auto"/>
              <w:rPr>
                <w:rFonts w:ascii="Times New Roman" w:hAnsi="Times New Roman"/>
                <w:sz w:val="24"/>
                <w:szCs w:val="24"/>
              </w:rPr>
            </w:pPr>
          </w:p>
          <w:p w:rsidR="007E54D9" w:rsidRDefault="007E54D9" w:rsidP="00B5302A">
            <w:pPr>
              <w:tabs>
                <w:tab w:val="left" w:pos="2977"/>
              </w:tabs>
              <w:spacing w:after="0" w:line="240" w:lineRule="auto"/>
              <w:rPr>
                <w:rFonts w:ascii="Times New Roman" w:hAnsi="Times New Roman"/>
                <w:sz w:val="24"/>
                <w:szCs w:val="24"/>
              </w:rPr>
            </w:pPr>
            <w:r>
              <w:rPr>
                <w:rFonts w:ascii="Times New Roman" w:hAnsi="Times New Roman"/>
                <w:sz w:val="24"/>
                <w:szCs w:val="24"/>
              </w:rPr>
              <w:t>Г.А. Каменская</w:t>
            </w:r>
          </w:p>
          <w:p w:rsidR="007E54D9" w:rsidRDefault="007E54D9" w:rsidP="00B5302A">
            <w:pPr>
              <w:tabs>
                <w:tab w:val="left" w:pos="2977"/>
              </w:tabs>
              <w:spacing w:after="0" w:line="240" w:lineRule="auto"/>
              <w:rPr>
                <w:rFonts w:ascii="Times New Roman" w:hAnsi="Times New Roman"/>
                <w:sz w:val="24"/>
                <w:szCs w:val="24"/>
              </w:rPr>
            </w:pPr>
          </w:p>
          <w:p w:rsidR="007E54D9" w:rsidRDefault="007E54D9" w:rsidP="00B5302A">
            <w:pPr>
              <w:tabs>
                <w:tab w:val="left" w:pos="2977"/>
              </w:tabs>
              <w:spacing w:after="0" w:line="240" w:lineRule="auto"/>
              <w:rPr>
                <w:rFonts w:ascii="Times New Roman" w:hAnsi="Times New Roman"/>
                <w:sz w:val="24"/>
                <w:szCs w:val="24"/>
              </w:rPr>
            </w:pPr>
            <w:r>
              <w:rPr>
                <w:rFonts w:ascii="Times New Roman" w:hAnsi="Times New Roman"/>
                <w:sz w:val="24"/>
                <w:szCs w:val="24"/>
              </w:rPr>
              <w:t>О.Б. Тимофеева</w:t>
            </w:r>
          </w:p>
          <w:p w:rsidR="007E54D9" w:rsidRDefault="007E54D9" w:rsidP="00B5302A">
            <w:pPr>
              <w:tabs>
                <w:tab w:val="left" w:pos="2977"/>
              </w:tabs>
              <w:spacing w:after="0" w:line="240" w:lineRule="auto"/>
              <w:rPr>
                <w:rFonts w:ascii="Times New Roman" w:hAnsi="Times New Roman"/>
                <w:sz w:val="24"/>
                <w:szCs w:val="24"/>
              </w:rPr>
            </w:pPr>
          </w:p>
          <w:p w:rsidR="007E54D9" w:rsidRDefault="007E54D9" w:rsidP="00B5302A">
            <w:pPr>
              <w:tabs>
                <w:tab w:val="left" w:pos="2977"/>
              </w:tabs>
              <w:spacing w:after="0" w:line="240" w:lineRule="auto"/>
              <w:ind w:firstLine="33"/>
              <w:rPr>
                <w:rFonts w:ascii="Times New Roman" w:hAnsi="Times New Roman"/>
                <w:sz w:val="24"/>
                <w:szCs w:val="24"/>
              </w:rPr>
            </w:pPr>
          </w:p>
          <w:p w:rsidR="007E54D9" w:rsidRDefault="007E54D9" w:rsidP="00B5302A">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Н.Г. Громова</w:t>
            </w:r>
          </w:p>
          <w:p w:rsidR="007E54D9" w:rsidRDefault="007E54D9" w:rsidP="00B5302A">
            <w:pPr>
              <w:tabs>
                <w:tab w:val="left" w:pos="2977"/>
              </w:tabs>
              <w:spacing w:after="0" w:line="240" w:lineRule="auto"/>
              <w:ind w:firstLine="33"/>
              <w:rPr>
                <w:rFonts w:ascii="Times New Roman" w:hAnsi="Times New Roman"/>
                <w:sz w:val="24"/>
                <w:szCs w:val="24"/>
              </w:rPr>
            </w:pPr>
          </w:p>
          <w:p w:rsidR="007E54D9" w:rsidRDefault="007E54D9" w:rsidP="00B5302A">
            <w:pPr>
              <w:tabs>
                <w:tab w:val="left" w:pos="2977"/>
              </w:tabs>
              <w:spacing w:after="0" w:line="240" w:lineRule="auto"/>
              <w:ind w:firstLine="33"/>
              <w:rPr>
                <w:rFonts w:ascii="Times New Roman" w:hAnsi="Times New Roman"/>
                <w:sz w:val="24"/>
                <w:szCs w:val="24"/>
              </w:rPr>
            </w:pPr>
          </w:p>
          <w:p w:rsidR="007E54D9" w:rsidRDefault="007E54D9" w:rsidP="00B5302A">
            <w:pPr>
              <w:tabs>
                <w:tab w:val="left" w:pos="2977"/>
              </w:tabs>
              <w:spacing w:after="0" w:line="240" w:lineRule="auto"/>
              <w:ind w:firstLine="33"/>
              <w:rPr>
                <w:rFonts w:ascii="Times New Roman" w:hAnsi="Times New Roman"/>
                <w:sz w:val="24"/>
                <w:szCs w:val="24"/>
              </w:rPr>
            </w:pPr>
          </w:p>
          <w:p w:rsidR="007E54D9" w:rsidRDefault="007E54D9" w:rsidP="00B5302A">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И.Н. Стрижова</w:t>
            </w:r>
          </w:p>
          <w:p w:rsidR="007E54D9" w:rsidRDefault="007E54D9" w:rsidP="00B5302A">
            <w:pPr>
              <w:tabs>
                <w:tab w:val="left" w:pos="2977"/>
              </w:tabs>
              <w:spacing w:after="0" w:line="240" w:lineRule="auto"/>
              <w:ind w:firstLine="33"/>
              <w:rPr>
                <w:rFonts w:ascii="Times New Roman" w:hAnsi="Times New Roman"/>
                <w:sz w:val="24"/>
                <w:szCs w:val="24"/>
              </w:rPr>
            </w:pPr>
          </w:p>
          <w:p w:rsidR="007E54D9" w:rsidRDefault="007E54D9" w:rsidP="00B5302A">
            <w:pPr>
              <w:tabs>
                <w:tab w:val="left" w:pos="2977"/>
              </w:tabs>
              <w:spacing w:after="0" w:line="240" w:lineRule="auto"/>
              <w:ind w:firstLine="33"/>
              <w:rPr>
                <w:rFonts w:ascii="Times New Roman" w:hAnsi="Times New Roman"/>
                <w:sz w:val="24"/>
                <w:szCs w:val="24"/>
              </w:rPr>
            </w:pPr>
          </w:p>
          <w:p w:rsidR="007E54D9" w:rsidRDefault="007E54D9" w:rsidP="00B5302A">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Н.К. Серебрянская</w:t>
            </w:r>
          </w:p>
          <w:p w:rsidR="007E54D9" w:rsidRDefault="007E54D9" w:rsidP="00B5302A">
            <w:pPr>
              <w:tabs>
                <w:tab w:val="left" w:pos="2977"/>
              </w:tabs>
              <w:spacing w:after="0" w:line="240" w:lineRule="auto"/>
              <w:ind w:firstLine="33"/>
              <w:rPr>
                <w:rFonts w:ascii="Times New Roman" w:hAnsi="Times New Roman"/>
                <w:sz w:val="24"/>
                <w:szCs w:val="24"/>
              </w:rPr>
            </w:pPr>
          </w:p>
          <w:p w:rsidR="007E54D9" w:rsidRDefault="007E54D9" w:rsidP="00B5302A">
            <w:pPr>
              <w:tabs>
                <w:tab w:val="left" w:pos="2977"/>
              </w:tabs>
              <w:spacing w:after="0" w:line="240" w:lineRule="auto"/>
              <w:ind w:firstLine="33"/>
              <w:rPr>
                <w:rFonts w:ascii="Times New Roman" w:hAnsi="Times New Roman"/>
                <w:sz w:val="24"/>
                <w:szCs w:val="24"/>
              </w:rPr>
            </w:pPr>
          </w:p>
          <w:p w:rsidR="007E54D9" w:rsidRDefault="007E54D9" w:rsidP="00B5302A">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А.А. Алексеева</w:t>
            </w:r>
          </w:p>
          <w:p w:rsidR="007E54D9" w:rsidRDefault="007E54D9" w:rsidP="00B5302A">
            <w:pPr>
              <w:tabs>
                <w:tab w:val="left" w:pos="2977"/>
              </w:tabs>
              <w:spacing w:after="0" w:line="240" w:lineRule="auto"/>
              <w:ind w:firstLine="33"/>
              <w:rPr>
                <w:rFonts w:ascii="Times New Roman" w:hAnsi="Times New Roman"/>
                <w:sz w:val="24"/>
                <w:szCs w:val="24"/>
              </w:rPr>
            </w:pPr>
          </w:p>
          <w:p w:rsidR="007E54D9" w:rsidRDefault="007E54D9" w:rsidP="00B5302A">
            <w:pPr>
              <w:tabs>
                <w:tab w:val="left" w:pos="2977"/>
              </w:tabs>
              <w:spacing w:after="0" w:line="240" w:lineRule="auto"/>
              <w:ind w:firstLine="33"/>
              <w:rPr>
                <w:rFonts w:ascii="Times New Roman" w:hAnsi="Times New Roman"/>
                <w:sz w:val="24"/>
                <w:szCs w:val="24"/>
              </w:rPr>
            </w:pPr>
          </w:p>
          <w:p w:rsidR="007E54D9" w:rsidRDefault="007E54D9" w:rsidP="00B5302A">
            <w:pPr>
              <w:tabs>
                <w:tab w:val="left" w:pos="2977"/>
              </w:tabs>
              <w:spacing w:after="0" w:line="240" w:lineRule="auto"/>
              <w:ind w:firstLine="33"/>
              <w:rPr>
                <w:rFonts w:ascii="Times New Roman" w:hAnsi="Times New Roman"/>
                <w:sz w:val="24"/>
                <w:szCs w:val="24"/>
              </w:rPr>
            </w:pPr>
            <w:r>
              <w:rPr>
                <w:rFonts w:ascii="Times New Roman" w:hAnsi="Times New Roman"/>
                <w:sz w:val="24"/>
                <w:szCs w:val="24"/>
              </w:rPr>
              <w:t>Ю.А. Макарова</w:t>
            </w:r>
          </w:p>
          <w:p w:rsidR="007E54D9" w:rsidRDefault="007E54D9" w:rsidP="00B5302A">
            <w:pPr>
              <w:tabs>
                <w:tab w:val="left" w:pos="2977"/>
              </w:tabs>
              <w:spacing w:after="0" w:line="240" w:lineRule="auto"/>
              <w:rPr>
                <w:rFonts w:ascii="Times New Roman" w:hAnsi="Times New Roman"/>
                <w:sz w:val="24"/>
                <w:szCs w:val="24"/>
              </w:rPr>
            </w:pPr>
          </w:p>
          <w:p w:rsidR="007E54D9" w:rsidRDefault="007E54D9" w:rsidP="00B5302A">
            <w:pPr>
              <w:tabs>
                <w:tab w:val="left" w:pos="2977"/>
              </w:tabs>
              <w:spacing w:after="0" w:line="240" w:lineRule="auto"/>
              <w:rPr>
                <w:rFonts w:ascii="Times New Roman" w:hAnsi="Times New Roman"/>
                <w:sz w:val="24"/>
                <w:szCs w:val="24"/>
              </w:rPr>
            </w:pPr>
            <w:r>
              <w:rPr>
                <w:rFonts w:ascii="Times New Roman" w:hAnsi="Times New Roman"/>
                <w:sz w:val="24"/>
                <w:szCs w:val="24"/>
              </w:rPr>
              <w:t>Т.Р. Кораблева</w:t>
            </w:r>
          </w:p>
          <w:p w:rsidR="007E54D9" w:rsidRDefault="007E54D9" w:rsidP="00B5302A">
            <w:pPr>
              <w:tabs>
                <w:tab w:val="left" w:pos="2977"/>
              </w:tabs>
              <w:spacing w:after="0" w:line="240" w:lineRule="auto"/>
              <w:rPr>
                <w:rFonts w:ascii="Times New Roman" w:hAnsi="Times New Roman"/>
                <w:sz w:val="24"/>
                <w:szCs w:val="24"/>
              </w:rPr>
            </w:pPr>
          </w:p>
          <w:p w:rsidR="007E54D9" w:rsidRDefault="007E54D9" w:rsidP="00B5302A">
            <w:pPr>
              <w:tabs>
                <w:tab w:val="left" w:pos="2977"/>
              </w:tabs>
              <w:spacing w:after="0" w:line="240" w:lineRule="auto"/>
              <w:rPr>
                <w:rFonts w:ascii="Times New Roman" w:hAnsi="Times New Roman"/>
                <w:sz w:val="24"/>
                <w:szCs w:val="24"/>
              </w:rPr>
            </w:pPr>
          </w:p>
          <w:p w:rsidR="00FC0BE0" w:rsidRDefault="00FC0BE0" w:rsidP="00B5302A">
            <w:pPr>
              <w:tabs>
                <w:tab w:val="left" w:pos="2977"/>
              </w:tabs>
              <w:spacing w:after="0" w:line="240" w:lineRule="auto"/>
              <w:rPr>
                <w:rFonts w:ascii="Times New Roman" w:hAnsi="Times New Roman"/>
                <w:sz w:val="24"/>
                <w:szCs w:val="24"/>
              </w:rPr>
            </w:pPr>
          </w:p>
          <w:p w:rsidR="00FC0BE0" w:rsidRDefault="00FC0BE0" w:rsidP="00B5302A">
            <w:pPr>
              <w:tabs>
                <w:tab w:val="left" w:pos="2977"/>
              </w:tabs>
              <w:spacing w:after="0" w:line="240" w:lineRule="auto"/>
              <w:rPr>
                <w:rFonts w:ascii="Times New Roman" w:hAnsi="Times New Roman"/>
                <w:sz w:val="24"/>
                <w:szCs w:val="24"/>
              </w:rPr>
            </w:pPr>
          </w:p>
          <w:p w:rsidR="00FC0BE0" w:rsidRDefault="00FC0BE0" w:rsidP="00B5302A">
            <w:pPr>
              <w:tabs>
                <w:tab w:val="left" w:pos="2977"/>
              </w:tabs>
              <w:spacing w:after="0" w:line="240" w:lineRule="auto"/>
              <w:rPr>
                <w:rFonts w:ascii="Times New Roman" w:hAnsi="Times New Roman"/>
                <w:sz w:val="24"/>
                <w:szCs w:val="24"/>
              </w:rPr>
            </w:pPr>
            <w:r>
              <w:rPr>
                <w:rFonts w:ascii="Times New Roman" w:hAnsi="Times New Roman"/>
                <w:sz w:val="24"/>
                <w:szCs w:val="24"/>
              </w:rPr>
              <w:t>В.В. Сикорский</w:t>
            </w:r>
          </w:p>
          <w:p w:rsidR="00FC0BE0" w:rsidRDefault="00FC0BE0" w:rsidP="00B5302A">
            <w:pPr>
              <w:tabs>
                <w:tab w:val="left" w:pos="2977"/>
              </w:tabs>
              <w:spacing w:after="0" w:line="240" w:lineRule="auto"/>
              <w:rPr>
                <w:rFonts w:ascii="Times New Roman" w:hAnsi="Times New Roman"/>
                <w:sz w:val="24"/>
                <w:szCs w:val="24"/>
              </w:rPr>
            </w:pPr>
            <w:r>
              <w:rPr>
                <w:rFonts w:ascii="Times New Roman" w:hAnsi="Times New Roman"/>
                <w:sz w:val="24"/>
                <w:szCs w:val="24"/>
              </w:rPr>
              <w:t>В.Н. Хопкинский</w:t>
            </w:r>
          </w:p>
          <w:p w:rsidR="00FC0BE0" w:rsidRDefault="00FC0BE0" w:rsidP="00B5302A">
            <w:pPr>
              <w:tabs>
                <w:tab w:val="left" w:pos="2977"/>
              </w:tabs>
              <w:spacing w:after="0" w:line="240" w:lineRule="auto"/>
              <w:rPr>
                <w:rFonts w:ascii="Times New Roman" w:hAnsi="Times New Roman"/>
                <w:sz w:val="24"/>
                <w:szCs w:val="24"/>
              </w:rPr>
            </w:pPr>
            <w:r>
              <w:rPr>
                <w:rFonts w:ascii="Times New Roman" w:hAnsi="Times New Roman"/>
                <w:sz w:val="24"/>
                <w:szCs w:val="24"/>
              </w:rPr>
              <w:t>Т.А. Васенина</w:t>
            </w:r>
          </w:p>
          <w:p w:rsidR="00FC0BE0" w:rsidRDefault="00FC0BE0" w:rsidP="00B5302A">
            <w:pPr>
              <w:tabs>
                <w:tab w:val="left" w:pos="2977"/>
              </w:tabs>
              <w:spacing w:after="0" w:line="240" w:lineRule="auto"/>
              <w:rPr>
                <w:rFonts w:ascii="Times New Roman" w:hAnsi="Times New Roman"/>
                <w:sz w:val="24"/>
                <w:szCs w:val="24"/>
              </w:rPr>
            </w:pPr>
            <w:r>
              <w:rPr>
                <w:rFonts w:ascii="Times New Roman" w:hAnsi="Times New Roman"/>
                <w:sz w:val="24"/>
                <w:szCs w:val="24"/>
              </w:rPr>
              <w:t>Н.П. Пасичник</w:t>
            </w:r>
          </w:p>
          <w:p w:rsidR="00FC0BE0" w:rsidRDefault="00FC0BE0" w:rsidP="00B5302A">
            <w:pPr>
              <w:tabs>
                <w:tab w:val="left" w:pos="2977"/>
              </w:tabs>
              <w:spacing w:after="0" w:line="240" w:lineRule="auto"/>
              <w:rPr>
                <w:rFonts w:ascii="Times New Roman" w:hAnsi="Times New Roman"/>
                <w:sz w:val="24"/>
                <w:szCs w:val="24"/>
              </w:rPr>
            </w:pPr>
            <w:r>
              <w:rPr>
                <w:rFonts w:ascii="Times New Roman" w:hAnsi="Times New Roman"/>
                <w:sz w:val="24"/>
                <w:szCs w:val="24"/>
              </w:rPr>
              <w:t>О.Ю. Блескина</w:t>
            </w:r>
          </w:p>
          <w:p w:rsidR="00B5302A" w:rsidRDefault="00B5302A" w:rsidP="00B5302A">
            <w:pPr>
              <w:tabs>
                <w:tab w:val="left" w:pos="2977"/>
              </w:tabs>
              <w:spacing w:after="0" w:line="240" w:lineRule="auto"/>
              <w:rPr>
                <w:rFonts w:ascii="Times New Roman" w:hAnsi="Times New Roman"/>
                <w:sz w:val="24"/>
                <w:szCs w:val="24"/>
              </w:rPr>
            </w:pPr>
            <w:r>
              <w:rPr>
                <w:rFonts w:ascii="Times New Roman" w:hAnsi="Times New Roman"/>
                <w:sz w:val="24"/>
                <w:szCs w:val="24"/>
              </w:rPr>
              <w:t>С.В. Ширяев</w:t>
            </w:r>
          </w:p>
          <w:p w:rsidR="00B5302A" w:rsidRDefault="00B5302A" w:rsidP="00B5302A">
            <w:pPr>
              <w:tabs>
                <w:tab w:val="left" w:pos="2977"/>
              </w:tabs>
              <w:spacing w:after="0" w:line="240" w:lineRule="auto"/>
              <w:rPr>
                <w:rFonts w:ascii="Times New Roman" w:hAnsi="Times New Roman"/>
                <w:sz w:val="24"/>
                <w:szCs w:val="24"/>
              </w:rPr>
            </w:pPr>
          </w:p>
          <w:p w:rsidR="00B5302A" w:rsidRDefault="00B5302A" w:rsidP="00B5302A">
            <w:pPr>
              <w:tabs>
                <w:tab w:val="left" w:pos="2977"/>
              </w:tabs>
              <w:spacing w:after="0" w:line="240" w:lineRule="auto"/>
              <w:rPr>
                <w:rFonts w:ascii="Times New Roman" w:hAnsi="Times New Roman"/>
                <w:sz w:val="24"/>
                <w:szCs w:val="24"/>
              </w:rPr>
            </w:pPr>
            <w:r>
              <w:rPr>
                <w:rFonts w:ascii="Times New Roman" w:hAnsi="Times New Roman"/>
                <w:sz w:val="24"/>
                <w:szCs w:val="24"/>
              </w:rPr>
              <w:t>М.Н. Снежко</w:t>
            </w:r>
          </w:p>
          <w:p w:rsidR="00DB2366" w:rsidRDefault="00DB2366" w:rsidP="00B5302A">
            <w:pPr>
              <w:tabs>
                <w:tab w:val="left" w:pos="2977"/>
              </w:tabs>
              <w:spacing w:after="0" w:line="240" w:lineRule="auto"/>
              <w:rPr>
                <w:rFonts w:ascii="Times New Roman" w:hAnsi="Times New Roman"/>
                <w:sz w:val="24"/>
                <w:szCs w:val="24"/>
              </w:rPr>
            </w:pPr>
          </w:p>
          <w:p w:rsidR="00DB2366" w:rsidRDefault="00DB2366" w:rsidP="00B5302A">
            <w:pPr>
              <w:tabs>
                <w:tab w:val="left" w:pos="2977"/>
              </w:tabs>
              <w:spacing w:after="0" w:line="240" w:lineRule="auto"/>
              <w:rPr>
                <w:rFonts w:ascii="Times New Roman" w:hAnsi="Times New Roman"/>
                <w:sz w:val="24"/>
                <w:szCs w:val="24"/>
              </w:rPr>
            </w:pPr>
            <w:r>
              <w:rPr>
                <w:rFonts w:ascii="Times New Roman" w:hAnsi="Times New Roman"/>
                <w:sz w:val="24"/>
                <w:szCs w:val="24"/>
              </w:rPr>
              <w:t>Л.А. Ярема</w:t>
            </w:r>
          </w:p>
          <w:p w:rsidR="00DB2366" w:rsidRDefault="00DB2366" w:rsidP="00B5302A">
            <w:pPr>
              <w:tabs>
                <w:tab w:val="left" w:pos="2977"/>
              </w:tabs>
              <w:spacing w:after="0" w:line="240" w:lineRule="auto"/>
              <w:rPr>
                <w:rFonts w:ascii="Times New Roman" w:hAnsi="Times New Roman"/>
                <w:sz w:val="24"/>
                <w:szCs w:val="24"/>
              </w:rPr>
            </w:pPr>
            <w:r>
              <w:rPr>
                <w:rFonts w:ascii="Times New Roman" w:hAnsi="Times New Roman"/>
                <w:sz w:val="24"/>
                <w:szCs w:val="24"/>
              </w:rPr>
              <w:t>Л.А. Кирьянова</w:t>
            </w:r>
          </w:p>
          <w:p w:rsidR="00DB2366" w:rsidRDefault="00DB2366" w:rsidP="00B5302A">
            <w:pPr>
              <w:tabs>
                <w:tab w:val="left" w:pos="2977"/>
              </w:tabs>
              <w:spacing w:after="0" w:line="240" w:lineRule="auto"/>
              <w:rPr>
                <w:rFonts w:ascii="Times New Roman" w:hAnsi="Times New Roman"/>
                <w:sz w:val="24"/>
                <w:szCs w:val="24"/>
              </w:rPr>
            </w:pPr>
            <w:r>
              <w:rPr>
                <w:rFonts w:ascii="Times New Roman" w:hAnsi="Times New Roman"/>
                <w:sz w:val="24"/>
                <w:szCs w:val="24"/>
              </w:rPr>
              <w:t>С.А. Пименов</w:t>
            </w:r>
          </w:p>
          <w:p w:rsidR="00DB2366" w:rsidRDefault="00DB2366" w:rsidP="00B5302A">
            <w:pPr>
              <w:tabs>
                <w:tab w:val="left" w:pos="2977"/>
              </w:tabs>
              <w:spacing w:after="0" w:line="240" w:lineRule="auto"/>
              <w:rPr>
                <w:rFonts w:ascii="Times New Roman" w:hAnsi="Times New Roman"/>
                <w:sz w:val="24"/>
                <w:szCs w:val="24"/>
              </w:rPr>
            </w:pPr>
            <w:r>
              <w:rPr>
                <w:rFonts w:ascii="Times New Roman" w:hAnsi="Times New Roman"/>
                <w:sz w:val="24"/>
                <w:szCs w:val="24"/>
              </w:rPr>
              <w:t>А.Ю. Грачев</w:t>
            </w:r>
          </w:p>
          <w:p w:rsidR="00DB2366" w:rsidRDefault="00DB2366" w:rsidP="00B5302A">
            <w:pPr>
              <w:tabs>
                <w:tab w:val="left" w:pos="2977"/>
              </w:tabs>
              <w:spacing w:after="0" w:line="240" w:lineRule="auto"/>
              <w:rPr>
                <w:rFonts w:ascii="Times New Roman" w:hAnsi="Times New Roman"/>
                <w:sz w:val="24"/>
                <w:szCs w:val="24"/>
              </w:rPr>
            </w:pPr>
            <w:r>
              <w:rPr>
                <w:rFonts w:ascii="Times New Roman" w:hAnsi="Times New Roman"/>
                <w:sz w:val="24"/>
                <w:szCs w:val="24"/>
              </w:rPr>
              <w:t>И.Ю. Проскурина</w:t>
            </w:r>
          </w:p>
          <w:p w:rsidR="003007B6" w:rsidRDefault="003007B6" w:rsidP="00B5302A">
            <w:pPr>
              <w:tabs>
                <w:tab w:val="left" w:pos="2977"/>
              </w:tabs>
              <w:spacing w:after="0" w:line="240" w:lineRule="auto"/>
              <w:rPr>
                <w:rFonts w:ascii="Times New Roman" w:hAnsi="Times New Roman"/>
                <w:sz w:val="24"/>
                <w:szCs w:val="24"/>
              </w:rPr>
            </w:pPr>
            <w:r>
              <w:rPr>
                <w:rFonts w:ascii="Times New Roman" w:hAnsi="Times New Roman"/>
                <w:sz w:val="24"/>
                <w:szCs w:val="24"/>
              </w:rPr>
              <w:t>Т.А. Кашицына</w:t>
            </w:r>
          </w:p>
          <w:p w:rsidR="007E54D9" w:rsidRDefault="007E54D9" w:rsidP="00B5302A">
            <w:pPr>
              <w:tabs>
                <w:tab w:val="left" w:pos="2977"/>
              </w:tabs>
              <w:spacing w:after="0" w:line="240" w:lineRule="auto"/>
              <w:rPr>
                <w:rFonts w:ascii="Times New Roman" w:hAnsi="Times New Roman"/>
                <w:sz w:val="24"/>
                <w:szCs w:val="24"/>
              </w:rPr>
            </w:pPr>
          </w:p>
          <w:p w:rsidR="003007B6" w:rsidRDefault="003007B6" w:rsidP="00B5302A">
            <w:pPr>
              <w:tabs>
                <w:tab w:val="left" w:pos="2977"/>
              </w:tabs>
              <w:spacing w:after="0" w:line="240" w:lineRule="auto"/>
              <w:rPr>
                <w:rFonts w:ascii="Times New Roman" w:hAnsi="Times New Roman"/>
                <w:sz w:val="24"/>
                <w:szCs w:val="24"/>
              </w:rPr>
            </w:pPr>
            <w:r>
              <w:rPr>
                <w:rFonts w:ascii="Times New Roman" w:hAnsi="Times New Roman"/>
                <w:sz w:val="24"/>
                <w:szCs w:val="24"/>
              </w:rPr>
              <w:t>Е.Г. Герасимова</w:t>
            </w:r>
          </w:p>
        </w:tc>
      </w:tr>
    </w:tbl>
    <w:p w:rsidR="00480378" w:rsidRPr="00AD68C5" w:rsidRDefault="00480378" w:rsidP="00480378">
      <w:pPr>
        <w:tabs>
          <w:tab w:val="left" w:pos="709"/>
        </w:tabs>
        <w:spacing w:after="0" w:line="240" w:lineRule="auto"/>
        <w:ind w:right="-2"/>
        <w:jc w:val="both"/>
        <w:rPr>
          <w:rFonts w:ascii="Times New Roman" w:hAnsi="Times New Roman"/>
          <w:sz w:val="24"/>
          <w:szCs w:val="24"/>
        </w:rPr>
      </w:pPr>
      <w:r w:rsidRPr="00AD68C5">
        <w:rPr>
          <w:rFonts w:ascii="Times New Roman" w:hAnsi="Times New Roman"/>
          <w:b/>
          <w:bCs/>
          <w:sz w:val="24"/>
          <w:szCs w:val="24"/>
        </w:rPr>
        <w:lastRenderedPageBreak/>
        <w:t>Вопрос 1:</w:t>
      </w:r>
      <w:r w:rsidRPr="00AD68C5">
        <w:rPr>
          <w:rFonts w:ascii="Times New Roman" w:hAnsi="Times New Roman"/>
          <w:sz w:val="24"/>
          <w:szCs w:val="24"/>
        </w:rPr>
        <w:t xml:space="preserve"> «Об утверждении повестки заседания правления департамента государственного регулирования цен и тарифов Костромской области (далее - ДГРЦ и Т КО)».</w:t>
      </w:r>
    </w:p>
    <w:p w:rsidR="009554CA" w:rsidRPr="00034AAE" w:rsidRDefault="009554CA" w:rsidP="00034AAE">
      <w:pPr>
        <w:tabs>
          <w:tab w:val="left" w:pos="709"/>
        </w:tabs>
        <w:spacing w:after="0" w:line="240" w:lineRule="auto"/>
        <w:ind w:right="-2"/>
        <w:jc w:val="both"/>
        <w:rPr>
          <w:rFonts w:ascii="Times New Roman" w:hAnsi="Times New Roman" w:cs="Times New Roman"/>
          <w:b/>
          <w:bCs/>
          <w:sz w:val="24"/>
          <w:szCs w:val="24"/>
        </w:rPr>
      </w:pPr>
    </w:p>
    <w:p w:rsidR="009554CA" w:rsidRPr="00034AAE" w:rsidRDefault="009554CA" w:rsidP="00034AAE">
      <w:pPr>
        <w:tabs>
          <w:tab w:val="left" w:pos="709"/>
        </w:tabs>
        <w:spacing w:after="0" w:line="240" w:lineRule="auto"/>
        <w:ind w:right="-2"/>
        <w:jc w:val="both"/>
        <w:rPr>
          <w:rFonts w:ascii="Times New Roman" w:hAnsi="Times New Roman" w:cs="Times New Roman"/>
          <w:b/>
          <w:bCs/>
          <w:sz w:val="24"/>
          <w:szCs w:val="24"/>
        </w:rPr>
      </w:pPr>
      <w:r w:rsidRPr="00034AAE">
        <w:rPr>
          <w:rFonts w:ascii="Times New Roman" w:hAnsi="Times New Roman" w:cs="Times New Roman"/>
          <w:b/>
          <w:bCs/>
          <w:sz w:val="24"/>
          <w:szCs w:val="24"/>
        </w:rPr>
        <w:t>СЛУШАЛИ:</w:t>
      </w:r>
    </w:p>
    <w:p w:rsidR="009554CA" w:rsidRPr="00034AAE" w:rsidRDefault="009554CA" w:rsidP="00034AAE">
      <w:pPr>
        <w:tabs>
          <w:tab w:val="left" w:pos="142"/>
          <w:tab w:val="left" w:pos="709"/>
        </w:tabs>
        <w:spacing w:after="0" w:line="240" w:lineRule="auto"/>
        <w:ind w:right="-2" w:firstLine="709"/>
        <w:jc w:val="both"/>
        <w:rPr>
          <w:rFonts w:ascii="Times New Roman" w:hAnsi="Times New Roman" w:cs="Times New Roman"/>
          <w:sz w:val="24"/>
          <w:szCs w:val="24"/>
        </w:rPr>
      </w:pPr>
      <w:r w:rsidRPr="00034AAE">
        <w:rPr>
          <w:rFonts w:ascii="Times New Roman" w:hAnsi="Times New Roman" w:cs="Times New Roman"/>
          <w:sz w:val="24"/>
          <w:szCs w:val="24"/>
        </w:rPr>
        <w:t xml:space="preserve">Секретаря правления Потапову Е.С. по рассматриваемым вопросам правления.  </w:t>
      </w:r>
    </w:p>
    <w:p w:rsidR="009554CA" w:rsidRPr="00034AAE" w:rsidRDefault="009554CA" w:rsidP="00034AAE">
      <w:pPr>
        <w:tabs>
          <w:tab w:val="left" w:pos="709"/>
        </w:tabs>
        <w:spacing w:after="0" w:line="240" w:lineRule="auto"/>
        <w:ind w:right="-2" w:firstLine="709"/>
        <w:jc w:val="both"/>
        <w:rPr>
          <w:rFonts w:ascii="Times New Roman" w:hAnsi="Times New Roman" w:cs="Times New Roman"/>
          <w:sz w:val="24"/>
          <w:szCs w:val="24"/>
        </w:rPr>
      </w:pPr>
      <w:r w:rsidRPr="00034AAE">
        <w:rPr>
          <w:rFonts w:ascii="Times New Roman" w:hAnsi="Times New Roman" w:cs="Times New Roman"/>
          <w:sz w:val="24"/>
          <w:szCs w:val="24"/>
        </w:rPr>
        <w:t xml:space="preserve">Все члены правления, принимавшие участие в рассмотрении повестки поддержали единогласно. </w:t>
      </w:r>
    </w:p>
    <w:p w:rsidR="009554CA" w:rsidRPr="00034AAE" w:rsidRDefault="009554CA" w:rsidP="00034AAE">
      <w:pPr>
        <w:tabs>
          <w:tab w:val="left" w:pos="709"/>
        </w:tabs>
        <w:spacing w:after="0" w:line="240" w:lineRule="auto"/>
        <w:ind w:right="-284" w:firstLine="709"/>
        <w:jc w:val="both"/>
        <w:rPr>
          <w:rFonts w:ascii="Times New Roman" w:hAnsi="Times New Roman" w:cs="Times New Roman"/>
          <w:sz w:val="24"/>
          <w:szCs w:val="24"/>
        </w:rPr>
      </w:pPr>
      <w:r w:rsidRPr="00034AAE">
        <w:rPr>
          <w:rFonts w:ascii="Times New Roman" w:hAnsi="Times New Roman" w:cs="Times New Roman"/>
          <w:sz w:val="24"/>
          <w:szCs w:val="24"/>
        </w:rPr>
        <w:t xml:space="preserve">Солдатова И.Ю. – Принять повестку. </w:t>
      </w:r>
    </w:p>
    <w:p w:rsidR="003E170C" w:rsidRPr="00AD68C5" w:rsidRDefault="003E170C" w:rsidP="003E170C">
      <w:pPr>
        <w:tabs>
          <w:tab w:val="left" w:pos="709"/>
        </w:tabs>
        <w:spacing w:after="0" w:line="240" w:lineRule="auto"/>
        <w:ind w:right="-284"/>
        <w:jc w:val="both"/>
        <w:rPr>
          <w:rFonts w:ascii="Times New Roman" w:hAnsi="Times New Roman"/>
          <w:b/>
          <w:bCs/>
          <w:sz w:val="24"/>
          <w:szCs w:val="24"/>
        </w:rPr>
      </w:pPr>
      <w:bookmarkStart w:id="0" w:name="OLE_LINK3"/>
      <w:bookmarkStart w:id="1" w:name="OLE_LINK4"/>
      <w:bookmarkStart w:id="2" w:name="OLE_LINK5"/>
    </w:p>
    <w:p w:rsidR="003E170C" w:rsidRPr="00844937" w:rsidRDefault="003E170C" w:rsidP="00844937">
      <w:pPr>
        <w:tabs>
          <w:tab w:val="left" w:pos="709"/>
        </w:tabs>
        <w:spacing w:after="0" w:line="240" w:lineRule="auto"/>
        <w:ind w:right="-284"/>
        <w:jc w:val="both"/>
        <w:rPr>
          <w:rFonts w:ascii="Times New Roman" w:hAnsi="Times New Roman" w:cs="Times New Roman"/>
          <w:b/>
          <w:bCs/>
          <w:sz w:val="24"/>
          <w:szCs w:val="24"/>
        </w:rPr>
      </w:pPr>
      <w:r w:rsidRPr="00844937">
        <w:rPr>
          <w:rFonts w:ascii="Times New Roman" w:hAnsi="Times New Roman" w:cs="Times New Roman"/>
          <w:b/>
          <w:bCs/>
          <w:sz w:val="24"/>
          <w:szCs w:val="24"/>
        </w:rPr>
        <w:t>РЕШИЛИ:</w:t>
      </w:r>
    </w:p>
    <w:p w:rsidR="003E170C" w:rsidRPr="00844937" w:rsidRDefault="003E170C" w:rsidP="00844937">
      <w:pPr>
        <w:tabs>
          <w:tab w:val="left" w:pos="709"/>
        </w:tabs>
        <w:spacing w:after="0" w:line="240" w:lineRule="auto"/>
        <w:ind w:right="-284" w:firstLine="709"/>
        <w:jc w:val="both"/>
        <w:rPr>
          <w:rFonts w:ascii="Times New Roman" w:hAnsi="Times New Roman" w:cs="Times New Roman"/>
          <w:sz w:val="24"/>
          <w:szCs w:val="24"/>
        </w:rPr>
      </w:pPr>
      <w:r w:rsidRPr="00844937">
        <w:rPr>
          <w:rFonts w:ascii="Times New Roman" w:hAnsi="Times New Roman" w:cs="Times New Roman"/>
          <w:sz w:val="24"/>
          <w:szCs w:val="24"/>
        </w:rPr>
        <w:t>1. Принять повестку заседания правления ДГРЦ и Т КО.</w:t>
      </w:r>
    </w:p>
    <w:p w:rsidR="00B20A7C" w:rsidRPr="00844937" w:rsidRDefault="00B20A7C" w:rsidP="00844937">
      <w:pPr>
        <w:spacing w:after="0" w:line="240" w:lineRule="auto"/>
        <w:jc w:val="both"/>
        <w:rPr>
          <w:rFonts w:ascii="Times New Roman" w:hAnsi="Times New Roman" w:cs="Times New Roman"/>
          <w:sz w:val="24"/>
          <w:szCs w:val="24"/>
        </w:rPr>
      </w:pPr>
      <w:r w:rsidRPr="00844937">
        <w:rPr>
          <w:rFonts w:ascii="Times New Roman" w:hAnsi="Times New Roman" w:cs="Times New Roman"/>
          <w:b/>
          <w:sz w:val="24"/>
          <w:szCs w:val="24"/>
        </w:rPr>
        <w:lastRenderedPageBreak/>
        <w:t xml:space="preserve">Вопрос 2: </w:t>
      </w:r>
      <w:r w:rsidRPr="00844937">
        <w:rPr>
          <w:rFonts w:ascii="Times New Roman" w:hAnsi="Times New Roman" w:cs="Times New Roman"/>
          <w:sz w:val="24"/>
          <w:szCs w:val="24"/>
        </w:rPr>
        <w:t>«</w:t>
      </w:r>
      <w:r w:rsidRPr="00844937">
        <w:rPr>
          <w:rFonts w:ascii="Times New Roman" w:hAnsi="Times New Roman" w:cs="Times New Roman"/>
          <w:color w:val="000000"/>
          <w:sz w:val="24"/>
          <w:szCs w:val="24"/>
        </w:rPr>
        <w:t>Об установлении тарифов на тепловую энергию, поставляемую ООО «Региональная компания ЭнергоПромИнвест» потребителям городского поселения поселок Чистые Боры Буйского муниципального района  Костромской области на 2015 год</w:t>
      </w:r>
      <w:r w:rsidRPr="00844937">
        <w:rPr>
          <w:rFonts w:ascii="Times New Roman" w:hAnsi="Times New Roman" w:cs="Times New Roman"/>
          <w:sz w:val="24"/>
          <w:szCs w:val="24"/>
        </w:rPr>
        <w:t>».</w:t>
      </w:r>
    </w:p>
    <w:p w:rsidR="00B20A7C" w:rsidRPr="00844937" w:rsidRDefault="00B20A7C" w:rsidP="00844937">
      <w:pPr>
        <w:spacing w:after="0" w:line="240" w:lineRule="auto"/>
        <w:jc w:val="both"/>
        <w:rPr>
          <w:rFonts w:ascii="Times New Roman" w:hAnsi="Times New Roman" w:cs="Times New Roman"/>
          <w:b/>
          <w:sz w:val="24"/>
          <w:szCs w:val="24"/>
        </w:rPr>
      </w:pPr>
    </w:p>
    <w:p w:rsidR="00B20A7C" w:rsidRPr="00844937" w:rsidRDefault="00B20A7C" w:rsidP="00844937">
      <w:pPr>
        <w:spacing w:after="0" w:line="240" w:lineRule="auto"/>
        <w:jc w:val="both"/>
        <w:rPr>
          <w:rFonts w:ascii="Times New Roman" w:hAnsi="Times New Roman" w:cs="Times New Roman"/>
          <w:b/>
          <w:sz w:val="24"/>
          <w:szCs w:val="24"/>
        </w:rPr>
      </w:pPr>
      <w:r w:rsidRPr="00844937">
        <w:rPr>
          <w:rFonts w:ascii="Times New Roman" w:hAnsi="Times New Roman" w:cs="Times New Roman"/>
          <w:b/>
          <w:sz w:val="24"/>
          <w:szCs w:val="24"/>
        </w:rPr>
        <w:t>СЛУШАЛИ:</w:t>
      </w:r>
    </w:p>
    <w:p w:rsidR="00B20A7C" w:rsidRPr="00844937" w:rsidRDefault="00B20A7C" w:rsidP="00844937">
      <w:pPr>
        <w:tabs>
          <w:tab w:val="left" w:pos="567"/>
        </w:tabs>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Уполномоченного по делу Тимофееву О.Б. сообщившего по рассматриваемому вопросу следующее.</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 xml:space="preserve">ООО «Региональная Компания ЭнергоПромИнвест»  представило в департамент государственного регулирования цен и тарифов Костромской области заявление  вх. от 29.04.2014г. № О-729 на установление тарифа на тепловую энергию на 2015 год в размере 1308,00 руб./Гкал (без НДС) при НВВ 48377,94 тыс. руб. </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 энергию на 2015 год  от 12.05.2014 г. №  111. </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Методическими указаниями, утвержденными приказом ФСТ России от 13.06.2013 г. № 760-э «Об утверждении Методических  указаний по расчету регулируемых цен (тарифов) в сфере теплоснабжения» и Прогнозом социально-экономического развития РФ на период 2015-2017 гг. (от 25.09.2014 г.), приказом ФСТ России от 11.10.2014 г. № 227-э/3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 на 2015 год».</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Основные плановые показатели ООО «Региональная компания ЭнергоПромИнвест» на 2015 год (по расчету департамента ГРЦТ КО) составили:</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 объем произведенной тепловой энергии – 36376,26 Гкал;</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 объем потерь тепловой энергии в теплосетях –Гкал;</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 объем реализации тепловой энергии потребителям  – 36249,86 Гкал.</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Объем необходимой валовой выручки – 40439,46 тыс. руб., в том числе:</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 материалы на производственные нужды – 211,81 тыс. руб.;</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 затраты на топливо на технологические цели – 22916,96 тыс. руб.;</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 затраты на электроэнергию на технологические нужды – 4487,37 тыс. руб.;</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 вода на технологические цели – 3,15 тыс. руб.;</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 водоотведение сточных вод – 5,92 тыс. руб.;</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 затраты на оплату труда основных производственных рабочих с учетом страховых взносов – 2980,56 тыс. руб.;</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 расходы по содержанию и эксплуатации оборудования – 3855,00 тыс. руб.;</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 цеховые расходы – 895,8 тыс. руб.;</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 общехозяйственные расходы – 4878,52 тыс. руб.;</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 необходимая прибыль – 204,46 тыс. руб.;</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Полезный отпуск снижен по предложению организации-перепродавца на 744,3 Гкал.</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Расход тепловой энергии на собственные нужды котельных снижены на 635,21 Гкал в соответствии с представленным расчетом ООО «РК ЭнергоПромИнвест» и составили 126,4 Гкал.</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Удельные расходы топлива не утверждены в установленном порядке, за исходные данные приняты режимные карты Общества.</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 xml:space="preserve">При этом удельные расходы приняты по предложению предприятия в размере 155,28 кг.у.т./Гкал на выработанную тепловую энергию, так как в соответствии с «Методикой определения потребности в топливе, электрической энергии и воде при производстве и передаче тепловой энергии и теплоносителя в системах коммунального теплоснабжения», утвержденной Госстроем России при согласовании с Федеральной энергетической комиссией Российской Федерации (ныне ФСТ России) 12.08.2003 г. удельные расходы топлива на </w:t>
      </w:r>
      <w:r w:rsidRPr="00844937">
        <w:rPr>
          <w:rFonts w:ascii="Times New Roman" w:hAnsi="Times New Roman" w:cs="Times New Roman"/>
          <w:sz w:val="24"/>
          <w:szCs w:val="24"/>
        </w:rPr>
        <w:lastRenderedPageBreak/>
        <w:t>котельную определяются на выработанную тепловую энергию с учетом расхода тепловой энергии на собственные нужды котельных.</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 xml:space="preserve"> В результате проведенной экспертизы представленных расчетов произведена корректировка следующих показателей:</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 «Топливо на технологические цели» - в сторону снижения на 1360,77 тыс. руб. Снижен объём природного газа в связи со снижением полезного отпуска тепловой энергии на  28,82 тыс. м3.</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Цена на природный газ с 01.01.2015 года принята в соответствии с предъявленными счетами-фактурами за 2 полугодие 2014 года, с 01.07.2015 года – с</w:t>
      </w:r>
      <w:r w:rsidR="00702490">
        <w:rPr>
          <w:rFonts w:ascii="Times New Roman" w:hAnsi="Times New Roman" w:cs="Times New Roman"/>
          <w:sz w:val="24"/>
          <w:szCs w:val="24"/>
        </w:rPr>
        <w:t xml:space="preserve"> ростом 7,5 % в соответствии с </w:t>
      </w:r>
      <w:r w:rsidRPr="00844937">
        <w:rPr>
          <w:rFonts w:ascii="Times New Roman" w:hAnsi="Times New Roman" w:cs="Times New Roman"/>
          <w:sz w:val="24"/>
          <w:szCs w:val="24"/>
        </w:rPr>
        <w:t>прогнозом социально-экономического развития Российской Федерации на 2015 год и плановый период 2016-2017 годы, утвержденный Минэкономразвития РФ и одобренный на заседании Правительства РФ 25.09.2014 года (далее Прогноз);</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 «Электроэнергия на технологические цели» - 576,21 тыс. руб. в результате корректировки цен с 01.01.2015 года в соответствии с предъявленными счетами-фактурами за 2 полугодие 2014 года и ростом цен с 01.07.2015 года с 01.07.2015 года в соответствии с Прогнозом;</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 «Вода на технологические цели» - затраты снижены на 28,45 тыс. руб. за счет снижения объёмов потребления в соответствии с фактическими за предыдущие периоды регулирования (2012-2013 годы);</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 «Водоотведение сточных вод» - затраты снижены на 41,99 тыс. руб.  за счет снижения объёмов потребления в соответствии с фактическими за предыдущие периоды регулирования (2012-2013 годы);</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 xml:space="preserve">- «Основная и дополнительная заработная плата производственных рабочих с учетом страховых взносов» - на 26,71 тыс. руб. Фонд оплаты труда с 01.01.2015 года принят в соответствии со штатным расписанием, ставка рабочего 1 разряда принята в соответствии с Отраслевым тарифным соглашением в жилищно-коммунальном хозяйстве на 2014-2016 годы в размере 7056 руб./месяц, с 01.07.2015 года фонд оплаты труда проиндексирован на индекс потребительских цен 5,5 % в соответствии с Прогнозом;  </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 «Расходы по содержанию и эксплуатации оборудования» на 2032,6 тыс. руб.</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 xml:space="preserve">Арендная плата котельных и оборудования приняты в соответствии с п.45 Основ ценообразования, то есть включены расходы на амортизацию котельных, налога на имущество, платы за землю и 2 % прибыли. Расходы на ремонт приняты по предложению предприятия;  </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  «Цеховые расходы» - затраты снижены на 964,08 тыс. руб. в результате не в полном объёме включения затрат на охрану имущества, так как фактические расходы за предыдущие периоды (2013 год и 1 полугодие 2014 года) не соответствуют предлагаемым ООО «РК ЭнергоПромИнвест»;</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 «Общехозяйственные расходы» - на 248,92 тыс. руб. в результате снижения роста фонда оплаты труда АУП. Рост оплаты труда с 01.07.2015 года по расчету Департамента составил 5,5 % в соответствии с Прогнозом, Обществом предложено увеличение фонда оплаты труда на 11,1 %;</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 xml:space="preserve"> - «Необходимая прибыль» - на 2996,67 тыс. руб.</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Не принято в расчет тарифов расходы на дивиденды в сумме 1137,4 тыс. руб. в связи с отсутствием фактических выплат за предыдущие периоды регулирования по деятельности теплоснабжения;</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 xml:space="preserve">Не приняты в расчет тарифов расходы на создание компенсационного фонда в размере 937,2 тыс. руб., так как эти расходы не предусмотрены Основами ценообразования в сфере теплоснабжения;  </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 xml:space="preserve">На основании вышеизложенного снижен налог на прибыль на 600,58 тыс. руб. </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В результате проведенной экспертизы предлагается установить экономически обоснованные тарифы на тепловую энергию, поставляемую с коллекторов ООО «Региональная Компания ЭнергоПромИнвест» потребителям городского поселения поселок Чистые Боры Буйского муниципального района Костромской области на 2015 год через тепловую сеть - теплоноситель горячая вода:</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  с 01.01.2015 г.-30.06.2015 г. – 1089,00  руб./Гкал (без НДС);</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lastRenderedPageBreak/>
        <w:t xml:space="preserve">- с 01.07.2015 г.-31.12.2015 г. – 1153,,00 руб./Гкал (без НДС), рост к декабрю </w:t>
      </w:r>
      <w:smartTag w:uri="urn:schemas-microsoft-com:office:smarttags" w:element="metricconverter">
        <w:smartTagPr>
          <w:attr w:name="ProductID" w:val="2014 г"/>
        </w:smartTagPr>
        <w:r w:rsidRPr="00844937">
          <w:rPr>
            <w:rFonts w:ascii="Times New Roman" w:hAnsi="Times New Roman" w:cs="Times New Roman"/>
            <w:sz w:val="24"/>
            <w:szCs w:val="24"/>
          </w:rPr>
          <w:t>2014 г</w:t>
        </w:r>
      </w:smartTag>
      <w:r w:rsidRPr="00844937">
        <w:rPr>
          <w:rFonts w:ascii="Times New Roman" w:hAnsi="Times New Roman" w:cs="Times New Roman"/>
          <w:sz w:val="24"/>
          <w:szCs w:val="24"/>
        </w:rPr>
        <w:t>. –                      5,9  %);</w:t>
      </w:r>
    </w:p>
    <w:p w:rsidR="00B20A7C" w:rsidRPr="00844937" w:rsidRDefault="00B20A7C" w:rsidP="0084493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Со стороны представителей регулируемой организации есть возражения по статьям затрат: «Арендная плата», «Цеховые расходы», «Необходимая прибыль».</w:t>
      </w:r>
    </w:p>
    <w:p w:rsidR="00B20A7C" w:rsidRPr="00844937" w:rsidRDefault="00B20A7C" w:rsidP="000D4387">
      <w:pPr>
        <w:spacing w:after="0" w:line="240" w:lineRule="auto"/>
        <w:ind w:firstLine="720"/>
        <w:jc w:val="both"/>
        <w:rPr>
          <w:rFonts w:ascii="Times New Roman" w:hAnsi="Times New Roman" w:cs="Times New Roman"/>
          <w:sz w:val="24"/>
          <w:szCs w:val="24"/>
        </w:rPr>
      </w:pPr>
      <w:r w:rsidRPr="00844937">
        <w:rPr>
          <w:rFonts w:ascii="Times New Roman" w:hAnsi="Times New Roman" w:cs="Times New Roman"/>
          <w:sz w:val="24"/>
          <w:szCs w:val="24"/>
        </w:rPr>
        <w:t>Со стороны органов местного самоуправления возражений нет.</w:t>
      </w:r>
    </w:p>
    <w:p w:rsidR="00B20A7C" w:rsidRPr="00844937" w:rsidRDefault="00B20A7C" w:rsidP="000D4387">
      <w:pPr>
        <w:pStyle w:val="af"/>
        <w:spacing w:after="0" w:line="240" w:lineRule="auto"/>
        <w:ind w:left="0" w:firstLine="720"/>
        <w:jc w:val="both"/>
        <w:rPr>
          <w:rFonts w:ascii="Times New Roman" w:hAnsi="Times New Roman" w:cs="Times New Roman"/>
          <w:sz w:val="24"/>
          <w:szCs w:val="24"/>
        </w:rPr>
      </w:pPr>
      <w:r w:rsidRPr="00844937">
        <w:rPr>
          <w:rFonts w:ascii="Times New Roman" w:hAnsi="Times New Roman" w:cs="Times New Roman"/>
          <w:sz w:val="24"/>
          <w:szCs w:val="24"/>
        </w:rPr>
        <w:t>Все члены Правления, принимавшие участие в рассмотрении вопроса №2 Повестки, предложение уполномоченного по делу О.Б. Тимофеевой поддержали единогласно.</w:t>
      </w:r>
    </w:p>
    <w:p w:rsidR="00B20A7C" w:rsidRPr="00844937" w:rsidRDefault="00B20A7C" w:rsidP="00844937">
      <w:pPr>
        <w:spacing w:after="0" w:line="240" w:lineRule="auto"/>
        <w:ind w:firstLine="720"/>
        <w:jc w:val="both"/>
        <w:rPr>
          <w:rFonts w:ascii="Times New Roman" w:hAnsi="Times New Roman" w:cs="Times New Roman"/>
          <w:sz w:val="24"/>
          <w:szCs w:val="24"/>
        </w:rPr>
      </w:pPr>
    </w:p>
    <w:p w:rsidR="00B20A7C" w:rsidRPr="00844937" w:rsidRDefault="00B20A7C" w:rsidP="00844937">
      <w:pPr>
        <w:autoSpaceDE w:val="0"/>
        <w:autoSpaceDN w:val="0"/>
        <w:adjustRightInd w:val="0"/>
        <w:spacing w:after="0" w:line="240" w:lineRule="auto"/>
        <w:jc w:val="both"/>
        <w:rPr>
          <w:rFonts w:ascii="Times New Roman" w:hAnsi="Times New Roman" w:cs="Times New Roman"/>
          <w:b/>
          <w:bCs/>
          <w:sz w:val="24"/>
          <w:szCs w:val="24"/>
        </w:rPr>
      </w:pPr>
      <w:r w:rsidRPr="00844937">
        <w:rPr>
          <w:rFonts w:ascii="Times New Roman" w:hAnsi="Times New Roman" w:cs="Times New Roman"/>
          <w:b/>
          <w:bCs/>
          <w:sz w:val="24"/>
          <w:szCs w:val="24"/>
        </w:rPr>
        <w:t>РЕШИЛИ:</w:t>
      </w:r>
    </w:p>
    <w:p w:rsidR="00B20A7C" w:rsidRPr="00900A42" w:rsidRDefault="00B20A7C" w:rsidP="00996E4B">
      <w:pPr>
        <w:tabs>
          <w:tab w:val="left" w:pos="567"/>
        </w:tabs>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1. Установить тарифы на тепловую энергию, поставляемую </w:t>
      </w:r>
      <w:r>
        <w:rPr>
          <w:rFonts w:ascii="Times New Roman" w:hAnsi="Times New Roman"/>
          <w:sz w:val="24"/>
          <w:szCs w:val="24"/>
        </w:rPr>
        <w:t>ООО «Региональная компания ЭнергоПромИнвест» потребителям городского поселения поселок Чистые Боры Буйского муниципального района Костромской области</w:t>
      </w:r>
      <w:r w:rsidRPr="00900A42">
        <w:rPr>
          <w:rFonts w:ascii="Times New Roman" w:hAnsi="Times New Roman"/>
          <w:sz w:val="24"/>
          <w:szCs w:val="24"/>
        </w:rPr>
        <w:t xml:space="preserve"> на 2015 год в размере: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418"/>
        <w:gridCol w:w="2126"/>
        <w:gridCol w:w="2126"/>
      </w:tblGrid>
      <w:tr w:rsidR="00B20A7C" w:rsidRPr="00900A42" w:rsidTr="00DE27BE">
        <w:tc>
          <w:tcPr>
            <w:tcW w:w="4536" w:type="dxa"/>
          </w:tcPr>
          <w:p w:rsidR="00B20A7C" w:rsidRPr="00900A42" w:rsidRDefault="00B20A7C" w:rsidP="00DE27BE">
            <w:pPr>
              <w:spacing w:after="0" w:line="240" w:lineRule="auto"/>
              <w:rPr>
                <w:rFonts w:ascii="Times New Roman" w:hAnsi="Times New Roman"/>
                <w:sz w:val="24"/>
                <w:szCs w:val="24"/>
              </w:rPr>
            </w:pPr>
            <w:r w:rsidRPr="00900A42">
              <w:rPr>
                <w:rFonts w:ascii="Times New Roman" w:hAnsi="Times New Roman"/>
                <w:sz w:val="24"/>
                <w:szCs w:val="24"/>
              </w:rPr>
              <w:t>Категория потребителей</w:t>
            </w:r>
          </w:p>
        </w:tc>
        <w:tc>
          <w:tcPr>
            <w:tcW w:w="1418" w:type="dxa"/>
          </w:tcPr>
          <w:p w:rsidR="00B20A7C" w:rsidRPr="00900A42" w:rsidRDefault="00B20A7C" w:rsidP="00DE27BE">
            <w:pPr>
              <w:spacing w:after="0" w:line="240" w:lineRule="auto"/>
              <w:jc w:val="center"/>
              <w:rPr>
                <w:rFonts w:ascii="Times New Roman" w:hAnsi="Times New Roman"/>
                <w:sz w:val="24"/>
                <w:szCs w:val="24"/>
              </w:rPr>
            </w:pPr>
            <w:r w:rsidRPr="00900A42">
              <w:rPr>
                <w:rFonts w:ascii="Times New Roman" w:hAnsi="Times New Roman"/>
                <w:sz w:val="24"/>
                <w:szCs w:val="24"/>
              </w:rPr>
              <w:t>ед.изм.</w:t>
            </w:r>
          </w:p>
        </w:tc>
        <w:tc>
          <w:tcPr>
            <w:tcW w:w="2126" w:type="dxa"/>
          </w:tcPr>
          <w:p w:rsidR="00B20A7C" w:rsidRDefault="00B20A7C" w:rsidP="00DE27BE">
            <w:pPr>
              <w:spacing w:after="0" w:line="240" w:lineRule="auto"/>
              <w:jc w:val="center"/>
              <w:rPr>
                <w:rFonts w:ascii="Times New Roman" w:hAnsi="Times New Roman"/>
                <w:sz w:val="24"/>
                <w:szCs w:val="24"/>
              </w:rPr>
            </w:pPr>
            <w:r w:rsidRPr="00900A42">
              <w:rPr>
                <w:rFonts w:ascii="Times New Roman" w:hAnsi="Times New Roman"/>
                <w:sz w:val="24"/>
                <w:szCs w:val="24"/>
              </w:rPr>
              <w:t>с 01.01.2015 г.</w:t>
            </w:r>
          </w:p>
          <w:p w:rsidR="00B20A7C" w:rsidRPr="00900A42" w:rsidRDefault="00B20A7C" w:rsidP="00DE27BE">
            <w:pPr>
              <w:spacing w:after="0" w:line="240" w:lineRule="auto"/>
              <w:jc w:val="center"/>
              <w:rPr>
                <w:rFonts w:ascii="Times New Roman" w:hAnsi="Times New Roman"/>
                <w:sz w:val="24"/>
                <w:szCs w:val="24"/>
              </w:rPr>
            </w:pPr>
            <w:r>
              <w:rPr>
                <w:rFonts w:ascii="Times New Roman" w:hAnsi="Times New Roman"/>
                <w:sz w:val="24"/>
                <w:szCs w:val="24"/>
              </w:rPr>
              <w:t xml:space="preserve">по </w:t>
            </w:r>
            <w:r w:rsidRPr="00900A42">
              <w:rPr>
                <w:rFonts w:ascii="Times New Roman" w:hAnsi="Times New Roman"/>
                <w:sz w:val="24"/>
                <w:szCs w:val="24"/>
              </w:rPr>
              <w:t>30.06.2015 г.</w:t>
            </w:r>
          </w:p>
        </w:tc>
        <w:tc>
          <w:tcPr>
            <w:tcW w:w="2126" w:type="dxa"/>
          </w:tcPr>
          <w:p w:rsidR="00B20A7C" w:rsidRDefault="00B20A7C" w:rsidP="00DE27BE">
            <w:pPr>
              <w:spacing w:after="0" w:line="240" w:lineRule="auto"/>
              <w:jc w:val="center"/>
              <w:rPr>
                <w:rFonts w:ascii="Times New Roman" w:hAnsi="Times New Roman"/>
                <w:sz w:val="24"/>
                <w:szCs w:val="24"/>
              </w:rPr>
            </w:pPr>
            <w:r w:rsidRPr="00900A42">
              <w:rPr>
                <w:rFonts w:ascii="Times New Roman" w:hAnsi="Times New Roman"/>
                <w:sz w:val="24"/>
                <w:szCs w:val="24"/>
              </w:rPr>
              <w:t xml:space="preserve">с 01.07. </w:t>
            </w:r>
            <w:smartTag w:uri="urn:schemas-microsoft-com:office:smarttags" w:element="metricconverter">
              <w:smartTagPr>
                <w:attr w:name="ProductID" w:val="2015 г"/>
              </w:smartTagPr>
              <w:r w:rsidRPr="00900A42">
                <w:rPr>
                  <w:rFonts w:ascii="Times New Roman" w:hAnsi="Times New Roman"/>
                  <w:sz w:val="24"/>
                  <w:szCs w:val="24"/>
                </w:rPr>
                <w:t>2015 г</w:t>
              </w:r>
            </w:smartTag>
            <w:r w:rsidRPr="00900A42">
              <w:rPr>
                <w:rFonts w:ascii="Times New Roman" w:hAnsi="Times New Roman"/>
                <w:sz w:val="24"/>
                <w:szCs w:val="24"/>
              </w:rPr>
              <w:t>.</w:t>
            </w:r>
          </w:p>
          <w:p w:rsidR="00B20A7C" w:rsidRPr="00900A42" w:rsidRDefault="00B20A7C" w:rsidP="00DE27BE">
            <w:pPr>
              <w:spacing w:after="0" w:line="240" w:lineRule="auto"/>
              <w:jc w:val="center"/>
              <w:rPr>
                <w:rFonts w:ascii="Times New Roman" w:hAnsi="Times New Roman"/>
                <w:sz w:val="24"/>
                <w:szCs w:val="24"/>
              </w:rPr>
            </w:pPr>
            <w:r>
              <w:rPr>
                <w:rFonts w:ascii="Times New Roman" w:hAnsi="Times New Roman"/>
                <w:sz w:val="24"/>
                <w:szCs w:val="24"/>
              </w:rPr>
              <w:t xml:space="preserve">по </w:t>
            </w:r>
            <w:r w:rsidRPr="00900A42">
              <w:rPr>
                <w:rFonts w:ascii="Times New Roman" w:hAnsi="Times New Roman"/>
                <w:sz w:val="24"/>
                <w:szCs w:val="24"/>
              </w:rPr>
              <w:t>31.12.2015 г.</w:t>
            </w:r>
          </w:p>
        </w:tc>
      </w:tr>
      <w:tr w:rsidR="00B20A7C" w:rsidRPr="00900A42" w:rsidTr="00DE27BE">
        <w:tc>
          <w:tcPr>
            <w:tcW w:w="4536" w:type="dxa"/>
          </w:tcPr>
          <w:p w:rsidR="00B20A7C" w:rsidRPr="00900A42" w:rsidRDefault="00B20A7C" w:rsidP="00DE27BE">
            <w:pPr>
              <w:spacing w:after="0" w:line="240" w:lineRule="auto"/>
              <w:jc w:val="both"/>
              <w:rPr>
                <w:rFonts w:ascii="Times New Roman" w:hAnsi="Times New Roman"/>
                <w:sz w:val="24"/>
                <w:szCs w:val="24"/>
              </w:rPr>
            </w:pPr>
            <w:r w:rsidRPr="00900A42">
              <w:rPr>
                <w:rFonts w:ascii="Times New Roman" w:hAnsi="Times New Roman"/>
                <w:sz w:val="24"/>
                <w:szCs w:val="24"/>
              </w:rPr>
              <w:t>Население (</w:t>
            </w:r>
            <w:r>
              <w:rPr>
                <w:rFonts w:ascii="Times New Roman" w:hAnsi="Times New Roman"/>
                <w:sz w:val="24"/>
                <w:szCs w:val="24"/>
              </w:rPr>
              <w:t>с НДС</w:t>
            </w:r>
            <w:r w:rsidRPr="00900A42">
              <w:rPr>
                <w:rFonts w:ascii="Times New Roman" w:hAnsi="Times New Roman"/>
                <w:sz w:val="24"/>
                <w:szCs w:val="24"/>
              </w:rPr>
              <w:t>)</w:t>
            </w:r>
          </w:p>
        </w:tc>
        <w:tc>
          <w:tcPr>
            <w:tcW w:w="1418" w:type="dxa"/>
            <w:vAlign w:val="bottom"/>
          </w:tcPr>
          <w:p w:rsidR="00B20A7C" w:rsidRPr="00900A42" w:rsidRDefault="00B20A7C" w:rsidP="00DE27BE">
            <w:pPr>
              <w:spacing w:after="0" w:line="240" w:lineRule="auto"/>
              <w:rPr>
                <w:rFonts w:ascii="Times New Roman" w:hAnsi="Times New Roman"/>
                <w:sz w:val="24"/>
                <w:szCs w:val="24"/>
              </w:rPr>
            </w:pPr>
            <w:r w:rsidRPr="00900A42">
              <w:rPr>
                <w:rFonts w:ascii="Times New Roman" w:hAnsi="Times New Roman"/>
                <w:sz w:val="24"/>
                <w:szCs w:val="24"/>
              </w:rPr>
              <w:t>руб./Гкал</w:t>
            </w:r>
          </w:p>
        </w:tc>
        <w:tc>
          <w:tcPr>
            <w:tcW w:w="2126" w:type="dxa"/>
            <w:vAlign w:val="bottom"/>
          </w:tcPr>
          <w:p w:rsidR="00B20A7C" w:rsidRPr="00900A42" w:rsidRDefault="00B20A7C" w:rsidP="00DE27BE">
            <w:pPr>
              <w:spacing w:after="0" w:line="240" w:lineRule="auto"/>
              <w:jc w:val="center"/>
              <w:rPr>
                <w:rFonts w:ascii="Times New Roman" w:hAnsi="Times New Roman"/>
                <w:sz w:val="24"/>
                <w:szCs w:val="24"/>
              </w:rPr>
            </w:pPr>
            <w:r>
              <w:rPr>
                <w:rFonts w:ascii="Times New Roman" w:hAnsi="Times New Roman"/>
                <w:sz w:val="24"/>
                <w:szCs w:val="24"/>
              </w:rPr>
              <w:t>-</w:t>
            </w:r>
          </w:p>
        </w:tc>
        <w:tc>
          <w:tcPr>
            <w:tcW w:w="2126" w:type="dxa"/>
            <w:vAlign w:val="bottom"/>
          </w:tcPr>
          <w:p w:rsidR="00B20A7C" w:rsidRPr="00900A42" w:rsidRDefault="00B20A7C" w:rsidP="00DE27BE">
            <w:pPr>
              <w:spacing w:after="0" w:line="240" w:lineRule="auto"/>
              <w:jc w:val="center"/>
              <w:rPr>
                <w:rFonts w:ascii="Times New Roman" w:hAnsi="Times New Roman"/>
                <w:sz w:val="24"/>
                <w:szCs w:val="24"/>
              </w:rPr>
            </w:pPr>
            <w:r>
              <w:rPr>
                <w:rFonts w:ascii="Times New Roman" w:hAnsi="Times New Roman"/>
                <w:sz w:val="24"/>
                <w:szCs w:val="24"/>
              </w:rPr>
              <w:t>-</w:t>
            </w:r>
          </w:p>
        </w:tc>
      </w:tr>
      <w:tr w:rsidR="00B20A7C" w:rsidRPr="00900A42" w:rsidTr="00DE27BE">
        <w:tc>
          <w:tcPr>
            <w:tcW w:w="4536" w:type="dxa"/>
          </w:tcPr>
          <w:p w:rsidR="00B20A7C" w:rsidRPr="00900A42" w:rsidRDefault="00B20A7C" w:rsidP="00DE27BE">
            <w:pPr>
              <w:spacing w:after="0" w:line="240" w:lineRule="auto"/>
              <w:jc w:val="both"/>
              <w:rPr>
                <w:rFonts w:ascii="Times New Roman" w:hAnsi="Times New Roman"/>
                <w:sz w:val="24"/>
                <w:szCs w:val="24"/>
              </w:rPr>
            </w:pPr>
            <w:r w:rsidRPr="00900A42">
              <w:rPr>
                <w:rFonts w:ascii="Times New Roman" w:hAnsi="Times New Roman"/>
                <w:sz w:val="24"/>
                <w:szCs w:val="24"/>
              </w:rPr>
              <w:t>Бюджетные и прочие потребители (</w:t>
            </w:r>
            <w:r>
              <w:rPr>
                <w:rFonts w:ascii="Times New Roman" w:hAnsi="Times New Roman"/>
                <w:sz w:val="24"/>
                <w:szCs w:val="24"/>
              </w:rPr>
              <w:t>без НДС</w:t>
            </w:r>
            <w:r w:rsidRPr="00900A42">
              <w:rPr>
                <w:rFonts w:ascii="Times New Roman" w:hAnsi="Times New Roman"/>
                <w:sz w:val="24"/>
                <w:szCs w:val="24"/>
              </w:rPr>
              <w:t xml:space="preserve">) в горячей воде </w:t>
            </w:r>
          </w:p>
        </w:tc>
        <w:tc>
          <w:tcPr>
            <w:tcW w:w="1418" w:type="dxa"/>
            <w:vAlign w:val="bottom"/>
          </w:tcPr>
          <w:p w:rsidR="00B20A7C" w:rsidRPr="00900A42" w:rsidRDefault="00B20A7C" w:rsidP="00DE27BE">
            <w:pPr>
              <w:spacing w:after="0" w:line="240" w:lineRule="auto"/>
              <w:rPr>
                <w:rFonts w:ascii="Times New Roman" w:hAnsi="Times New Roman"/>
                <w:sz w:val="24"/>
                <w:szCs w:val="24"/>
              </w:rPr>
            </w:pPr>
            <w:r>
              <w:rPr>
                <w:rFonts w:ascii="Times New Roman" w:hAnsi="Times New Roman"/>
                <w:sz w:val="24"/>
                <w:szCs w:val="24"/>
              </w:rPr>
              <w:t>р</w:t>
            </w:r>
            <w:r w:rsidRPr="00900A42">
              <w:rPr>
                <w:rFonts w:ascii="Times New Roman" w:hAnsi="Times New Roman"/>
                <w:sz w:val="24"/>
                <w:szCs w:val="24"/>
              </w:rPr>
              <w:t>уб</w:t>
            </w:r>
            <w:r>
              <w:rPr>
                <w:rFonts w:ascii="Times New Roman" w:hAnsi="Times New Roman"/>
                <w:sz w:val="24"/>
                <w:szCs w:val="24"/>
              </w:rPr>
              <w:t>.</w:t>
            </w:r>
            <w:r w:rsidRPr="00900A42">
              <w:rPr>
                <w:rFonts w:ascii="Times New Roman" w:hAnsi="Times New Roman"/>
                <w:sz w:val="24"/>
                <w:szCs w:val="24"/>
              </w:rPr>
              <w:t xml:space="preserve"> /Гкал</w:t>
            </w:r>
          </w:p>
        </w:tc>
        <w:tc>
          <w:tcPr>
            <w:tcW w:w="2126" w:type="dxa"/>
            <w:vAlign w:val="bottom"/>
          </w:tcPr>
          <w:p w:rsidR="00B20A7C" w:rsidRPr="00900A42" w:rsidRDefault="00B20A7C" w:rsidP="00DE27BE">
            <w:pPr>
              <w:spacing w:after="0" w:line="240" w:lineRule="auto"/>
              <w:jc w:val="center"/>
              <w:rPr>
                <w:rFonts w:ascii="Times New Roman" w:hAnsi="Times New Roman"/>
                <w:sz w:val="24"/>
                <w:szCs w:val="24"/>
              </w:rPr>
            </w:pPr>
            <w:r>
              <w:rPr>
                <w:rFonts w:ascii="Times New Roman" w:hAnsi="Times New Roman"/>
                <w:sz w:val="24"/>
                <w:szCs w:val="24"/>
              </w:rPr>
              <w:t>1089,00</w:t>
            </w:r>
          </w:p>
        </w:tc>
        <w:tc>
          <w:tcPr>
            <w:tcW w:w="2126" w:type="dxa"/>
            <w:vAlign w:val="bottom"/>
          </w:tcPr>
          <w:p w:rsidR="00B20A7C" w:rsidRPr="00900A42" w:rsidRDefault="00B20A7C" w:rsidP="00DE27BE">
            <w:pPr>
              <w:spacing w:after="0" w:line="240" w:lineRule="auto"/>
              <w:jc w:val="center"/>
              <w:rPr>
                <w:rFonts w:ascii="Times New Roman" w:hAnsi="Times New Roman"/>
                <w:sz w:val="24"/>
                <w:szCs w:val="24"/>
              </w:rPr>
            </w:pPr>
            <w:r>
              <w:rPr>
                <w:rFonts w:ascii="Times New Roman" w:hAnsi="Times New Roman"/>
                <w:sz w:val="24"/>
                <w:szCs w:val="24"/>
              </w:rPr>
              <w:t>1153,00</w:t>
            </w:r>
          </w:p>
        </w:tc>
      </w:tr>
    </w:tbl>
    <w:p w:rsidR="00B20A7C" w:rsidRPr="00900A42" w:rsidRDefault="00B20A7C" w:rsidP="00B20A7C">
      <w:pPr>
        <w:spacing w:after="0" w:line="240" w:lineRule="auto"/>
        <w:ind w:firstLine="720"/>
        <w:jc w:val="both"/>
        <w:rPr>
          <w:rFonts w:ascii="Times New Roman" w:hAnsi="Times New Roman"/>
          <w:sz w:val="24"/>
          <w:szCs w:val="24"/>
        </w:rPr>
      </w:pPr>
      <w:r w:rsidRPr="00900A42">
        <w:rPr>
          <w:rFonts w:ascii="Times New Roman" w:hAnsi="Times New Roman"/>
          <w:sz w:val="24"/>
          <w:szCs w:val="24"/>
        </w:rPr>
        <w:t>2. Постановление об установлении тарифа на тепловую энергию подлежит  официальному  опубликованию и  вступает в силу с 1 января 2015 года.</w:t>
      </w:r>
    </w:p>
    <w:p w:rsidR="00B20A7C" w:rsidRPr="00900A42" w:rsidRDefault="00B20A7C" w:rsidP="00B20A7C">
      <w:pPr>
        <w:spacing w:after="0" w:line="240" w:lineRule="auto"/>
        <w:ind w:firstLine="720"/>
        <w:jc w:val="both"/>
        <w:rPr>
          <w:rFonts w:ascii="Times New Roman" w:hAnsi="Times New Roman"/>
          <w:sz w:val="24"/>
          <w:szCs w:val="24"/>
        </w:rPr>
      </w:pPr>
      <w:r w:rsidRPr="00900A42">
        <w:rPr>
          <w:rFonts w:ascii="Times New Roman" w:hAnsi="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B20A7C" w:rsidRPr="00900A42" w:rsidRDefault="00B20A7C" w:rsidP="00B20A7C">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B20A7C" w:rsidRDefault="00B20A7C" w:rsidP="00B20A7C">
      <w:pPr>
        <w:spacing w:after="0" w:line="240" w:lineRule="auto"/>
        <w:ind w:firstLine="720"/>
        <w:jc w:val="both"/>
        <w:rPr>
          <w:rFonts w:ascii="Times New Roman" w:hAnsi="Times New Roman"/>
          <w:sz w:val="24"/>
          <w:szCs w:val="24"/>
        </w:rPr>
      </w:pPr>
      <w:r w:rsidRPr="00900A42">
        <w:rPr>
          <w:rFonts w:ascii="Times New Roman" w:hAnsi="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r>
        <w:rPr>
          <w:rFonts w:ascii="Times New Roman" w:hAnsi="Times New Roman"/>
          <w:sz w:val="24"/>
          <w:szCs w:val="24"/>
        </w:rPr>
        <w:t>.</w:t>
      </w:r>
    </w:p>
    <w:p w:rsidR="00B20A7C" w:rsidRDefault="00B20A7C" w:rsidP="00702490">
      <w:pPr>
        <w:spacing w:after="0" w:line="240" w:lineRule="auto"/>
        <w:jc w:val="both"/>
        <w:rPr>
          <w:rFonts w:ascii="Times New Roman" w:hAnsi="Times New Roman"/>
          <w:sz w:val="24"/>
          <w:szCs w:val="24"/>
        </w:rPr>
      </w:pPr>
      <w:r w:rsidRPr="007132DD">
        <w:rPr>
          <w:rFonts w:ascii="Times New Roman" w:hAnsi="Times New Roman"/>
          <w:sz w:val="24"/>
          <w:szCs w:val="24"/>
        </w:rPr>
        <w:t>Солдатова И.Ю. – принять предложение уполномоченного по делу.</w:t>
      </w:r>
    </w:p>
    <w:p w:rsidR="00996E4B" w:rsidRDefault="00996E4B" w:rsidP="005D6B67">
      <w:pPr>
        <w:spacing w:after="0" w:line="240" w:lineRule="auto"/>
        <w:jc w:val="both"/>
        <w:rPr>
          <w:rFonts w:ascii="Times New Roman" w:hAnsi="Times New Roman"/>
          <w:b/>
          <w:sz w:val="24"/>
          <w:szCs w:val="24"/>
        </w:rPr>
      </w:pPr>
    </w:p>
    <w:p w:rsidR="005D6B67" w:rsidRPr="00900A42" w:rsidRDefault="005D6B67" w:rsidP="005D6B67">
      <w:pPr>
        <w:spacing w:after="0" w:line="240" w:lineRule="auto"/>
        <w:jc w:val="both"/>
        <w:rPr>
          <w:rFonts w:ascii="Times New Roman" w:hAnsi="Times New Roman"/>
          <w:sz w:val="24"/>
          <w:szCs w:val="24"/>
        </w:rPr>
      </w:pPr>
      <w:r>
        <w:rPr>
          <w:rFonts w:ascii="Times New Roman" w:hAnsi="Times New Roman"/>
          <w:b/>
          <w:sz w:val="24"/>
          <w:szCs w:val="24"/>
        </w:rPr>
        <w:t>Вопрос 3</w:t>
      </w:r>
      <w:r w:rsidRPr="00900A42">
        <w:rPr>
          <w:rFonts w:ascii="Times New Roman" w:hAnsi="Times New Roman"/>
          <w:b/>
          <w:sz w:val="24"/>
          <w:szCs w:val="24"/>
        </w:rPr>
        <w:t xml:space="preserve">: </w:t>
      </w:r>
      <w:r w:rsidRPr="00900A42">
        <w:rPr>
          <w:rFonts w:ascii="Times New Roman" w:hAnsi="Times New Roman"/>
          <w:sz w:val="24"/>
          <w:szCs w:val="24"/>
        </w:rPr>
        <w:t>«</w:t>
      </w:r>
      <w:r w:rsidRPr="00900A42">
        <w:rPr>
          <w:rFonts w:ascii="Times New Roman" w:hAnsi="Times New Roman"/>
          <w:color w:val="000000"/>
          <w:sz w:val="24"/>
          <w:szCs w:val="24"/>
        </w:rPr>
        <w:t xml:space="preserve">Об установлении тарифов на тепловую энергию, поставляемую </w:t>
      </w:r>
      <w:r>
        <w:rPr>
          <w:rFonts w:ascii="Times New Roman" w:hAnsi="Times New Roman"/>
          <w:color w:val="000000"/>
          <w:sz w:val="24"/>
          <w:szCs w:val="24"/>
        </w:rPr>
        <w:t>МП ЖКХ «Водоканал»»</w:t>
      </w:r>
      <w:r w:rsidRPr="00900A42">
        <w:rPr>
          <w:rFonts w:ascii="Times New Roman" w:hAnsi="Times New Roman"/>
          <w:color w:val="000000"/>
          <w:sz w:val="24"/>
          <w:szCs w:val="24"/>
        </w:rPr>
        <w:t xml:space="preserve"> потребителям </w:t>
      </w:r>
      <w:r>
        <w:rPr>
          <w:rFonts w:ascii="Times New Roman" w:hAnsi="Times New Roman"/>
          <w:color w:val="000000"/>
          <w:sz w:val="24"/>
          <w:szCs w:val="24"/>
        </w:rPr>
        <w:t>городского поселения поселок Чистые Боры Буйского муниципального района  Костромской области</w:t>
      </w:r>
      <w:r w:rsidRPr="00900A42">
        <w:rPr>
          <w:rFonts w:ascii="Times New Roman" w:hAnsi="Times New Roman"/>
          <w:color w:val="000000"/>
          <w:sz w:val="24"/>
          <w:szCs w:val="24"/>
        </w:rPr>
        <w:t xml:space="preserve"> на 2015 год</w:t>
      </w:r>
      <w:r w:rsidRPr="00900A42">
        <w:rPr>
          <w:rFonts w:ascii="Times New Roman" w:hAnsi="Times New Roman"/>
          <w:sz w:val="24"/>
          <w:szCs w:val="24"/>
        </w:rPr>
        <w:t>».</w:t>
      </w:r>
    </w:p>
    <w:p w:rsidR="005D6B67" w:rsidRPr="00900A42" w:rsidRDefault="005D6B67" w:rsidP="005D6B67">
      <w:pPr>
        <w:spacing w:after="0" w:line="240" w:lineRule="auto"/>
        <w:jc w:val="both"/>
        <w:rPr>
          <w:rFonts w:ascii="Times New Roman" w:hAnsi="Times New Roman"/>
          <w:b/>
          <w:sz w:val="24"/>
          <w:szCs w:val="24"/>
        </w:rPr>
      </w:pPr>
    </w:p>
    <w:p w:rsidR="005D6B67" w:rsidRPr="00900A42" w:rsidRDefault="005D6B67" w:rsidP="005D6B67">
      <w:pPr>
        <w:spacing w:after="0" w:line="240" w:lineRule="auto"/>
        <w:jc w:val="both"/>
        <w:rPr>
          <w:rFonts w:ascii="Times New Roman" w:hAnsi="Times New Roman"/>
          <w:b/>
          <w:sz w:val="24"/>
          <w:szCs w:val="24"/>
        </w:rPr>
      </w:pPr>
      <w:r w:rsidRPr="00900A42">
        <w:rPr>
          <w:rFonts w:ascii="Times New Roman" w:hAnsi="Times New Roman"/>
          <w:b/>
          <w:sz w:val="24"/>
          <w:szCs w:val="24"/>
        </w:rPr>
        <w:t>СЛУШАЛИ:</w:t>
      </w:r>
    </w:p>
    <w:p w:rsidR="005D6B67" w:rsidRDefault="005D6B67" w:rsidP="005D6B67">
      <w:pPr>
        <w:tabs>
          <w:tab w:val="left" w:pos="567"/>
        </w:tabs>
        <w:spacing w:after="0" w:line="240" w:lineRule="auto"/>
        <w:ind w:firstLine="720"/>
        <w:jc w:val="both"/>
        <w:rPr>
          <w:rFonts w:ascii="Times New Roman" w:hAnsi="Times New Roman"/>
          <w:sz w:val="24"/>
          <w:szCs w:val="24"/>
        </w:rPr>
      </w:pPr>
      <w:r w:rsidRPr="00900A42">
        <w:rPr>
          <w:rFonts w:ascii="Times New Roman" w:hAnsi="Times New Roman"/>
          <w:sz w:val="24"/>
          <w:szCs w:val="24"/>
        </w:rPr>
        <w:t>Уполномоченного по делу Тимофееву О.Б. сообщившего по рассматриваемому вопросу следующее.</w:t>
      </w:r>
    </w:p>
    <w:p w:rsidR="005D6B67" w:rsidRDefault="005D6B67" w:rsidP="005D6B67">
      <w:pPr>
        <w:spacing w:after="0" w:line="240" w:lineRule="auto"/>
        <w:ind w:firstLine="720"/>
        <w:jc w:val="both"/>
        <w:rPr>
          <w:rFonts w:ascii="Times New Roman" w:hAnsi="Times New Roman"/>
          <w:sz w:val="24"/>
          <w:szCs w:val="24"/>
        </w:rPr>
      </w:pPr>
      <w:r>
        <w:rPr>
          <w:rFonts w:ascii="Times New Roman" w:hAnsi="Times New Roman"/>
          <w:sz w:val="24"/>
          <w:szCs w:val="24"/>
        </w:rPr>
        <w:t xml:space="preserve">МП ЖКХ «Водоканал»  </w:t>
      </w:r>
      <w:r w:rsidRPr="00900A42">
        <w:rPr>
          <w:rFonts w:ascii="Times New Roman" w:hAnsi="Times New Roman"/>
          <w:sz w:val="24"/>
          <w:szCs w:val="24"/>
        </w:rPr>
        <w:t xml:space="preserve">представило в департамент государственного регулирования цен и тарифов Костромской области заявление  вх. от </w:t>
      </w:r>
      <w:r>
        <w:rPr>
          <w:rFonts w:ascii="Times New Roman" w:hAnsi="Times New Roman"/>
          <w:sz w:val="24"/>
          <w:szCs w:val="24"/>
        </w:rPr>
        <w:t>30</w:t>
      </w:r>
      <w:r w:rsidRPr="00900A42">
        <w:rPr>
          <w:rFonts w:ascii="Times New Roman" w:hAnsi="Times New Roman"/>
          <w:sz w:val="24"/>
          <w:szCs w:val="24"/>
        </w:rPr>
        <w:t>.0</w:t>
      </w:r>
      <w:r>
        <w:rPr>
          <w:rFonts w:ascii="Times New Roman" w:hAnsi="Times New Roman"/>
          <w:sz w:val="24"/>
          <w:szCs w:val="24"/>
        </w:rPr>
        <w:t>4</w:t>
      </w:r>
      <w:r w:rsidRPr="00900A42">
        <w:rPr>
          <w:rFonts w:ascii="Times New Roman" w:hAnsi="Times New Roman"/>
          <w:sz w:val="24"/>
          <w:szCs w:val="24"/>
        </w:rPr>
        <w:t>.2014г. №</w:t>
      </w:r>
      <w:r>
        <w:rPr>
          <w:rFonts w:ascii="Times New Roman" w:hAnsi="Times New Roman"/>
          <w:sz w:val="24"/>
          <w:szCs w:val="24"/>
        </w:rPr>
        <w:t xml:space="preserve"> </w:t>
      </w:r>
      <w:r w:rsidRPr="00900A42">
        <w:rPr>
          <w:rFonts w:ascii="Times New Roman" w:hAnsi="Times New Roman"/>
          <w:sz w:val="24"/>
          <w:szCs w:val="24"/>
        </w:rPr>
        <w:t>О-</w:t>
      </w:r>
      <w:r>
        <w:rPr>
          <w:rFonts w:ascii="Times New Roman" w:hAnsi="Times New Roman"/>
          <w:sz w:val="24"/>
          <w:szCs w:val="24"/>
        </w:rPr>
        <w:t>909</w:t>
      </w:r>
      <w:r w:rsidRPr="00900A42">
        <w:rPr>
          <w:rFonts w:ascii="Times New Roman" w:hAnsi="Times New Roman"/>
          <w:sz w:val="24"/>
          <w:szCs w:val="24"/>
        </w:rPr>
        <w:t xml:space="preserve"> на установление тарифа на тепловую энергию на 2015 год</w:t>
      </w:r>
      <w:r>
        <w:rPr>
          <w:rFonts w:ascii="Times New Roman" w:hAnsi="Times New Roman"/>
          <w:sz w:val="24"/>
          <w:szCs w:val="24"/>
        </w:rPr>
        <w:t xml:space="preserve">, размер не указан,  при НВВ 9537,6 тыс. руб. (без покупной тепловой энергии). </w:t>
      </w:r>
    </w:p>
    <w:p w:rsidR="005D6B67" w:rsidRPr="00900A42" w:rsidRDefault="005D6B67" w:rsidP="005D6B67">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тарифа на тепловую энергию на 2015 год от </w:t>
      </w:r>
      <w:r>
        <w:rPr>
          <w:rFonts w:ascii="Times New Roman" w:hAnsi="Times New Roman"/>
          <w:sz w:val="24"/>
          <w:szCs w:val="24"/>
        </w:rPr>
        <w:t>05</w:t>
      </w:r>
      <w:r w:rsidRPr="00900A42">
        <w:rPr>
          <w:rFonts w:ascii="Times New Roman" w:hAnsi="Times New Roman"/>
          <w:sz w:val="24"/>
          <w:szCs w:val="24"/>
        </w:rPr>
        <w:t>.0</w:t>
      </w:r>
      <w:r>
        <w:rPr>
          <w:rFonts w:ascii="Times New Roman" w:hAnsi="Times New Roman"/>
          <w:sz w:val="24"/>
          <w:szCs w:val="24"/>
        </w:rPr>
        <w:t>5</w:t>
      </w:r>
      <w:r w:rsidRPr="00900A42">
        <w:rPr>
          <w:rFonts w:ascii="Times New Roman" w:hAnsi="Times New Roman"/>
          <w:sz w:val="24"/>
          <w:szCs w:val="24"/>
        </w:rPr>
        <w:t xml:space="preserve">.2014 г. №  </w:t>
      </w:r>
      <w:r>
        <w:rPr>
          <w:rFonts w:ascii="Times New Roman" w:hAnsi="Times New Roman"/>
          <w:sz w:val="24"/>
          <w:szCs w:val="24"/>
        </w:rPr>
        <w:t>73.</w:t>
      </w:r>
      <w:r w:rsidRPr="00900A42">
        <w:rPr>
          <w:rFonts w:ascii="Times New Roman" w:hAnsi="Times New Roman"/>
          <w:sz w:val="24"/>
          <w:szCs w:val="24"/>
        </w:rPr>
        <w:t xml:space="preserve"> </w:t>
      </w:r>
    </w:p>
    <w:p w:rsidR="005D6B67" w:rsidRPr="00900A42" w:rsidRDefault="005D6B67" w:rsidP="005D6B67">
      <w:pPr>
        <w:spacing w:after="0" w:line="240" w:lineRule="auto"/>
        <w:ind w:firstLine="720"/>
        <w:jc w:val="both"/>
        <w:rPr>
          <w:rFonts w:ascii="Times New Roman" w:hAnsi="Times New Roman"/>
          <w:sz w:val="24"/>
          <w:szCs w:val="24"/>
        </w:rPr>
      </w:pPr>
      <w:r w:rsidRPr="00900A42">
        <w:rPr>
          <w:rFonts w:ascii="Times New Roman" w:hAnsi="Times New Roman"/>
          <w:sz w:val="24"/>
          <w:szCs w:val="24"/>
        </w:rPr>
        <w:t>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w:t>
      </w:r>
      <w:r>
        <w:rPr>
          <w:rFonts w:ascii="Times New Roman" w:hAnsi="Times New Roman"/>
          <w:sz w:val="24"/>
          <w:szCs w:val="24"/>
        </w:rPr>
        <w:t xml:space="preserve">, Методическими указаниями, утвержденными приказом ФСТ России от 13.06.2013 г. № 760-э «Об утверждении Методических </w:t>
      </w:r>
      <w:r w:rsidRPr="00900A42">
        <w:rPr>
          <w:rFonts w:ascii="Times New Roman" w:hAnsi="Times New Roman"/>
          <w:sz w:val="24"/>
          <w:szCs w:val="24"/>
        </w:rPr>
        <w:t xml:space="preserve"> </w:t>
      </w:r>
      <w:r>
        <w:rPr>
          <w:rFonts w:ascii="Times New Roman" w:hAnsi="Times New Roman"/>
          <w:sz w:val="24"/>
          <w:szCs w:val="24"/>
        </w:rPr>
        <w:t xml:space="preserve">указаний по расчету регулируемых цен (тарифов) в сфере теплоснабжения» </w:t>
      </w:r>
      <w:r w:rsidRPr="00900A42">
        <w:rPr>
          <w:rFonts w:ascii="Times New Roman" w:hAnsi="Times New Roman"/>
          <w:sz w:val="24"/>
          <w:szCs w:val="24"/>
        </w:rPr>
        <w:t>и Прогнозом социально-экономического развития РФ на период 2015-2017 гг. (от 25.09.2014 г.)</w:t>
      </w:r>
      <w:r>
        <w:rPr>
          <w:rFonts w:ascii="Times New Roman" w:hAnsi="Times New Roman"/>
          <w:sz w:val="24"/>
          <w:szCs w:val="24"/>
        </w:rPr>
        <w:t>,</w:t>
      </w:r>
      <w:r w:rsidRPr="00526BED">
        <w:rPr>
          <w:rFonts w:ascii="Times New Roman" w:hAnsi="Times New Roman"/>
          <w:sz w:val="24"/>
          <w:szCs w:val="24"/>
        </w:rPr>
        <w:t xml:space="preserve"> </w:t>
      </w:r>
      <w:r>
        <w:rPr>
          <w:rFonts w:ascii="Times New Roman" w:hAnsi="Times New Roman"/>
          <w:sz w:val="24"/>
          <w:szCs w:val="24"/>
        </w:rPr>
        <w:t>приказом ФСТ России от 11.10.2014 г. № 227-э/3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 на 2015 год»</w:t>
      </w:r>
      <w:r w:rsidRPr="00900A42">
        <w:rPr>
          <w:rFonts w:ascii="Times New Roman" w:hAnsi="Times New Roman"/>
          <w:sz w:val="24"/>
          <w:szCs w:val="24"/>
        </w:rPr>
        <w:t>.</w:t>
      </w:r>
    </w:p>
    <w:p w:rsidR="005D6B67" w:rsidRPr="00900A42" w:rsidRDefault="005D6B67" w:rsidP="005D6B67">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Основные плановые показатели </w:t>
      </w:r>
      <w:r>
        <w:rPr>
          <w:rFonts w:ascii="Times New Roman" w:hAnsi="Times New Roman"/>
          <w:sz w:val="24"/>
          <w:szCs w:val="24"/>
        </w:rPr>
        <w:t xml:space="preserve">МП ЖКХ «Водоканал» </w:t>
      </w:r>
      <w:r w:rsidRPr="00900A42">
        <w:rPr>
          <w:rFonts w:ascii="Times New Roman" w:hAnsi="Times New Roman"/>
          <w:sz w:val="24"/>
          <w:szCs w:val="24"/>
        </w:rPr>
        <w:t>на 2015 год (по расчету департамента ГРЦТ КО) составили:</w:t>
      </w:r>
    </w:p>
    <w:p w:rsidR="005D6B67" w:rsidRPr="00900A42" w:rsidRDefault="005D6B67" w:rsidP="005D6B67">
      <w:pPr>
        <w:spacing w:after="0" w:line="240" w:lineRule="auto"/>
        <w:ind w:firstLine="720"/>
        <w:jc w:val="both"/>
        <w:rPr>
          <w:rFonts w:ascii="Times New Roman" w:hAnsi="Times New Roman"/>
          <w:sz w:val="24"/>
          <w:szCs w:val="24"/>
        </w:rPr>
      </w:pPr>
      <w:r w:rsidRPr="00900A42">
        <w:rPr>
          <w:rFonts w:ascii="Times New Roman" w:hAnsi="Times New Roman"/>
          <w:sz w:val="24"/>
          <w:szCs w:val="24"/>
        </w:rPr>
        <w:lastRenderedPageBreak/>
        <w:t>- объем п</w:t>
      </w:r>
      <w:r>
        <w:rPr>
          <w:rFonts w:ascii="Times New Roman" w:hAnsi="Times New Roman"/>
          <w:sz w:val="24"/>
          <w:szCs w:val="24"/>
        </w:rPr>
        <w:t>окупной тепловой энергии</w:t>
      </w:r>
      <w:r w:rsidRPr="00900A42">
        <w:rPr>
          <w:rFonts w:ascii="Times New Roman" w:hAnsi="Times New Roman"/>
          <w:sz w:val="24"/>
          <w:szCs w:val="24"/>
        </w:rPr>
        <w:t xml:space="preserve"> – </w:t>
      </w:r>
      <w:r>
        <w:rPr>
          <w:rFonts w:ascii="Times New Roman" w:hAnsi="Times New Roman"/>
          <w:sz w:val="24"/>
          <w:szCs w:val="24"/>
        </w:rPr>
        <w:t>36249,86 Г</w:t>
      </w:r>
      <w:r w:rsidRPr="00900A42">
        <w:rPr>
          <w:rFonts w:ascii="Times New Roman" w:hAnsi="Times New Roman"/>
          <w:sz w:val="24"/>
          <w:szCs w:val="24"/>
        </w:rPr>
        <w:t>кал;</w:t>
      </w:r>
    </w:p>
    <w:p w:rsidR="005D6B67" w:rsidRPr="00900A42" w:rsidRDefault="005D6B67" w:rsidP="005D6B67">
      <w:pPr>
        <w:spacing w:after="0" w:line="240" w:lineRule="auto"/>
        <w:ind w:firstLine="720"/>
        <w:jc w:val="both"/>
        <w:rPr>
          <w:rFonts w:ascii="Times New Roman" w:hAnsi="Times New Roman"/>
          <w:sz w:val="24"/>
          <w:szCs w:val="24"/>
        </w:rPr>
      </w:pPr>
      <w:r w:rsidRPr="00900A42">
        <w:rPr>
          <w:rFonts w:ascii="Times New Roman" w:hAnsi="Times New Roman"/>
          <w:sz w:val="24"/>
          <w:szCs w:val="24"/>
        </w:rPr>
        <w:t>- объем потерь тепловой энергии в теплосетях –</w:t>
      </w:r>
      <w:r>
        <w:rPr>
          <w:rFonts w:ascii="Times New Roman" w:hAnsi="Times New Roman"/>
          <w:sz w:val="24"/>
          <w:szCs w:val="24"/>
        </w:rPr>
        <w:t xml:space="preserve"> 3400,00 Гк</w:t>
      </w:r>
      <w:r w:rsidRPr="00900A42">
        <w:rPr>
          <w:rFonts w:ascii="Times New Roman" w:hAnsi="Times New Roman"/>
          <w:sz w:val="24"/>
          <w:szCs w:val="24"/>
        </w:rPr>
        <w:t>ал;</w:t>
      </w:r>
    </w:p>
    <w:p w:rsidR="005D6B67" w:rsidRPr="00900A42" w:rsidRDefault="005D6B67" w:rsidP="005D6B67">
      <w:pPr>
        <w:spacing w:after="0" w:line="240" w:lineRule="auto"/>
        <w:ind w:firstLine="720"/>
        <w:jc w:val="both"/>
        <w:rPr>
          <w:rFonts w:ascii="Times New Roman" w:hAnsi="Times New Roman"/>
          <w:sz w:val="24"/>
          <w:szCs w:val="24"/>
        </w:rPr>
      </w:pPr>
      <w:r w:rsidRPr="00900A42">
        <w:rPr>
          <w:rFonts w:ascii="Times New Roman" w:hAnsi="Times New Roman"/>
          <w:sz w:val="24"/>
          <w:szCs w:val="24"/>
        </w:rPr>
        <w:t>- объем реализации тепловой энергии потребителям  –</w:t>
      </w:r>
      <w:r>
        <w:rPr>
          <w:rFonts w:ascii="Times New Roman" w:hAnsi="Times New Roman"/>
          <w:sz w:val="24"/>
          <w:szCs w:val="24"/>
        </w:rPr>
        <w:t xml:space="preserve"> 332550,36</w:t>
      </w:r>
      <w:r w:rsidRPr="00900A42">
        <w:rPr>
          <w:rFonts w:ascii="Times New Roman" w:hAnsi="Times New Roman"/>
          <w:sz w:val="24"/>
          <w:szCs w:val="24"/>
        </w:rPr>
        <w:t xml:space="preserve"> Гкал.</w:t>
      </w:r>
    </w:p>
    <w:p w:rsidR="005D6B67" w:rsidRDefault="005D6B67" w:rsidP="005D6B67">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Объем необходимой валовой выручки – </w:t>
      </w:r>
      <w:r>
        <w:rPr>
          <w:rFonts w:ascii="Times New Roman" w:hAnsi="Times New Roman"/>
          <w:sz w:val="24"/>
          <w:szCs w:val="24"/>
        </w:rPr>
        <w:t>43977,395</w:t>
      </w:r>
      <w:r w:rsidRPr="00900A42">
        <w:rPr>
          <w:rFonts w:ascii="Times New Roman" w:hAnsi="Times New Roman"/>
          <w:sz w:val="24"/>
          <w:szCs w:val="24"/>
        </w:rPr>
        <w:t xml:space="preserve"> тыс.</w:t>
      </w:r>
      <w:r>
        <w:rPr>
          <w:rFonts w:ascii="Times New Roman" w:hAnsi="Times New Roman"/>
          <w:sz w:val="24"/>
          <w:szCs w:val="24"/>
        </w:rPr>
        <w:t xml:space="preserve"> </w:t>
      </w:r>
      <w:r w:rsidRPr="00900A42">
        <w:rPr>
          <w:rFonts w:ascii="Times New Roman" w:hAnsi="Times New Roman"/>
          <w:sz w:val="24"/>
          <w:szCs w:val="24"/>
        </w:rPr>
        <w:t xml:space="preserve">руб., </w:t>
      </w:r>
      <w:r>
        <w:rPr>
          <w:rFonts w:ascii="Times New Roman" w:hAnsi="Times New Roman"/>
          <w:sz w:val="24"/>
          <w:szCs w:val="24"/>
        </w:rPr>
        <w:t xml:space="preserve">без покупной тепловой энергии 7329,305 тыс. руб., </w:t>
      </w:r>
      <w:r w:rsidRPr="00900A42">
        <w:rPr>
          <w:rFonts w:ascii="Times New Roman" w:hAnsi="Times New Roman"/>
          <w:sz w:val="24"/>
          <w:szCs w:val="24"/>
        </w:rPr>
        <w:t>в том числе:</w:t>
      </w:r>
    </w:p>
    <w:p w:rsidR="005D6B67" w:rsidRDefault="005D6B67" w:rsidP="005D6B67">
      <w:pPr>
        <w:spacing w:after="0" w:line="240" w:lineRule="auto"/>
        <w:ind w:firstLine="720"/>
        <w:jc w:val="both"/>
        <w:rPr>
          <w:rFonts w:ascii="Times New Roman" w:hAnsi="Times New Roman"/>
          <w:sz w:val="24"/>
          <w:szCs w:val="24"/>
        </w:rPr>
      </w:pPr>
      <w:r>
        <w:rPr>
          <w:rFonts w:ascii="Times New Roman" w:hAnsi="Times New Roman"/>
          <w:sz w:val="24"/>
          <w:szCs w:val="24"/>
        </w:rPr>
        <w:t>- вода на технологические цели – 310,67 тыс. руб.;</w:t>
      </w:r>
    </w:p>
    <w:p w:rsidR="005D6B67" w:rsidRDefault="005D6B67" w:rsidP="005D6B67">
      <w:pPr>
        <w:spacing w:after="0" w:line="240" w:lineRule="auto"/>
        <w:ind w:firstLine="720"/>
        <w:jc w:val="both"/>
        <w:rPr>
          <w:rFonts w:ascii="Times New Roman" w:hAnsi="Times New Roman"/>
          <w:sz w:val="24"/>
          <w:szCs w:val="24"/>
        </w:rPr>
      </w:pPr>
      <w:r>
        <w:rPr>
          <w:rFonts w:ascii="Times New Roman" w:hAnsi="Times New Roman"/>
          <w:sz w:val="24"/>
          <w:szCs w:val="24"/>
        </w:rPr>
        <w:t>- водоотведение сточных вод – 535,59 тыс. руб.;</w:t>
      </w:r>
    </w:p>
    <w:p w:rsidR="005D6B67" w:rsidRPr="00900A42" w:rsidRDefault="005D6B67" w:rsidP="005D6B67">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затраты на оплату труда основных производственных рабочих с учетом страховых взносов – </w:t>
      </w:r>
      <w:r>
        <w:rPr>
          <w:rFonts w:ascii="Times New Roman" w:hAnsi="Times New Roman"/>
          <w:sz w:val="24"/>
          <w:szCs w:val="24"/>
        </w:rPr>
        <w:t>578,22</w:t>
      </w:r>
      <w:r w:rsidRPr="00900A42">
        <w:rPr>
          <w:rFonts w:ascii="Times New Roman" w:hAnsi="Times New Roman"/>
          <w:sz w:val="24"/>
          <w:szCs w:val="24"/>
        </w:rPr>
        <w:t xml:space="preserve"> тыс. руб.;</w:t>
      </w:r>
    </w:p>
    <w:p w:rsidR="005D6B67" w:rsidRPr="00900A42" w:rsidRDefault="005D6B67" w:rsidP="005D6B67">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расходы по содержанию и эксплуатации оборудования – </w:t>
      </w:r>
      <w:r>
        <w:rPr>
          <w:rFonts w:ascii="Times New Roman" w:hAnsi="Times New Roman"/>
          <w:sz w:val="24"/>
          <w:szCs w:val="24"/>
        </w:rPr>
        <w:t>830,80</w:t>
      </w:r>
      <w:r w:rsidRPr="00900A42">
        <w:rPr>
          <w:rFonts w:ascii="Times New Roman" w:hAnsi="Times New Roman"/>
          <w:sz w:val="24"/>
          <w:szCs w:val="24"/>
        </w:rPr>
        <w:t xml:space="preserve"> тыс. руб.;</w:t>
      </w:r>
    </w:p>
    <w:p w:rsidR="005D6B67" w:rsidRDefault="005D6B67" w:rsidP="005D6B67">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цеховые расходы – </w:t>
      </w:r>
      <w:r>
        <w:rPr>
          <w:rFonts w:ascii="Times New Roman" w:hAnsi="Times New Roman"/>
          <w:sz w:val="24"/>
          <w:szCs w:val="24"/>
        </w:rPr>
        <w:t>832,39</w:t>
      </w:r>
      <w:r w:rsidRPr="00900A42">
        <w:rPr>
          <w:rFonts w:ascii="Times New Roman" w:hAnsi="Times New Roman"/>
          <w:sz w:val="24"/>
          <w:szCs w:val="24"/>
        </w:rPr>
        <w:t xml:space="preserve"> тыс. руб.;</w:t>
      </w:r>
    </w:p>
    <w:p w:rsidR="005D6B67" w:rsidRDefault="005D6B67" w:rsidP="005D6B67">
      <w:pPr>
        <w:spacing w:after="0" w:line="240" w:lineRule="auto"/>
        <w:ind w:firstLine="720"/>
        <w:jc w:val="both"/>
        <w:rPr>
          <w:rFonts w:ascii="Times New Roman" w:hAnsi="Times New Roman"/>
          <w:sz w:val="24"/>
          <w:szCs w:val="24"/>
        </w:rPr>
      </w:pPr>
      <w:r>
        <w:rPr>
          <w:rFonts w:ascii="Times New Roman" w:hAnsi="Times New Roman"/>
          <w:sz w:val="24"/>
          <w:szCs w:val="24"/>
        </w:rPr>
        <w:t>- оплата тепловой энергии, полученной со стороны – 36648,09 тыс. руб.;</w:t>
      </w:r>
    </w:p>
    <w:p w:rsidR="005D6B67" w:rsidRDefault="005D6B67" w:rsidP="005D6B67">
      <w:pPr>
        <w:spacing w:after="0" w:line="240" w:lineRule="auto"/>
        <w:ind w:firstLine="720"/>
        <w:jc w:val="both"/>
        <w:rPr>
          <w:rFonts w:ascii="Times New Roman" w:hAnsi="Times New Roman"/>
          <w:sz w:val="24"/>
          <w:szCs w:val="24"/>
        </w:rPr>
      </w:pPr>
      <w:r>
        <w:rPr>
          <w:rFonts w:ascii="Times New Roman" w:hAnsi="Times New Roman"/>
          <w:sz w:val="24"/>
          <w:szCs w:val="24"/>
        </w:rPr>
        <w:t>- проведение аварийно-восстановительных работ – 250,66 тыс. руб.;</w:t>
      </w:r>
    </w:p>
    <w:p w:rsidR="005D6B67" w:rsidRDefault="005D6B67" w:rsidP="005D6B67">
      <w:pPr>
        <w:spacing w:after="0" w:line="240" w:lineRule="auto"/>
        <w:ind w:firstLine="720"/>
        <w:jc w:val="both"/>
        <w:rPr>
          <w:rFonts w:ascii="Times New Roman" w:hAnsi="Times New Roman"/>
          <w:sz w:val="24"/>
          <w:szCs w:val="24"/>
        </w:rPr>
      </w:pPr>
      <w:r>
        <w:rPr>
          <w:rFonts w:ascii="Times New Roman" w:hAnsi="Times New Roman"/>
          <w:sz w:val="24"/>
          <w:szCs w:val="24"/>
        </w:rPr>
        <w:t>- расходы на компенсацию потерь в сетях – 3793,12 тыс. руб.;</w:t>
      </w:r>
    </w:p>
    <w:p w:rsidR="005D6B67" w:rsidRDefault="005D6B67" w:rsidP="005D6B67">
      <w:pPr>
        <w:spacing w:after="0" w:line="240" w:lineRule="auto"/>
        <w:ind w:firstLine="720"/>
        <w:jc w:val="both"/>
        <w:rPr>
          <w:rFonts w:ascii="Times New Roman" w:hAnsi="Times New Roman"/>
          <w:sz w:val="24"/>
          <w:szCs w:val="24"/>
        </w:rPr>
      </w:pPr>
      <w:r>
        <w:rPr>
          <w:rFonts w:ascii="Times New Roman" w:hAnsi="Times New Roman"/>
          <w:sz w:val="24"/>
          <w:szCs w:val="24"/>
        </w:rPr>
        <w:t>- общехозяйственные расходы – 197,86 тыс. руб.;</w:t>
      </w:r>
    </w:p>
    <w:p w:rsidR="005D6B67" w:rsidRDefault="005D6B67" w:rsidP="005D6B67">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необходимая прибыль – </w:t>
      </w:r>
      <w:r>
        <w:rPr>
          <w:rFonts w:ascii="Times New Roman" w:hAnsi="Times New Roman"/>
          <w:sz w:val="24"/>
          <w:szCs w:val="24"/>
        </w:rPr>
        <w:t>0 тыс. руб.;</w:t>
      </w:r>
    </w:p>
    <w:p w:rsidR="005D6B67" w:rsidRDefault="005D6B67" w:rsidP="005D6B67">
      <w:pPr>
        <w:spacing w:after="0" w:line="240" w:lineRule="auto"/>
        <w:ind w:firstLine="720"/>
        <w:jc w:val="both"/>
        <w:rPr>
          <w:rFonts w:ascii="Times New Roman" w:hAnsi="Times New Roman"/>
          <w:sz w:val="24"/>
          <w:szCs w:val="24"/>
        </w:rPr>
      </w:pPr>
      <w:r w:rsidRPr="008C3899">
        <w:rPr>
          <w:rFonts w:ascii="Times New Roman" w:hAnsi="Times New Roman"/>
          <w:sz w:val="24"/>
          <w:szCs w:val="24"/>
        </w:rPr>
        <w:t>В результате проведенной экспертизы представленных расчетов произведена корректировка следующих показателей:</w:t>
      </w:r>
    </w:p>
    <w:p w:rsidR="005D6B67" w:rsidRDefault="005D6B67" w:rsidP="005D6B67">
      <w:pPr>
        <w:spacing w:after="0" w:line="240" w:lineRule="auto"/>
        <w:ind w:firstLine="720"/>
        <w:jc w:val="both"/>
        <w:rPr>
          <w:rFonts w:ascii="Times New Roman" w:hAnsi="Times New Roman"/>
          <w:sz w:val="24"/>
          <w:szCs w:val="24"/>
        </w:rPr>
      </w:pPr>
      <w:r>
        <w:rPr>
          <w:rFonts w:ascii="Times New Roman" w:hAnsi="Times New Roman"/>
          <w:sz w:val="24"/>
          <w:szCs w:val="24"/>
        </w:rPr>
        <w:t>- «Вода на технологические цели» - затраты снижены на 71,42 тыс. руб. за счет уточнения цен на холодную воду.</w:t>
      </w:r>
    </w:p>
    <w:p w:rsidR="005D6B67" w:rsidRDefault="005D6B67" w:rsidP="005D6B67">
      <w:pPr>
        <w:spacing w:after="0" w:line="240" w:lineRule="auto"/>
        <w:ind w:firstLine="720"/>
        <w:jc w:val="both"/>
        <w:rPr>
          <w:rFonts w:ascii="Times New Roman" w:hAnsi="Times New Roman"/>
          <w:sz w:val="24"/>
          <w:szCs w:val="24"/>
        </w:rPr>
      </w:pPr>
      <w:r>
        <w:rPr>
          <w:rFonts w:ascii="Times New Roman" w:hAnsi="Times New Roman"/>
          <w:sz w:val="24"/>
          <w:szCs w:val="24"/>
        </w:rPr>
        <w:t xml:space="preserve">С 01.01.2015 года цена принята на уровне цеховой себестоимости, утвержденной в тарифе 2014 года, с 01.07.2015 года – с ростом 8,4 % в соответствии с  </w:t>
      </w:r>
      <w:r w:rsidRPr="004331AC">
        <w:rPr>
          <w:rFonts w:ascii="Times New Roman" w:hAnsi="Times New Roman"/>
          <w:sz w:val="24"/>
          <w:szCs w:val="24"/>
        </w:rPr>
        <w:t>прогнозом социально-экономического развития Российской Федерации на 2015 год и плановый период 2016-2017 годы, утвержденный Минэкономразвития РФ и одобренный на заседании Правительства РФ 25.09.2014 года (далее Прогноз)</w:t>
      </w:r>
      <w:r>
        <w:rPr>
          <w:rFonts w:ascii="Times New Roman" w:hAnsi="Times New Roman"/>
          <w:sz w:val="24"/>
          <w:szCs w:val="24"/>
        </w:rPr>
        <w:t>;</w:t>
      </w:r>
    </w:p>
    <w:p w:rsidR="005D6B67" w:rsidRDefault="005D6B67" w:rsidP="005D6B67">
      <w:pPr>
        <w:spacing w:after="0" w:line="240" w:lineRule="auto"/>
        <w:ind w:firstLine="720"/>
        <w:jc w:val="both"/>
        <w:rPr>
          <w:rFonts w:ascii="Times New Roman" w:hAnsi="Times New Roman"/>
          <w:sz w:val="24"/>
          <w:szCs w:val="24"/>
        </w:rPr>
      </w:pPr>
      <w:r>
        <w:rPr>
          <w:rFonts w:ascii="Times New Roman" w:hAnsi="Times New Roman"/>
          <w:sz w:val="24"/>
          <w:szCs w:val="24"/>
        </w:rPr>
        <w:t>- «Водоотведение сточных вод» - затраты снижены на 182,98 тыс. руб.  за счет уточнения цен их роста с 01.07.2015 года на 8,4 % в соответствии с Прогнозом;</w:t>
      </w:r>
    </w:p>
    <w:p w:rsidR="005D6B67" w:rsidRDefault="005D6B67" w:rsidP="005D6B67">
      <w:pPr>
        <w:spacing w:after="0" w:line="240" w:lineRule="auto"/>
        <w:ind w:firstLine="720"/>
        <w:jc w:val="both"/>
        <w:rPr>
          <w:rFonts w:ascii="Times New Roman" w:hAnsi="Times New Roman"/>
          <w:sz w:val="24"/>
          <w:szCs w:val="24"/>
        </w:rPr>
      </w:pPr>
      <w:r w:rsidRPr="00221454">
        <w:rPr>
          <w:rFonts w:ascii="Times New Roman" w:hAnsi="Times New Roman"/>
          <w:sz w:val="24"/>
          <w:szCs w:val="24"/>
        </w:rPr>
        <w:t>- «Основная и</w:t>
      </w:r>
      <w:r>
        <w:rPr>
          <w:rFonts w:ascii="Times New Roman" w:hAnsi="Times New Roman"/>
          <w:sz w:val="24"/>
          <w:szCs w:val="24"/>
        </w:rPr>
        <w:t xml:space="preserve"> дополнительная заработная плата производственных рабочих с учетом страховых взносов» - на 40,31 тыс. руб. Фонд оплаты труда с 01.01.2015 года принят в соответствии со штатным расписанием, с 01.07.2015 года фонд оплаты труда проиндексирован на индекс потребительских цен 5,5 % в соответствии с Прогнозом; </w:t>
      </w:r>
      <w:r w:rsidRPr="004331AC">
        <w:rPr>
          <w:rFonts w:ascii="Times New Roman" w:hAnsi="Times New Roman"/>
          <w:sz w:val="24"/>
          <w:szCs w:val="24"/>
        </w:rPr>
        <w:t xml:space="preserve"> </w:t>
      </w:r>
    </w:p>
    <w:p w:rsidR="005D6B67" w:rsidRDefault="005D6B67" w:rsidP="005D6B67">
      <w:pPr>
        <w:spacing w:after="0" w:line="240" w:lineRule="auto"/>
        <w:ind w:firstLine="720"/>
        <w:jc w:val="both"/>
        <w:rPr>
          <w:rFonts w:ascii="Times New Roman" w:hAnsi="Times New Roman"/>
          <w:sz w:val="24"/>
          <w:szCs w:val="24"/>
        </w:rPr>
      </w:pPr>
      <w:r>
        <w:rPr>
          <w:rFonts w:ascii="Times New Roman" w:hAnsi="Times New Roman"/>
          <w:sz w:val="24"/>
          <w:szCs w:val="24"/>
        </w:rPr>
        <w:t>- «Расходы по содержанию и эксплуатации оборудования» на 396,5 тыс. руб. в результате проверки сметных расчетов на ремонтные работы;</w:t>
      </w:r>
    </w:p>
    <w:p w:rsidR="005D6B67" w:rsidRDefault="005D6B67" w:rsidP="005D6B67">
      <w:pPr>
        <w:spacing w:after="0" w:line="240" w:lineRule="auto"/>
        <w:ind w:firstLine="720"/>
        <w:jc w:val="both"/>
        <w:rPr>
          <w:rFonts w:ascii="Times New Roman" w:hAnsi="Times New Roman"/>
          <w:sz w:val="24"/>
          <w:szCs w:val="24"/>
        </w:rPr>
      </w:pPr>
      <w:r>
        <w:rPr>
          <w:rFonts w:ascii="Times New Roman" w:hAnsi="Times New Roman"/>
          <w:sz w:val="24"/>
          <w:szCs w:val="24"/>
        </w:rPr>
        <w:t>-  «Цеховые расходы» - затраты снижены на 193,71 тыс. руб. в результате уточнения затрат на услуги транспорта;</w:t>
      </w:r>
    </w:p>
    <w:p w:rsidR="005D6B67" w:rsidRDefault="005D6B67" w:rsidP="005D6B67">
      <w:pPr>
        <w:spacing w:after="0" w:line="240" w:lineRule="auto"/>
        <w:ind w:firstLine="720"/>
        <w:jc w:val="both"/>
        <w:rPr>
          <w:rFonts w:ascii="Times New Roman" w:hAnsi="Times New Roman"/>
          <w:sz w:val="24"/>
          <w:szCs w:val="24"/>
        </w:rPr>
      </w:pPr>
      <w:r>
        <w:rPr>
          <w:rFonts w:ascii="Times New Roman" w:hAnsi="Times New Roman"/>
          <w:sz w:val="24"/>
          <w:szCs w:val="24"/>
        </w:rPr>
        <w:t>- «Проведение аварийно-восстановительных работ» - расходы снижены на 31,28 тыс. руб. в результате уточнения цен на услуги транспорта;</w:t>
      </w:r>
    </w:p>
    <w:p w:rsidR="005D6B67" w:rsidRDefault="005D6B67" w:rsidP="005D6B67">
      <w:pPr>
        <w:spacing w:after="0" w:line="240" w:lineRule="auto"/>
        <w:ind w:firstLine="720"/>
        <w:jc w:val="both"/>
        <w:rPr>
          <w:rFonts w:ascii="Times New Roman" w:hAnsi="Times New Roman"/>
          <w:sz w:val="24"/>
          <w:szCs w:val="24"/>
        </w:rPr>
      </w:pPr>
      <w:r>
        <w:rPr>
          <w:rFonts w:ascii="Times New Roman" w:hAnsi="Times New Roman"/>
          <w:sz w:val="24"/>
          <w:szCs w:val="24"/>
        </w:rPr>
        <w:t>- «Общехозяйственные расходы» - на 12,35 тыс. руб. в результате снижения роста фонда оплаты труда АУП. Рост оплаты труда с 01.07.2015 года по расчету Департамента составил 5,5 % в соответствии с Прогнозом.</w:t>
      </w:r>
    </w:p>
    <w:p w:rsidR="005D6B67" w:rsidRPr="00900A42" w:rsidRDefault="005D6B67" w:rsidP="005D6B67">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В результате проведенной экспертизы предлагается установить экономически обоснованные тарифы на тепловую энергию, поставляемую </w:t>
      </w:r>
      <w:r>
        <w:rPr>
          <w:rFonts w:ascii="Times New Roman" w:hAnsi="Times New Roman"/>
          <w:sz w:val="24"/>
          <w:szCs w:val="24"/>
        </w:rPr>
        <w:t xml:space="preserve">МП ЖКХ «Водоканал» потребителям городского поселения поселок Чистые Боры Буйского муниципального района Костромской области </w:t>
      </w:r>
      <w:r w:rsidRPr="00900A42">
        <w:rPr>
          <w:rFonts w:ascii="Times New Roman" w:hAnsi="Times New Roman"/>
          <w:sz w:val="24"/>
          <w:szCs w:val="24"/>
        </w:rPr>
        <w:t>на 2015 год через тепловую сеть - теплоноситель горячая вода:</w:t>
      </w:r>
    </w:p>
    <w:p w:rsidR="005D6B67" w:rsidRPr="00900A42" w:rsidRDefault="005D6B67" w:rsidP="005D6B67">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w:t>
      </w:r>
      <w:r>
        <w:rPr>
          <w:rFonts w:ascii="Times New Roman" w:hAnsi="Times New Roman"/>
          <w:sz w:val="24"/>
          <w:szCs w:val="24"/>
        </w:rPr>
        <w:t xml:space="preserve"> </w:t>
      </w:r>
      <w:r w:rsidRPr="00900A42">
        <w:rPr>
          <w:rFonts w:ascii="Times New Roman" w:hAnsi="Times New Roman"/>
          <w:sz w:val="24"/>
          <w:szCs w:val="24"/>
        </w:rPr>
        <w:t xml:space="preserve">с 01.01.2015 г.-30.06.2015 г. – </w:t>
      </w:r>
      <w:r>
        <w:rPr>
          <w:rFonts w:ascii="Times New Roman" w:hAnsi="Times New Roman"/>
          <w:sz w:val="24"/>
          <w:szCs w:val="24"/>
        </w:rPr>
        <w:t>1307,00</w:t>
      </w:r>
      <w:r w:rsidRPr="00900A42">
        <w:rPr>
          <w:rFonts w:ascii="Times New Roman" w:hAnsi="Times New Roman"/>
          <w:sz w:val="24"/>
          <w:szCs w:val="24"/>
        </w:rPr>
        <w:t xml:space="preserve">  руб./Гкал (</w:t>
      </w:r>
      <w:r>
        <w:rPr>
          <w:rFonts w:ascii="Times New Roman" w:hAnsi="Times New Roman"/>
          <w:sz w:val="24"/>
          <w:szCs w:val="24"/>
        </w:rPr>
        <w:t>без НДС</w:t>
      </w:r>
      <w:r w:rsidRPr="00900A42">
        <w:rPr>
          <w:rFonts w:ascii="Times New Roman" w:hAnsi="Times New Roman"/>
          <w:sz w:val="24"/>
          <w:szCs w:val="24"/>
        </w:rPr>
        <w:t>);</w:t>
      </w:r>
    </w:p>
    <w:p w:rsidR="005D6B67" w:rsidRDefault="005D6B67" w:rsidP="005D6B67">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 с 01.07.2015 г.-31.12.2015 г. – </w:t>
      </w:r>
      <w:r>
        <w:rPr>
          <w:rFonts w:ascii="Times New Roman" w:hAnsi="Times New Roman"/>
          <w:sz w:val="24"/>
          <w:szCs w:val="24"/>
        </w:rPr>
        <w:t>1384,00</w:t>
      </w:r>
      <w:r w:rsidRPr="00900A42">
        <w:rPr>
          <w:rFonts w:ascii="Times New Roman" w:hAnsi="Times New Roman"/>
          <w:sz w:val="24"/>
          <w:szCs w:val="24"/>
        </w:rPr>
        <w:t xml:space="preserve"> руб./Гкал (</w:t>
      </w:r>
      <w:r>
        <w:rPr>
          <w:rFonts w:ascii="Times New Roman" w:hAnsi="Times New Roman"/>
          <w:sz w:val="24"/>
          <w:szCs w:val="24"/>
        </w:rPr>
        <w:t>без НДС</w:t>
      </w:r>
      <w:r w:rsidRPr="00900A42">
        <w:rPr>
          <w:rFonts w:ascii="Times New Roman" w:hAnsi="Times New Roman"/>
          <w:sz w:val="24"/>
          <w:szCs w:val="24"/>
        </w:rPr>
        <w:t>)</w:t>
      </w:r>
      <w:r>
        <w:rPr>
          <w:rFonts w:ascii="Times New Roman" w:hAnsi="Times New Roman"/>
          <w:sz w:val="24"/>
          <w:szCs w:val="24"/>
        </w:rPr>
        <w:t xml:space="preserve">, </w:t>
      </w:r>
      <w:r w:rsidRPr="00900A42">
        <w:rPr>
          <w:rFonts w:ascii="Times New Roman" w:hAnsi="Times New Roman"/>
          <w:sz w:val="24"/>
          <w:szCs w:val="24"/>
        </w:rPr>
        <w:t xml:space="preserve">рост к </w:t>
      </w:r>
      <w:r>
        <w:rPr>
          <w:rFonts w:ascii="Times New Roman" w:hAnsi="Times New Roman"/>
          <w:sz w:val="24"/>
          <w:szCs w:val="24"/>
        </w:rPr>
        <w:t>декабрю</w:t>
      </w:r>
      <w:r w:rsidRPr="00900A42">
        <w:rPr>
          <w:rFonts w:ascii="Times New Roman" w:hAnsi="Times New Roman"/>
          <w:sz w:val="24"/>
          <w:szCs w:val="24"/>
        </w:rPr>
        <w:t xml:space="preserve"> </w:t>
      </w:r>
      <w:smartTag w:uri="urn:schemas-microsoft-com:office:smarttags" w:element="metricconverter">
        <w:smartTagPr>
          <w:attr w:name="ProductID" w:val="2014 г"/>
        </w:smartTagPr>
        <w:r w:rsidRPr="00900A42">
          <w:rPr>
            <w:rFonts w:ascii="Times New Roman" w:hAnsi="Times New Roman"/>
            <w:sz w:val="24"/>
            <w:szCs w:val="24"/>
          </w:rPr>
          <w:t>2014 г</w:t>
        </w:r>
      </w:smartTag>
      <w:r w:rsidRPr="00900A42">
        <w:rPr>
          <w:rFonts w:ascii="Times New Roman" w:hAnsi="Times New Roman"/>
          <w:sz w:val="24"/>
          <w:szCs w:val="24"/>
        </w:rPr>
        <w:t xml:space="preserve">. – </w:t>
      </w:r>
      <w:r>
        <w:rPr>
          <w:rFonts w:ascii="Times New Roman" w:hAnsi="Times New Roman"/>
          <w:sz w:val="24"/>
          <w:szCs w:val="24"/>
        </w:rPr>
        <w:t xml:space="preserve">                     6,0</w:t>
      </w:r>
      <w:r w:rsidRPr="00900A42">
        <w:rPr>
          <w:rFonts w:ascii="Times New Roman" w:hAnsi="Times New Roman"/>
          <w:sz w:val="24"/>
          <w:szCs w:val="24"/>
        </w:rPr>
        <w:t xml:space="preserve">  %)</w:t>
      </w:r>
      <w:r>
        <w:rPr>
          <w:rFonts w:ascii="Times New Roman" w:hAnsi="Times New Roman"/>
          <w:sz w:val="24"/>
          <w:szCs w:val="24"/>
        </w:rPr>
        <w:t>;</w:t>
      </w:r>
    </w:p>
    <w:p w:rsidR="005D6B67" w:rsidRDefault="005D6B67" w:rsidP="005D6B67">
      <w:pPr>
        <w:spacing w:after="0" w:line="240" w:lineRule="auto"/>
        <w:ind w:firstLine="720"/>
        <w:jc w:val="both"/>
        <w:rPr>
          <w:rFonts w:ascii="Times New Roman" w:hAnsi="Times New Roman"/>
          <w:sz w:val="24"/>
          <w:szCs w:val="24"/>
        </w:rPr>
      </w:pPr>
      <w:r>
        <w:rPr>
          <w:rFonts w:ascii="Times New Roman" w:hAnsi="Times New Roman"/>
          <w:sz w:val="24"/>
          <w:szCs w:val="24"/>
        </w:rPr>
        <w:t>Со стороны представителей регулируемой организации и органов местного самоуправления возражений нет.</w:t>
      </w:r>
    </w:p>
    <w:p w:rsidR="005D6B67" w:rsidRPr="005D6B67" w:rsidRDefault="005D6B67" w:rsidP="00996E4B">
      <w:pPr>
        <w:pStyle w:val="af"/>
        <w:spacing w:after="0" w:line="240" w:lineRule="auto"/>
        <w:ind w:left="0" w:firstLine="709"/>
        <w:jc w:val="both"/>
        <w:rPr>
          <w:rFonts w:ascii="Times New Roman" w:hAnsi="Times New Roman" w:cs="Times New Roman"/>
          <w:sz w:val="24"/>
          <w:szCs w:val="24"/>
        </w:rPr>
      </w:pPr>
      <w:r w:rsidRPr="005D6B67">
        <w:rPr>
          <w:rFonts w:ascii="Times New Roman" w:hAnsi="Times New Roman" w:cs="Times New Roman"/>
          <w:sz w:val="24"/>
          <w:szCs w:val="24"/>
        </w:rPr>
        <w:t>Все члены Правления, принимавшие участие в рассмотрении вопроса №3 Повестки, предложение уполномоченного по делу О.Б. Тимофеевой поддержали единогласно.</w:t>
      </w:r>
    </w:p>
    <w:p w:rsidR="005D6B67" w:rsidRPr="00900A42" w:rsidRDefault="005D6B67" w:rsidP="00996E4B">
      <w:pPr>
        <w:spacing w:after="0" w:line="240" w:lineRule="auto"/>
        <w:ind w:firstLine="709"/>
        <w:jc w:val="both"/>
        <w:rPr>
          <w:rFonts w:ascii="Times New Roman" w:hAnsi="Times New Roman"/>
          <w:sz w:val="24"/>
          <w:szCs w:val="24"/>
        </w:rPr>
      </w:pPr>
    </w:p>
    <w:p w:rsidR="00996E4B" w:rsidRDefault="00996E4B" w:rsidP="005D6B67">
      <w:pPr>
        <w:autoSpaceDE w:val="0"/>
        <w:autoSpaceDN w:val="0"/>
        <w:adjustRightInd w:val="0"/>
        <w:spacing w:after="0" w:line="240" w:lineRule="auto"/>
        <w:jc w:val="both"/>
        <w:rPr>
          <w:rFonts w:ascii="Times New Roman" w:hAnsi="Times New Roman"/>
          <w:b/>
          <w:bCs/>
          <w:sz w:val="24"/>
          <w:szCs w:val="24"/>
        </w:rPr>
      </w:pPr>
    </w:p>
    <w:p w:rsidR="00996E4B" w:rsidRDefault="00996E4B" w:rsidP="005D6B67">
      <w:pPr>
        <w:autoSpaceDE w:val="0"/>
        <w:autoSpaceDN w:val="0"/>
        <w:adjustRightInd w:val="0"/>
        <w:spacing w:after="0" w:line="240" w:lineRule="auto"/>
        <w:jc w:val="both"/>
        <w:rPr>
          <w:rFonts w:ascii="Times New Roman" w:hAnsi="Times New Roman"/>
          <w:b/>
          <w:bCs/>
          <w:sz w:val="24"/>
          <w:szCs w:val="24"/>
        </w:rPr>
      </w:pPr>
    </w:p>
    <w:p w:rsidR="00996E4B" w:rsidRDefault="00996E4B" w:rsidP="005D6B67">
      <w:pPr>
        <w:autoSpaceDE w:val="0"/>
        <w:autoSpaceDN w:val="0"/>
        <w:adjustRightInd w:val="0"/>
        <w:spacing w:after="0" w:line="240" w:lineRule="auto"/>
        <w:jc w:val="both"/>
        <w:rPr>
          <w:rFonts w:ascii="Times New Roman" w:hAnsi="Times New Roman"/>
          <w:b/>
          <w:bCs/>
          <w:sz w:val="24"/>
          <w:szCs w:val="24"/>
        </w:rPr>
      </w:pPr>
    </w:p>
    <w:p w:rsidR="005D6B67" w:rsidRPr="00900A42" w:rsidRDefault="005D6B67" w:rsidP="005D6B67">
      <w:pPr>
        <w:autoSpaceDE w:val="0"/>
        <w:autoSpaceDN w:val="0"/>
        <w:adjustRightInd w:val="0"/>
        <w:spacing w:after="0" w:line="240" w:lineRule="auto"/>
        <w:jc w:val="both"/>
        <w:rPr>
          <w:rFonts w:ascii="Times New Roman" w:hAnsi="Times New Roman"/>
          <w:b/>
          <w:bCs/>
          <w:sz w:val="24"/>
          <w:szCs w:val="24"/>
        </w:rPr>
      </w:pPr>
      <w:r w:rsidRPr="00900A42">
        <w:rPr>
          <w:rFonts w:ascii="Times New Roman" w:hAnsi="Times New Roman"/>
          <w:b/>
          <w:bCs/>
          <w:sz w:val="24"/>
          <w:szCs w:val="24"/>
        </w:rPr>
        <w:lastRenderedPageBreak/>
        <w:t>РЕШИЛИ:</w:t>
      </w:r>
    </w:p>
    <w:p w:rsidR="005D6B67" w:rsidRPr="00900A42" w:rsidRDefault="005D6B67" w:rsidP="00996E4B">
      <w:pPr>
        <w:tabs>
          <w:tab w:val="left" w:pos="567"/>
        </w:tabs>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1. Установить тарифы на тепловую энергию, поставляемую </w:t>
      </w:r>
      <w:r>
        <w:rPr>
          <w:rFonts w:ascii="Times New Roman" w:hAnsi="Times New Roman"/>
          <w:sz w:val="24"/>
          <w:szCs w:val="24"/>
        </w:rPr>
        <w:t>ООО «Региональная компания ЭнергоПромИнвест» потребителям городского поселения поселок Чистые Боры Буйского муниципального района Костромской области</w:t>
      </w:r>
      <w:r w:rsidRPr="00900A42">
        <w:rPr>
          <w:rFonts w:ascii="Times New Roman" w:hAnsi="Times New Roman"/>
          <w:sz w:val="24"/>
          <w:szCs w:val="24"/>
        </w:rPr>
        <w:t xml:space="preserve"> на 2015 год в размере: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418"/>
        <w:gridCol w:w="2126"/>
        <w:gridCol w:w="2126"/>
      </w:tblGrid>
      <w:tr w:rsidR="005D6B67" w:rsidRPr="00900A42" w:rsidTr="00DE27BE">
        <w:tc>
          <w:tcPr>
            <w:tcW w:w="4536" w:type="dxa"/>
          </w:tcPr>
          <w:p w:rsidR="005D6B67" w:rsidRPr="00900A42" w:rsidRDefault="005D6B67" w:rsidP="00DE27BE">
            <w:pPr>
              <w:spacing w:after="0" w:line="240" w:lineRule="auto"/>
              <w:rPr>
                <w:rFonts w:ascii="Times New Roman" w:hAnsi="Times New Roman"/>
                <w:sz w:val="24"/>
                <w:szCs w:val="24"/>
              </w:rPr>
            </w:pPr>
            <w:r w:rsidRPr="00900A42">
              <w:rPr>
                <w:rFonts w:ascii="Times New Roman" w:hAnsi="Times New Roman"/>
                <w:sz w:val="24"/>
                <w:szCs w:val="24"/>
              </w:rPr>
              <w:t>Категория потребителей</w:t>
            </w:r>
          </w:p>
        </w:tc>
        <w:tc>
          <w:tcPr>
            <w:tcW w:w="1418" w:type="dxa"/>
          </w:tcPr>
          <w:p w:rsidR="005D6B67" w:rsidRPr="00900A42" w:rsidRDefault="005D6B67" w:rsidP="00DE27BE">
            <w:pPr>
              <w:spacing w:after="0" w:line="240" w:lineRule="auto"/>
              <w:jc w:val="center"/>
              <w:rPr>
                <w:rFonts w:ascii="Times New Roman" w:hAnsi="Times New Roman"/>
                <w:sz w:val="24"/>
                <w:szCs w:val="24"/>
              </w:rPr>
            </w:pPr>
            <w:r w:rsidRPr="00900A42">
              <w:rPr>
                <w:rFonts w:ascii="Times New Roman" w:hAnsi="Times New Roman"/>
                <w:sz w:val="24"/>
                <w:szCs w:val="24"/>
              </w:rPr>
              <w:t>ед.изм.</w:t>
            </w:r>
          </w:p>
        </w:tc>
        <w:tc>
          <w:tcPr>
            <w:tcW w:w="2126" w:type="dxa"/>
          </w:tcPr>
          <w:p w:rsidR="005D6B67" w:rsidRDefault="005D6B67" w:rsidP="00DE27BE">
            <w:pPr>
              <w:spacing w:after="0" w:line="240" w:lineRule="auto"/>
              <w:jc w:val="center"/>
              <w:rPr>
                <w:rFonts w:ascii="Times New Roman" w:hAnsi="Times New Roman"/>
                <w:sz w:val="24"/>
                <w:szCs w:val="24"/>
              </w:rPr>
            </w:pPr>
            <w:r w:rsidRPr="00900A42">
              <w:rPr>
                <w:rFonts w:ascii="Times New Roman" w:hAnsi="Times New Roman"/>
                <w:sz w:val="24"/>
                <w:szCs w:val="24"/>
              </w:rPr>
              <w:t>с 01.01.2015 г.</w:t>
            </w:r>
          </w:p>
          <w:p w:rsidR="005D6B67" w:rsidRPr="00900A42" w:rsidRDefault="005D6B67" w:rsidP="00DE27BE">
            <w:pPr>
              <w:spacing w:after="0" w:line="240" w:lineRule="auto"/>
              <w:jc w:val="center"/>
              <w:rPr>
                <w:rFonts w:ascii="Times New Roman" w:hAnsi="Times New Roman"/>
                <w:sz w:val="24"/>
                <w:szCs w:val="24"/>
              </w:rPr>
            </w:pPr>
            <w:r>
              <w:rPr>
                <w:rFonts w:ascii="Times New Roman" w:hAnsi="Times New Roman"/>
                <w:sz w:val="24"/>
                <w:szCs w:val="24"/>
              </w:rPr>
              <w:t xml:space="preserve">по </w:t>
            </w:r>
            <w:r w:rsidRPr="00900A42">
              <w:rPr>
                <w:rFonts w:ascii="Times New Roman" w:hAnsi="Times New Roman"/>
                <w:sz w:val="24"/>
                <w:szCs w:val="24"/>
              </w:rPr>
              <w:t>30.06.2015 г.</w:t>
            </w:r>
          </w:p>
        </w:tc>
        <w:tc>
          <w:tcPr>
            <w:tcW w:w="2126" w:type="dxa"/>
          </w:tcPr>
          <w:p w:rsidR="005D6B67" w:rsidRDefault="005D6B67" w:rsidP="00DE27BE">
            <w:pPr>
              <w:spacing w:after="0" w:line="240" w:lineRule="auto"/>
              <w:jc w:val="center"/>
              <w:rPr>
                <w:rFonts w:ascii="Times New Roman" w:hAnsi="Times New Roman"/>
                <w:sz w:val="24"/>
                <w:szCs w:val="24"/>
              </w:rPr>
            </w:pPr>
            <w:r w:rsidRPr="00900A42">
              <w:rPr>
                <w:rFonts w:ascii="Times New Roman" w:hAnsi="Times New Roman"/>
                <w:sz w:val="24"/>
                <w:szCs w:val="24"/>
              </w:rPr>
              <w:t xml:space="preserve">с 01.07. </w:t>
            </w:r>
            <w:smartTag w:uri="urn:schemas-microsoft-com:office:smarttags" w:element="metricconverter">
              <w:smartTagPr>
                <w:attr w:name="ProductID" w:val="2015 г"/>
              </w:smartTagPr>
              <w:r w:rsidRPr="00900A42">
                <w:rPr>
                  <w:rFonts w:ascii="Times New Roman" w:hAnsi="Times New Roman"/>
                  <w:sz w:val="24"/>
                  <w:szCs w:val="24"/>
                </w:rPr>
                <w:t>2015 г</w:t>
              </w:r>
            </w:smartTag>
            <w:r w:rsidRPr="00900A42">
              <w:rPr>
                <w:rFonts w:ascii="Times New Roman" w:hAnsi="Times New Roman"/>
                <w:sz w:val="24"/>
                <w:szCs w:val="24"/>
              </w:rPr>
              <w:t>.</w:t>
            </w:r>
          </w:p>
          <w:p w:rsidR="005D6B67" w:rsidRPr="00900A42" w:rsidRDefault="005D6B67" w:rsidP="00DE27BE">
            <w:pPr>
              <w:spacing w:after="0" w:line="240" w:lineRule="auto"/>
              <w:jc w:val="center"/>
              <w:rPr>
                <w:rFonts w:ascii="Times New Roman" w:hAnsi="Times New Roman"/>
                <w:sz w:val="24"/>
                <w:szCs w:val="24"/>
              </w:rPr>
            </w:pPr>
            <w:r>
              <w:rPr>
                <w:rFonts w:ascii="Times New Roman" w:hAnsi="Times New Roman"/>
                <w:sz w:val="24"/>
                <w:szCs w:val="24"/>
              </w:rPr>
              <w:t xml:space="preserve">по </w:t>
            </w:r>
            <w:r w:rsidRPr="00900A42">
              <w:rPr>
                <w:rFonts w:ascii="Times New Roman" w:hAnsi="Times New Roman"/>
                <w:sz w:val="24"/>
                <w:szCs w:val="24"/>
              </w:rPr>
              <w:t>31.12.2015 г.</w:t>
            </w:r>
          </w:p>
        </w:tc>
      </w:tr>
      <w:tr w:rsidR="005D6B67" w:rsidRPr="00900A42" w:rsidTr="00DE27BE">
        <w:tc>
          <w:tcPr>
            <w:tcW w:w="4536" w:type="dxa"/>
          </w:tcPr>
          <w:p w:rsidR="005D6B67" w:rsidRPr="00900A42" w:rsidRDefault="005D6B67" w:rsidP="00DE27BE">
            <w:pPr>
              <w:spacing w:after="0" w:line="240" w:lineRule="auto"/>
              <w:jc w:val="both"/>
              <w:rPr>
                <w:rFonts w:ascii="Times New Roman" w:hAnsi="Times New Roman"/>
                <w:sz w:val="24"/>
                <w:szCs w:val="24"/>
              </w:rPr>
            </w:pPr>
            <w:r w:rsidRPr="00900A42">
              <w:rPr>
                <w:rFonts w:ascii="Times New Roman" w:hAnsi="Times New Roman"/>
                <w:sz w:val="24"/>
                <w:szCs w:val="24"/>
              </w:rPr>
              <w:t>Население (</w:t>
            </w:r>
            <w:r>
              <w:rPr>
                <w:rFonts w:ascii="Times New Roman" w:hAnsi="Times New Roman"/>
                <w:sz w:val="24"/>
                <w:szCs w:val="24"/>
              </w:rPr>
              <w:t>с НДС</w:t>
            </w:r>
            <w:r w:rsidRPr="00900A42">
              <w:rPr>
                <w:rFonts w:ascii="Times New Roman" w:hAnsi="Times New Roman"/>
                <w:sz w:val="24"/>
                <w:szCs w:val="24"/>
              </w:rPr>
              <w:t>)</w:t>
            </w:r>
          </w:p>
        </w:tc>
        <w:tc>
          <w:tcPr>
            <w:tcW w:w="1418" w:type="dxa"/>
            <w:vAlign w:val="bottom"/>
          </w:tcPr>
          <w:p w:rsidR="005D6B67" w:rsidRPr="00900A42" w:rsidRDefault="005D6B67" w:rsidP="00DE27BE">
            <w:pPr>
              <w:spacing w:after="0" w:line="240" w:lineRule="auto"/>
              <w:rPr>
                <w:rFonts w:ascii="Times New Roman" w:hAnsi="Times New Roman"/>
                <w:sz w:val="24"/>
                <w:szCs w:val="24"/>
              </w:rPr>
            </w:pPr>
            <w:r w:rsidRPr="00900A42">
              <w:rPr>
                <w:rFonts w:ascii="Times New Roman" w:hAnsi="Times New Roman"/>
                <w:sz w:val="24"/>
                <w:szCs w:val="24"/>
              </w:rPr>
              <w:t>руб./Гкал</w:t>
            </w:r>
          </w:p>
        </w:tc>
        <w:tc>
          <w:tcPr>
            <w:tcW w:w="2126" w:type="dxa"/>
            <w:vAlign w:val="bottom"/>
          </w:tcPr>
          <w:p w:rsidR="005D6B67" w:rsidRPr="00900A42" w:rsidRDefault="005D6B67" w:rsidP="00DE27BE">
            <w:pPr>
              <w:spacing w:after="0" w:line="240" w:lineRule="auto"/>
              <w:jc w:val="center"/>
              <w:rPr>
                <w:rFonts w:ascii="Times New Roman" w:hAnsi="Times New Roman"/>
                <w:sz w:val="24"/>
                <w:szCs w:val="24"/>
              </w:rPr>
            </w:pPr>
            <w:r>
              <w:rPr>
                <w:rFonts w:ascii="Times New Roman" w:hAnsi="Times New Roman"/>
                <w:sz w:val="24"/>
                <w:szCs w:val="24"/>
              </w:rPr>
              <w:t>1542,26</w:t>
            </w:r>
          </w:p>
        </w:tc>
        <w:tc>
          <w:tcPr>
            <w:tcW w:w="2126" w:type="dxa"/>
            <w:vAlign w:val="bottom"/>
          </w:tcPr>
          <w:p w:rsidR="005D6B67" w:rsidRPr="00900A42" w:rsidRDefault="005D6B67" w:rsidP="00DE27BE">
            <w:pPr>
              <w:spacing w:after="0" w:line="240" w:lineRule="auto"/>
              <w:jc w:val="center"/>
              <w:rPr>
                <w:rFonts w:ascii="Times New Roman" w:hAnsi="Times New Roman"/>
                <w:sz w:val="24"/>
                <w:szCs w:val="24"/>
              </w:rPr>
            </w:pPr>
            <w:r>
              <w:rPr>
                <w:rFonts w:ascii="Times New Roman" w:hAnsi="Times New Roman"/>
                <w:sz w:val="24"/>
                <w:szCs w:val="24"/>
              </w:rPr>
              <w:t>1633,12</w:t>
            </w:r>
          </w:p>
        </w:tc>
      </w:tr>
      <w:tr w:rsidR="005D6B67" w:rsidRPr="00900A42" w:rsidTr="00DE27BE">
        <w:tc>
          <w:tcPr>
            <w:tcW w:w="4536" w:type="dxa"/>
          </w:tcPr>
          <w:p w:rsidR="005D6B67" w:rsidRPr="00900A42" w:rsidRDefault="005D6B67" w:rsidP="00DE27BE">
            <w:pPr>
              <w:spacing w:after="0" w:line="240" w:lineRule="auto"/>
              <w:jc w:val="both"/>
              <w:rPr>
                <w:rFonts w:ascii="Times New Roman" w:hAnsi="Times New Roman"/>
                <w:sz w:val="24"/>
                <w:szCs w:val="24"/>
              </w:rPr>
            </w:pPr>
            <w:r w:rsidRPr="00900A42">
              <w:rPr>
                <w:rFonts w:ascii="Times New Roman" w:hAnsi="Times New Roman"/>
                <w:sz w:val="24"/>
                <w:szCs w:val="24"/>
              </w:rPr>
              <w:t>Бюджетные и прочие потребители (</w:t>
            </w:r>
            <w:r>
              <w:rPr>
                <w:rFonts w:ascii="Times New Roman" w:hAnsi="Times New Roman"/>
                <w:sz w:val="24"/>
                <w:szCs w:val="24"/>
              </w:rPr>
              <w:t>без НДС</w:t>
            </w:r>
            <w:r w:rsidRPr="00900A42">
              <w:rPr>
                <w:rFonts w:ascii="Times New Roman" w:hAnsi="Times New Roman"/>
                <w:sz w:val="24"/>
                <w:szCs w:val="24"/>
              </w:rPr>
              <w:t xml:space="preserve">) в горячей воде </w:t>
            </w:r>
          </w:p>
        </w:tc>
        <w:tc>
          <w:tcPr>
            <w:tcW w:w="1418" w:type="dxa"/>
            <w:vAlign w:val="bottom"/>
          </w:tcPr>
          <w:p w:rsidR="005D6B67" w:rsidRPr="00900A42" w:rsidRDefault="005D6B67" w:rsidP="00DE27BE">
            <w:pPr>
              <w:spacing w:after="0" w:line="240" w:lineRule="auto"/>
              <w:rPr>
                <w:rFonts w:ascii="Times New Roman" w:hAnsi="Times New Roman"/>
                <w:sz w:val="24"/>
                <w:szCs w:val="24"/>
              </w:rPr>
            </w:pPr>
            <w:r>
              <w:rPr>
                <w:rFonts w:ascii="Times New Roman" w:hAnsi="Times New Roman"/>
                <w:sz w:val="24"/>
                <w:szCs w:val="24"/>
              </w:rPr>
              <w:t>р</w:t>
            </w:r>
            <w:r w:rsidRPr="00900A42">
              <w:rPr>
                <w:rFonts w:ascii="Times New Roman" w:hAnsi="Times New Roman"/>
                <w:sz w:val="24"/>
                <w:szCs w:val="24"/>
              </w:rPr>
              <w:t>уб</w:t>
            </w:r>
            <w:r>
              <w:rPr>
                <w:rFonts w:ascii="Times New Roman" w:hAnsi="Times New Roman"/>
                <w:sz w:val="24"/>
                <w:szCs w:val="24"/>
              </w:rPr>
              <w:t>.</w:t>
            </w:r>
            <w:r w:rsidRPr="00900A42">
              <w:rPr>
                <w:rFonts w:ascii="Times New Roman" w:hAnsi="Times New Roman"/>
                <w:sz w:val="24"/>
                <w:szCs w:val="24"/>
              </w:rPr>
              <w:t xml:space="preserve"> /Гкал</w:t>
            </w:r>
          </w:p>
        </w:tc>
        <w:tc>
          <w:tcPr>
            <w:tcW w:w="2126" w:type="dxa"/>
            <w:vAlign w:val="bottom"/>
          </w:tcPr>
          <w:p w:rsidR="005D6B67" w:rsidRPr="00900A42" w:rsidRDefault="005D6B67" w:rsidP="00DE27BE">
            <w:pPr>
              <w:spacing w:after="0" w:line="240" w:lineRule="auto"/>
              <w:jc w:val="center"/>
              <w:rPr>
                <w:rFonts w:ascii="Times New Roman" w:hAnsi="Times New Roman"/>
                <w:sz w:val="24"/>
                <w:szCs w:val="24"/>
              </w:rPr>
            </w:pPr>
            <w:r>
              <w:rPr>
                <w:rFonts w:ascii="Times New Roman" w:hAnsi="Times New Roman"/>
                <w:sz w:val="24"/>
                <w:szCs w:val="24"/>
              </w:rPr>
              <w:t>1307,00</w:t>
            </w:r>
          </w:p>
        </w:tc>
        <w:tc>
          <w:tcPr>
            <w:tcW w:w="2126" w:type="dxa"/>
            <w:vAlign w:val="bottom"/>
          </w:tcPr>
          <w:p w:rsidR="005D6B67" w:rsidRPr="00900A42" w:rsidRDefault="005D6B67" w:rsidP="00DE27BE">
            <w:pPr>
              <w:spacing w:after="0" w:line="240" w:lineRule="auto"/>
              <w:jc w:val="center"/>
              <w:rPr>
                <w:rFonts w:ascii="Times New Roman" w:hAnsi="Times New Roman"/>
                <w:sz w:val="24"/>
                <w:szCs w:val="24"/>
              </w:rPr>
            </w:pPr>
            <w:r>
              <w:rPr>
                <w:rFonts w:ascii="Times New Roman" w:hAnsi="Times New Roman"/>
                <w:sz w:val="24"/>
                <w:szCs w:val="24"/>
              </w:rPr>
              <w:t>1384,00</w:t>
            </w:r>
          </w:p>
        </w:tc>
      </w:tr>
    </w:tbl>
    <w:p w:rsidR="005D6B67" w:rsidRPr="00900A42" w:rsidRDefault="005D6B67" w:rsidP="005D6B67">
      <w:pPr>
        <w:spacing w:after="0" w:line="240" w:lineRule="auto"/>
        <w:ind w:firstLine="720"/>
        <w:jc w:val="both"/>
        <w:rPr>
          <w:rFonts w:ascii="Times New Roman" w:hAnsi="Times New Roman"/>
          <w:sz w:val="24"/>
          <w:szCs w:val="24"/>
        </w:rPr>
      </w:pPr>
      <w:r w:rsidRPr="00900A42">
        <w:rPr>
          <w:rFonts w:ascii="Times New Roman" w:hAnsi="Times New Roman"/>
          <w:sz w:val="24"/>
          <w:szCs w:val="24"/>
        </w:rPr>
        <w:t>2. Постановление об установлении тарифа на тепловую энергию подлежит  официальному  опубликованию и  вступает в силу с 1 января 2015 года.</w:t>
      </w:r>
    </w:p>
    <w:p w:rsidR="005D6B67" w:rsidRPr="00900A42" w:rsidRDefault="005D6B67" w:rsidP="005D6B67">
      <w:pPr>
        <w:spacing w:after="0" w:line="240" w:lineRule="auto"/>
        <w:ind w:firstLine="720"/>
        <w:jc w:val="both"/>
        <w:rPr>
          <w:rFonts w:ascii="Times New Roman" w:hAnsi="Times New Roman"/>
          <w:sz w:val="24"/>
          <w:szCs w:val="24"/>
        </w:rPr>
      </w:pPr>
      <w:r w:rsidRPr="00900A42">
        <w:rPr>
          <w:rFonts w:ascii="Times New Roman" w:hAnsi="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5D6B67" w:rsidRPr="00900A42" w:rsidRDefault="005D6B67" w:rsidP="005D6B67">
      <w:pPr>
        <w:spacing w:after="0" w:line="240" w:lineRule="auto"/>
        <w:ind w:firstLine="720"/>
        <w:jc w:val="both"/>
        <w:rPr>
          <w:rFonts w:ascii="Times New Roman" w:hAnsi="Times New Roman"/>
          <w:sz w:val="24"/>
          <w:szCs w:val="24"/>
        </w:rPr>
      </w:pPr>
      <w:r w:rsidRPr="00900A42">
        <w:rPr>
          <w:rFonts w:ascii="Times New Roman" w:hAnsi="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5D6B67" w:rsidRDefault="005D6B67" w:rsidP="005D6B67">
      <w:pPr>
        <w:spacing w:after="0" w:line="240" w:lineRule="auto"/>
        <w:ind w:firstLine="720"/>
        <w:jc w:val="both"/>
        <w:rPr>
          <w:rFonts w:ascii="Times New Roman" w:hAnsi="Times New Roman"/>
          <w:sz w:val="24"/>
          <w:szCs w:val="24"/>
        </w:rPr>
      </w:pPr>
      <w:r w:rsidRPr="00900A42">
        <w:rPr>
          <w:rFonts w:ascii="Times New Roman" w:hAnsi="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r>
        <w:rPr>
          <w:rFonts w:ascii="Times New Roman" w:hAnsi="Times New Roman"/>
          <w:sz w:val="24"/>
          <w:szCs w:val="24"/>
        </w:rPr>
        <w:t>.</w:t>
      </w:r>
    </w:p>
    <w:p w:rsidR="005D6B67" w:rsidRDefault="005D6B67" w:rsidP="00702490">
      <w:pPr>
        <w:spacing w:after="0" w:line="240" w:lineRule="auto"/>
        <w:jc w:val="both"/>
        <w:rPr>
          <w:rFonts w:ascii="Times New Roman" w:hAnsi="Times New Roman"/>
          <w:sz w:val="24"/>
          <w:szCs w:val="24"/>
        </w:rPr>
      </w:pPr>
      <w:r w:rsidRPr="007132DD">
        <w:rPr>
          <w:rFonts w:ascii="Times New Roman" w:hAnsi="Times New Roman"/>
          <w:sz w:val="24"/>
          <w:szCs w:val="24"/>
        </w:rPr>
        <w:t>Солдатова И.Ю. – принять предложение уполномоченного по делу.</w:t>
      </w:r>
    </w:p>
    <w:p w:rsidR="000D4387" w:rsidRDefault="000D4387" w:rsidP="005D6B67">
      <w:pPr>
        <w:spacing w:after="0" w:line="240" w:lineRule="auto"/>
        <w:ind w:firstLine="709"/>
        <w:jc w:val="both"/>
        <w:rPr>
          <w:rFonts w:ascii="Times New Roman" w:hAnsi="Times New Roman"/>
          <w:sz w:val="24"/>
          <w:szCs w:val="24"/>
        </w:rPr>
      </w:pPr>
    </w:p>
    <w:p w:rsidR="000D4387" w:rsidRDefault="000D4387" w:rsidP="000D4387">
      <w:pPr>
        <w:spacing w:after="0" w:line="240" w:lineRule="auto"/>
        <w:jc w:val="both"/>
        <w:rPr>
          <w:rFonts w:ascii="Times New Roman" w:hAnsi="Times New Roman"/>
          <w:sz w:val="24"/>
          <w:szCs w:val="24"/>
        </w:rPr>
      </w:pPr>
      <w:r w:rsidRPr="00A245FB">
        <w:rPr>
          <w:rFonts w:ascii="Times New Roman" w:hAnsi="Times New Roman"/>
          <w:b/>
          <w:sz w:val="24"/>
          <w:szCs w:val="24"/>
        </w:rPr>
        <w:t xml:space="preserve">Вопрос </w:t>
      </w:r>
      <w:r>
        <w:rPr>
          <w:rFonts w:ascii="Times New Roman" w:hAnsi="Times New Roman"/>
          <w:b/>
          <w:sz w:val="24"/>
          <w:szCs w:val="24"/>
        </w:rPr>
        <w:t>4</w:t>
      </w:r>
      <w:r>
        <w:rPr>
          <w:rFonts w:ascii="Times New Roman" w:hAnsi="Times New Roman"/>
          <w:sz w:val="24"/>
          <w:szCs w:val="24"/>
        </w:rPr>
        <w:t>: «Об установлении тарифов на горячую воду в открытой системе горячего теплоснабжения для МП ЖКХ «Водоканал» г.п.п. Чистые боры Буйского района Костромской области на 2015 год».</w:t>
      </w:r>
    </w:p>
    <w:p w:rsidR="000D4387" w:rsidRDefault="000D4387" w:rsidP="000D4387">
      <w:pPr>
        <w:spacing w:after="0" w:line="240" w:lineRule="auto"/>
        <w:ind w:right="-284"/>
        <w:jc w:val="both"/>
        <w:rPr>
          <w:rFonts w:ascii="Times New Roman" w:hAnsi="Times New Roman"/>
          <w:b/>
          <w:sz w:val="24"/>
          <w:szCs w:val="24"/>
        </w:rPr>
      </w:pPr>
    </w:p>
    <w:p w:rsidR="000D4387" w:rsidRPr="00C47277" w:rsidRDefault="000D4387" w:rsidP="000D4387">
      <w:pPr>
        <w:spacing w:after="0" w:line="240" w:lineRule="auto"/>
        <w:ind w:right="-284"/>
        <w:jc w:val="both"/>
        <w:rPr>
          <w:rFonts w:ascii="Times New Roman" w:hAnsi="Times New Roman"/>
          <w:b/>
          <w:sz w:val="24"/>
          <w:szCs w:val="24"/>
        </w:rPr>
      </w:pPr>
      <w:r w:rsidRPr="00C47277">
        <w:rPr>
          <w:rFonts w:ascii="Times New Roman" w:hAnsi="Times New Roman"/>
          <w:b/>
          <w:sz w:val="24"/>
          <w:szCs w:val="24"/>
        </w:rPr>
        <w:t>СЛУШАЛИ:</w:t>
      </w:r>
    </w:p>
    <w:p w:rsidR="000D4387" w:rsidRPr="00C47277" w:rsidRDefault="000D4387" w:rsidP="000D4387">
      <w:pPr>
        <w:spacing w:after="0" w:line="240" w:lineRule="auto"/>
        <w:ind w:firstLine="709"/>
        <w:jc w:val="both"/>
        <w:rPr>
          <w:rFonts w:ascii="Times New Roman" w:hAnsi="Times New Roman"/>
          <w:sz w:val="24"/>
          <w:szCs w:val="24"/>
        </w:rPr>
      </w:pPr>
      <w:r w:rsidRPr="00C47277">
        <w:rPr>
          <w:rFonts w:ascii="Times New Roman" w:hAnsi="Times New Roman"/>
          <w:sz w:val="24"/>
          <w:szCs w:val="24"/>
        </w:rPr>
        <w:t xml:space="preserve">Уполномоченного по делу Тимофееву О.Б.,  сообщившего по рассматриваемому вопросу следующее. </w:t>
      </w:r>
    </w:p>
    <w:p w:rsidR="000D4387" w:rsidRPr="00C47277" w:rsidRDefault="000D4387" w:rsidP="000D4387">
      <w:pPr>
        <w:spacing w:after="0" w:line="240" w:lineRule="auto"/>
        <w:ind w:firstLine="709"/>
        <w:jc w:val="both"/>
        <w:rPr>
          <w:rFonts w:ascii="Times New Roman" w:hAnsi="Times New Roman"/>
          <w:sz w:val="24"/>
          <w:szCs w:val="24"/>
        </w:rPr>
      </w:pPr>
      <w:r>
        <w:rPr>
          <w:rFonts w:ascii="Times New Roman" w:hAnsi="Times New Roman"/>
          <w:sz w:val="24"/>
          <w:szCs w:val="24"/>
        </w:rPr>
        <w:t>МП ЖКХ</w:t>
      </w:r>
      <w:r w:rsidRPr="00C47277">
        <w:rPr>
          <w:rFonts w:ascii="Times New Roman" w:hAnsi="Times New Roman"/>
          <w:sz w:val="24"/>
          <w:szCs w:val="24"/>
        </w:rPr>
        <w:t xml:space="preserve"> «</w:t>
      </w:r>
      <w:r>
        <w:rPr>
          <w:rFonts w:ascii="Times New Roman" w:hAnsi="Times New Roman"/>
          <w:sz w:val="24"/>
          <w:szCs w:val="24"/>
        </w:rPr>
        <w:t>Водоканал</w:t>
      </w:r>
      <w:r w:rsidRPr="00C47277">
        <w:rPr>
          <w:rFonts w:ascii="Times New Roman" w:hAnsi="Times New Roman"/>
          <w:sz w:val="24"/>
          <w:szCs w:val="24"/>
        </w:rPr>
        <w:t>» представило в департамент государственного регулирования цен и тарифов Костромской области заявление вх. от 30.04.2013 г. № О-</w:t>
      </w:r>
      <w:r>
        <w:rPr>
          <w:rFonts w:ascii="Times New Roman" w:hAnsi="Times New Roman"/>
          <w:sz w:val="24"/>
          <w:szCs w:val="24"/>
        </w:rPr>
        <w:t>909</w:t>
      </w:r>
      <w:r w:rsidRPr="00C47277">
        <w:rPr>
          <w:rFonts w:ascii="Times New Roman" w:hAnsi="Times New Roman"/>
          <w:sz w:val="24"/>
          <w:szCs w:val="24"/>
        </w:rPr>
        <w:t xml:space="preserve"> для установления тарифа на горячую воду в открытых системах теплоснабжения (горячее водоснабжение), поставляемую потребителям городского </w:t>
      </w:r>
      <w:r>
        <w:rPr>
          <w:rFonts w:ascii="Times New Roman" w:hAnsi="Times New Roman"/>
          <w:sz w:val="24"/>
          <w:szCs w:val="24"/>
        </w:rPr>
        <w:t>поселения поселок Чистые Боры Буйского муниципального района</w:t>
      </w:r>
      <w:r w:rsidRPr="00C47277">
        <w:rPr>
          <w:rFonts w:ascii="Times New Roman" w:hAnsi="Times New Roman"/>
          <w:sz w:val="24"/>
          <w:szCs w:val="24"/>
        </w:rPr>
        <w:t xml:space="preserve"> на 2015 год</w:t>
      </w:r>
      <w:r>
        <w:rPr>
          <w:rFonts w:ascii="Times New Roman" w:hAnsi="Times New Roman"/>
          <w:sz w:val="24"/>
          <w:szCs w:val="24"/>
        </w:rPr>
        <w:t>, размер не указан.</w:t>
      </w:r>
    </w:p>
    <w:p w:rsidR="000D4387" w:rsidRPr="00C47277" w:rsidRDefault="000D4387" w:rsidP="000D4387">
      <w:pPr>
        <w:spacing w:after="0" w:line="240" w:lineRule="auto"/>
        <w:ind w:firstLine="709"/>
        <w:jc w:val="both"/>
        <w:rPr>
          <w:rFonts w:ascii="Times New Roman" w:hAnsi="Times New Roman"/>
          <w:sz w:val="24"/>
          <w:szCs w:val="24"/>
        </w:rPr>
      </w:pPr>
      <w:r w:rsidRPr="00C47277">
        <w:rPr>
          <w:rFonts w:ascii="Times New Roman" w:hAnsi="Times New Roman"/>
          <w:sz w:val="24"/>
          <w:szCs w:val="24"/>
        </w:rPr>
        <w:t xml:space="preserve">В рамках полномочий, возложенных постановлением администрации Костромской области от 31.07.2012 г. № 313-а «О департаменте государственного регулирования цен и тарифов Костромской области», ДГРЦ КО принято решение об открытии дела по установлению тарифа на горячую воду в открытых системах теплоснабжения (горячее водоснабжение) на 2015 год от </w:t>
      </w:r>
      <w:r>
        <w:rPr>
          <w:rFonts w:ascii="Times New Roman" w:hAnsi="Times New Roman"/>
          <w:sz w:val="24"/>
          <w:szCs w:val="24"/>
        </w:rPr>
        <w:t>05</w:t>
      </w:r>
      <w:r w:rsidRPr="00C47277">
        <w:rPr>
          <w:rFonts w:ascii="Times New Roman" w:hAnsi="Times New Roman"/>
          <w:sz w:val="24"/>
          <w:szCs w:val="24"/>
        </w:rPr>
        <w:t xml:space="preserve">.05.2013 г. № </w:t>
      </w:r>
      <w:r>
        <w:rPr>
          <w:rFonts w:ascii="Times New Roman" w:hAnsi="Times New Roman"/>
          <w:sz w:val="24"/>
          <w:szCs w:val="24"/>
        </w:rPr>
        <w:t>80</w:t>
      </w:r>
      <w:r w:rsidRPr="00C47277">
        <w:rPr>
          <w:rFonts w:ascii="Times New Roman" w:hAnsi="Times New Roman"/>
          <w:sz w:val="24"/>
          <w:szCs w:val="24"/>
        </w:rPr>
        <w:t>.</w:t>
      </w:r>
    </w:p>
    <w:p w:rsidR="000D4387" w:rsidRPr="00C47277" w:rsidRDefault="000D4387" w:rsidP="000D4387">
      <w:pPr>
        <w:spacing w:after="0" w:line="240" w:lineRule="auto"/>
        <w:ind w:firstLine="709"/>
        <w:jc w:val="both"/>
        <w:rPr>
          <w:rFonts w:ascii="Times New Roman" w:hAnsi="Times New Roman"/>
          <w:sz w:val="24"/>
          <w:szCs w:val="24"/>
        </w:rPr>
      </w:pPr>
      <w:r w:rsidRPr="00C47277">
        <w:rPr>
          <w:rFonts w:ascii="Times New Roman" w:hAnsi="Times New Roman"/>
          <w:sz w:val="24"/>
          <w:szCs w:val="24"/>
        </w:rPr>
        <w:t>Расчет тарифов на горячую воду в открытых системах теплоснабжения (горячее водоснабжение) произведен в соответствии с Федеральным законом от 27 июля 2010 года № 190-ФЗ «О теплоснабжении», постановлением Правительства Российской Фе</w:t>
      </w:r>
      <w:r w:rsidR="00702490">
        <w:rPr>
          <w:rFonts w:ascii="Times New Roman" w:hAnsi="Times New Roman"/>
          <w:sz w:val="24"/>
          <w:szCs w:val="24"/>
        </w:rPr>
        <w:t>дерации от 22 октября 2012 года</w:t>
      </w:r>
      <w:r w:rsidRPr="00C47277">
        <w:rPr>
          <w:rFonts w:ascii="Times New Roman" w:hAnsi="Times New Roman"/>
          <w:sz w:val="24"/>
          <w:szCs w:val="24"/>
        </w:rPr>
        <w:t xml:space="preserve"> № 1075 «О ценообразовании в сфере теплоснабжения», и </w:t>
      </w:r>
      <w:r w:rsidR="00702490" w:rsidRPr="00C47277">
        <w:rPr>
          <w:rFonts w:ascii="Times New Roman" w:hAnsi="Times New Roman"/>
          <w:sz w:val="24"/>
          <w:szCs w:val="24"/>
        </w:rPr>
        <w:t>руководствуясь постановлением администрации</w:t>
      </w:r>
      <w:r w:rsidRPr="00C47277">
        <w:rPr>
          <w:rFonts w:ascii="Times New Roman" w:hAnsi="Times New Roman"/>
          <w:sz w:val="24"/>
          <w:szCs w:val="24"/>
        </w:rPr>
        <w:t xml:space="preserve"> Костромской </w:t>
      </w:r>
      <w:r w:rsidR="00702490" w:rsidRPr="00C47277">
        <w:rPr>
          <w:rFonts w:ascii="Times New Roman" w:hAnsi="Times New Roman"/>
          <w:sz w:val="24"/>
          <w:szCs w:val="24"/>
        </w:rPr>
        <w:t>области от</w:t>
      </w:r>
      <w:r w:rsidR="00702490">
        <w:rPr>
          <w:rFonts w:ascii="Times New Roman" w:hAnsi="Times New Roman"/>
          <w:sz w:val="24"/>
          <w:szCs w:val="24"/>
        </w:rPr>
        <w:t xml:space="preserve"> 31 июля 2012 года № 313-а</w:t>
      </w:r>
      <w:r w:rsidRPr="00C47277">
        <w:rPr>
          <w:rFonts w:ascii="Times New Roman" w:hAnsi="Times New Roman"/>
          <w:sz w:val="24"/>
          <w:szCs w:val="24"/>
        </w:rPr>
        <w:t xml:space="preserve"> «О департаменте государственного регулирования цен и тарифов Костромской области».</w:t>
      </w:r>
    </w:p>
    <w:p w:rsidR="000D4387" w:rsidRPr="00C47277" w:rsidRDefault="000D4387" w:rsidP="000D4387">
      <w:pPr>
        <w:tabs>
          <w:tab w:val="left" w:pos="1272"/>
        </w:tabs>
        <w:spacing w:after="0" w:line="240" w:lineRule="auto"/>
        <w:ind w:firstLine="709"/>
        <w:jc w:val="both"/>
        <w:rPr>
          <w:rFonts w:ascii="Times New Roman" w:hAnsi="Times New Roman"/>
          <w:sz w:val="24"/>
          <w:szCs w:val="24"/>
        </w:rPr>
      </w:pPr>
      <w:r w:rsidRPr="00C47277">
        <w:rPr>
          <w:rFonts w:ascii="Times New Roman" w:hAnsi="Times New Roman"/>
          <w:sz w:val="24"/>
          <w:szCs w:val="24"/>
        </w:rPr>
        <w:t xml:space="preserve">На основании вышеизложенного, предлагается установить экономически обоснованный тариф на горячую воду в открытой системе теплоснабжения, поставляемую </w:t>
      </w:r>
      <w:r>
        <w:rPr>
          <w:rFonts w:ascii="Times New Roman" w:hAnsi="Times New Roman"/>
          <w:sz w:val="24"/>
          <w:szCs w:val="24"/>
        </w:rPr>
        <w:t xml:space="preserve">                                    МП ЖКХ </w:t>
      </w:r>
      <w:r w:rsidRPr="00C47277">
        <w:rPr>
          <w:rFonts w:ascii="Times New Roman" w:hAnsi="Times New Roman"/>
          <w:sz w:val="24"/>
          <w:szCs w:val="24"/>
        </w:rPr>
        <w:t>«</w:t>
      </w:r>
      <w:r>
        <w:rPr>
          <w:rFonts w:ascii="Times New Roman" w:hAnsi="Times New Roman"/>
          <w:sz w:val="24"/>
          <w:szCs w:val="24"/>
        </w:rPr>
        <w:t>Водоканал</w:t>
      </w:r>
      <w:r w:rsidRPr="00C47277">
        <w:rPr>
          <w:rFonts w:ascii="Times New Roman" w:hAnsi="Times New Roman"/>
          <w:sz w:val="24"/>
          <w:szCs w:val="24"/>
        </w:rPr>
        <w:t xml:space="preserve">» потребителям городского </w:t>
      </w:r>
      <w:r>
        <w:rPr>
          <w:rFonts w:ascii="Times New Roman" w:hAnsi="Times New Roman"/>
          <w:sz w:val="24"/>
          <w:szCs w:val="24"/>
        </w:rPr>
        <w:t>поселения поселок Чистые Боры</w:t>
      </w:r>
      <w:r w:rsidRPr="00C47277">
        <w:rPr>
          <w:rFonts w:ascii="Times New Roman" w:hAnsi="Times New Roman"/>
          <w:sz w:val="24"/>
          <w:szCs w:val="24"/>
        </w:rPr>
        <w:t xml:space="preserve"> </w:t>
      </w:r>
      <w:r>
        <w:rPr>
          <w:rFonts w:ascii="Times New Roman" w:hAnsi="Times New Roman"/>
          <w:sz w:val="24"/>
          <w:szCs w:val="24"/>
        </w:rPr>
        <w:t xml:space="preserve">Буйского муниципального района </w:t>
      </w:r>
      <w:r w:rsidR="00702490">
        <w:rPr>
          <w:rFonts w:ascii="Times New Roman" w:hAnsi="Times New Roman"/>
          <w:sz w:val="24"/>
          <w:szCs w:val="24"/>
        </w:rPr>
        <w:t>Костромской области</w:t>
      </w:r>
      <w:r w:rsidRPr="00C47277">
        <w:rPr>
          <w:rFonts w:ascii="Times New Roman" w:hAnsi="Times New Roman"/>
          <w:sz w:val="24"/>
          <w:szCs w:val="24"/>
        </w:rPr>
        <w:t xml:space="preserve"> в следующем размере: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2686"/>
        <w:gridCol w:w="1843"/>
        <w:gridCol w:w="1984"/>
        <w:gridCol w:w="1559"/>
        <w:gridCol w:w="1418"/>
      </w:tblGrid>
      <w:tr w:rsidR="000D4387" w:rsidRPr="00C47277" w:rsidTr="00996E4B">
        <w:tc>
          <w:tcPr>
            <w:tcW w:w="433" w:type="dxa"/>
            <w:vMerge w:val="restart"/>
          </w:tcPr>
          <w:p w:rsidR="000D4387" w:rsidRPr="00C47277" w:rsidRDefault="000D4387" w:rsidP="00DE27BE">
            <w:pPr>
              <w:spacing w:after="0" w:line="240" w:lineRule="auto"/>
              <w:jc w:val="both"/>
              <w:rPr>
                <w:rFonts w:ascii="Times New Roman" w:hAnsi="Times New Roman"/>
                <w:sz w:val="24"/>
                <w:szCs w:val="24"/>
              </w:rPr>
            </w:pPr>
            <w:r w:rsidRPr="00C47277">
              <w:rPr>
                <w:rFonts w:ascii="Times New Roman" w:hAnsi="Times New Roman"/>
                <w:sz w:val="24"/>
                <w:szCs w:val="24"/>
              </w:rPr>
              <w:t>№ п/п</w:t>
            </w:r>
          </w:p>
        </w:tc>
        <w:tc>
          <w:tcPr>
            <w:tcW w:w="2686" w:type="dxa"/>
            <w:vMerge w:val="restart"/>
            <w:vAlign w:val="center"/>
          </w:tcPr>
          <w:p w:rsidR="000D4387" w:rsidRPr="001A051D" w:rsidRDefault="000D4387" w:rsidP="00DE27BE">
            <w:pPr>
              <w:spacing w:after="0" w:line="240" w:lineRule="auto"/>
              <w:jc w:val="both"/>
              <w:rPr>
                <w:rFonts w:ascii="Times New Roman" w:hAnsi="Times New Roman"/>
              </w:rPr>
            </w:pPr>
            <w:r w:rsidRPr="001A051D">
              <w:rPr>
                <w:rFonts w:ascii="Times New Roman" w:hAnsi="Times New Roman"/>
              </w:rPr>
              <w:t>Наименование регулируемой организации</w:t>
            </w:r>
          </w:p>
        </w:tc>
        <w:tc>
          <w:tcPr>
            <w:tcW w:w="1843" w:type="dxa"/>
            <w:vMerge w:val="restart"/>
            <w:vAlign w:val="center"/>
          </w:tcPr>
          <w:p w:rsidR="000D4387" w:rsidRPr="001A051D" w:rsidRDefault="000D4387" w:rsidP="00DE27BE">
            <w:pPr>
              <w:spacing w:after="0" w:line="240" w:lineRule="auto"/>
              <w:jc w:val="both"/>
              <w:rPr>
                <w:rFonts w:ascii="Times New Roman" w:hAnsi="Times New Roman"/>
              </w:rPr>
            </w:pPr>
            <w:r w:rsidRPr="001A051D">
              <w:rPr>
                <w:rFonts w:ascii="Times New Roman" w:hAnsi="Times New Roman"/>
              </w:rPr>
              <w:t xml:space="preserve">Компонент </w:t>
            </w:r>
          </w:p>
          <w:p w:rsidR="000D4387" w:rsidRPr="001A051D" w:rsidRDefault="000D4387" w:rsidP="00DE27BE">
            <w:pPr>
              <w:spacing w:after="0" w:line="240" w:lineRule="auto"/>
              <w:jc w:val="both"/>
              <w:rPr>
                <w:rFonts w:ascii="Times New Roman" w:hAnsi="Times New Roman"/>
              </w:rPr>
            </w:pPr>
            <w:r w:rsidRPr="001A051D">
              <w:rPr>
                <w:rFonts w:ascii="Times New Roman" w:hAnsi="Times New Roman"/>
              </w:rPr>
              <w:t xml:space="preserve">на теплоноситель, </w:t>
            </w:r>
          </w:p>
          <w:p w:rsidR="000D4387" w:rsidRPr="001A051D" w:rsidRDefault="000D4387" w:rsidP="00DE27BE">
            <w:pPr>
              <w:spacing w:after="0" w:line="240" w:lineRule="auto"/>
              <w:jc w:val="both"/>
              <w:rPr>
                <w:rFonts w:ascii="Times New Roman" w:hAnsi="Times New Roman"/>
              </w:rPr>
            </w:pPr>
            <w:r w:rsidRPr="001A051D">
              <w:rPr>
                <w:rFonts w:ascii="Times New Roman" w:hAnsi="Times New Roman"/>
              </w:rPr>
              <w:t>руб./куб.м</w:t>
            </w:r>
          </w:p>
        </w:tc>
        <w:tc>
          <w:tcPr>
            <w:tcW w:w="4961" w:type="dxa"/>
            <w:gridSpan w:val="3"/>
          </w:tcPr>
          <w:p w:rsidR="000D4387" w:rsidRPr="001A051D" w:rsidRDefault="000D4387" w:rsidP="00DE27BE">
            <w:pPr>
              <w:spacing w:after="0" w:line="240" w:lineRule="auto"/>
              <w:jc w:val="center"/>
              <w:rPr>
                <w:rFonts w:ascii="Times New Roman" w:hAnsi="Times New Roman"/>
              </w:rPr>
            </w:pPr>
            <w:r w:rsidRPr="001A051D">
              <w:rPr>
                <w:rFonts w:ascii="Times New Roman" w:hAnsi="Times New Roman"/>
              </w:rPr>
              <w:t>Компонент на тепловую энергию</w:t>
            </w:r>
          </w:p>
        </w:tc>
      </w:tr>
      <w:tr w:rsidR="000D4387" w:rsidRPr="00C47277" w:rsidTr="00996E4B">
        <w:tc>
          <w:tcPr>
            <w:tcW w:w="433" w:type="dxa"/>
            <w:vMerge/>
          </w:tcPr>
          <w:p w:rsidR="000D4387" w:rsidRPr="00C47277" w:rsidRDefault="000D4387" w:rsidP="00DE27BE">
            <w:pPr>
              <w:spacing w:after="0" w:line="240" w:lineRule="auto"/>
              <w:jc w:val="both"/>
              <w:rPr>
                <w:rFonts w:ascii="Times New Roman" w:hAnsi="Times New Roman"/>
                <w:sz w:val="24"/>
                <w:szCs w:val="24"/>
              </w:rPr>
            </w:pPr>
          </w:p>
        </w:tc>
        <w:tc>
          <w:tcPr>
            <w:tcW w:w="2686" w:type="dxa"/>
            <w:vMerge/>
          </w:tcPr>
          <w:p w:rsidR="000D4387" w:rsidRPr="001A051D" w:rsidRDefault="000D4387" w:rsidP="00DE27BE">
            <w:pPr>
              <w:spacing w:after="0" w:line="240" w:lineRule="auto"/>
              <w:jc w:val="both"/>
              <w:rPr>
                <w:rFonts w:ascii="Times New Roman" w:hAnsi="Times New Roman"/>
              </w:rPr>
            </w:pPr>
          </w:p>
        </w:tc>
        <w:tc>
          <w:tcPr>
            <w:tcW w:w="1843" w:type="dxa"/>
            <w:vMerge/>
          </w:tcPr>
          <w:p w:rsidR="000D4387" w:rsidRPr="001A051D" w:rsidRDefault="000D4387" w:rsidP="00DE27BE">
            <w:pPr>
              <w:spacing w:after="0" w:line="240" w:lineRule="auto"/>
              <w:jc w:val="both"/>
              <w:rPr>
                <w:rFonts w:ascii="Times New Roman" w:hAnsi="Times New Roman"/>
              </w:rPr>
            </w:pPr>
          </w:p>
        </w:tc>
        <w:tc>
          <w:tcPr>
            <w:tcW w:w="1984" w:type="dxa"/>
            <w:vMerge w:val="restart"/>
            <w:vAlign w:val="center"/>
          </w:tcPr>
          <w:p w:rsidR="000D4387" w:rsidRPr="001A051D" w:rsidRDefault="000D4387" w:rsidP="00DE27BE">
            <w:pPr>
              <w:spacing w:after="0" w:line="240" w:lineRule="auto"/>
              <w:jc w:val="both"/>
              <w:rPr>
                <w:rFonts w:ascii="Times New Roman" w:hAnsi="Times New Roman"/>
              </w:rPr>
            </w:pPr>
            <w:r w:rsidRPr="001A051D">
              <w:rPr>
                <w:rFonts w:ascii="Times New Roman" w:hAnsi="Times New Roman"/>
              </w:rPr>
              <w:t>Одноставочный, руб./Гкал</w:t>
            </w:r>
          </w:p>
        </w:tc>
        <w:tc>
          <w:tcPr>
            <w:tcW w:w="2977" w:type="dxa"/>
            <w:gridSpan w:val="2"/>
            <w:vAlign w:val="center"/>
          </w:tcPr>
          <w:p w:rsidR="000D4387" w:rsidRPr="001A051D" w:rsidRDefault="000D4387" w:rsidP="00DE27BE">
            <w:pPr>
              <w:spacing w:after="0" w:line="240" w:lineRule="auto"/>
              <w:jc w:val="center"/>
              <w:rPr>
                <w:rFonts w:ascii="Times New Roman" w:hAnsi="Times New Roman"/>
              </w:rPr>
            </w:pPr>
            <w:r w:rsidRPr="001A051D">
              <w:rPr>
                <w:rFonts w:ascii="Times New Roman" w:hAnsi="Times New Roman"/>
              </w:rPr>
              <w:t>Двухставочный</w:t>
            </w:r>
          </w:p>
        </w:tc>
      </w:tr>
      <w:tr w:rsidR="000D4387" w:rsidRPr="00C47277" w:rsidTr="00996E4B">
        <w:tc>
          <w:tcPr>
            <w:tcW w:w="433" w:type="dxa"/>
            <w:vMerge/>
          </w:tcPr>
          <w:p w:rsidR="000D4387" w:rsidRPr="00C47277" w:rsidRDefault="000D4387" w:rsidP="00DE27BE">
            <w:pPr>
              <w:spacing w:after="0" w:line="240" w:lineRule="auto"/>
              <w:jc w:val="both"/>
              <w:rPr>
                <w:rFonts w:ascii="Times New Roman" w:hAnsi="Times New Roman"/>
                <w:sz w:val="24"/>
                <w:szCs w:val="24"/>
              </w:rPr>
            </w:pPr>
          </w:p>
        </w:tc>
        <w:tc>
          <w:tcPr>
            <w:tcW w:w="2686" w:type="dxa"/>
            <w:vMerge/>
          </w:tcPr>
          <w:p w:rsidR="000D4387" w:rsidRPr="001A051D" w:rsidRDefault="000D4387" w:rsidP="00DE27BE">
            <w:pPr>
              <w:spacing w:after="0" w:line="240" w:lineRule="auto"/>
              <w:jc w:val="both"/>
              <w:rPr>
                <w:rFonts w:ascii="Times New Roman" w:hAnsi="Times New Roman"/>
              </w:rPr>
            </w:pPr>
          </w:p>
        </w:tc>
        <w:tc>
          <w:tcPr>
            <w:tcW w:w="1843" w:type="dxa"/>
            <w:vMerge/>
          </w:tcPr>
          <w:p w:rsidR="000D4387" w:rsidRPr="001A051D" w:rsidRDefault="000D4387" w:rsidP="00DE27BE">
            <w:pPr>
              <w:spacing w:after="0" w:line="240" w:lineRule="auto"/>
              <w:jc w:val="both"/>
              <w:rPr>
                <w:rFonts w:ascii="Times New Roman" w:hAnsi="Times New Roman"/>
              </w:rPr>
            </w:pPr>
          </w:p>
        </w:tc>
        <w:tc>
          <w:tcPr>
            <w:tcW w:w="1984" w:type="dxa"/>
            <w:vMerge/>
            <w:vAlign w:val="center"/>
          </w:tcPr>
          <w:p w:rsidR="000D4387" w:rsidRPr="001A051D" w:rsidRDefault="000D4387" w:rsidP="00DE27BE">
            <w:pPr>
              <w:spacing w:after="0" w:line="240" w:lineRule="auto"/>
              <w:jc w:val="both"/>
              <w:rPr>
                <w:rFonts w:ascii="Times New Roman" w:hAnsi="Times New Roman"/>
              </w:rPr>
            </w:pPr>
          </w:p>
        </w:tc>
        <w:tc>
          <w:tcPr>
            <w:tcW w:w="1559" w:type="dxa"/>
            <w:vAlign w:val="center"/>
          </w:tcPr>
          <w:p w:rsidR="000D4387" w:rsidRPr="001A051D" w:rsidRDefault="000D4387" w:rsidP="00DE27BE">
            <w:pPr>
              <w:spacing w:after="0" w:line="240" w:lineRule="auto"/>
              <w:jc w:val="center"/>
              <w:rPr>
                <w:rFonts w:ascii="Times New Roman" w:hAnsi="Times New Roman"/>
              </w:rPr>
            </w:pPr>
            <w:r w:rsidRPr="001A051D">
              <w:rPr>
                <w:rFonts w:ascii="Times New Roman" w:hAnsi="Times New Roman"/>
              </w:rPr>
              <w:t>Ставка за мощность,                     тыс.руб./ Гкал/час</w:t>
            </w:r>
          </w:p>
          <w:p w:rsidR="000D4387" w:rsidRPr="001A051D" w:rsidRDefault="000D4387" w:rsidP="00DE27BE">
            <w:pPr>
              <w:spacing w:after="0" w:line="240" w:lineRule="auto"/>
              <w:jc w:val="center"/>
              <w:rPr>
                <w:rFonts w:ascii="Times New Roman" w:hAnsi="Times New Roman"/>
              </w:rPr>
            </w:pPr>
            <w:r w:rsidRPr="001A051D">
              <w:rPr>
                <w:rFonts w:ascii="Times New Roman" w:hAnsi="Times New Roman"/>
              </w:rPr>
              <w:t>в мес.</w:t>
            </w:r>
          </w:p>
        </w:tc>
        <w:tc>
          <w:tcPr>
            <w:tcW w:w="1418" w:type="dxa"/>
            <w:vAlign w:val="center"/>
          </w:tcPr>
          <w:p w:rsidR="000D4387" w:rsidRPr="001A051D" w:rsidRDefault="000D4387" w:rsidP="00DE27BE">
            <w:pPr>
              <w:spacing w:after="0" w:line="240" w:lineRule="auto"/>
              <w:jc w:val="center"/>
              <w:rPr>
                <w:rFonts w:ascii="Times New Roman" w:hAnsi="Times New Roman"/>
              </w:rPr>
            </w:pPr>
            <w:r w:rsidRPr="001A051D">
              <w:rPr>
                <w:rFonts w:ascii="Times New Roman" w:hAnsi="Times New Roman"/>
              </w:rPr>
              <w:t>Ставка за тепловую энергию, руб./Гкал</w:t>
            </w:r>
          </w:p>
        </w:tc>
      </w:tr>
      <w:tr w:rsidR="000D4387" w:rsidRPr="00C47277" w:rsidTr="00996E4B">
        <w:tc>
          <w:tcPr>
            <w:tcW w:w="433" w:type="dxa"/>
          </w:tcPr>
          <w:p w:rsidR="000D4387" w:rsidRPr="00C47277" w:rsidRDefault="000D4387" w:rsidP="00DE27BE">
            <w:pPr>
              <w:spacing w:after="0" w:line="240" w:lineRule="auto"/>
              <w:jc w:val="both"/>
              <w:rPr>
                <w:rFonts w:ascii="Times New Roman" w:hAnsi="Times New Roman"/>
                <w:sz w:val="24"/>
                <w:szCs w:val="24"/>
              </w:rPr>
            </w:pPr>
            <w:r w:rsidRPr="00C47277">
              <w:rPr>
                <w:rFonts w:ascii="Times New Roman" w:hAnsi="Times New Roman"/>
                <w:sz w:val="24"/>
                <w:szCs w:val="24"/>
              </w:rPr>
              <w:t>1.</w:t>
            </w:r>
          </w:p>
        </w:tc>
        <w:tc>
          <w:tcPr>
            <w:tcW w:w="2686" w:type="dxa"/>
          </w:tcPr>
          <w:p w:rsidR="000D4387" w:rsidRPr="00C47277" w:rsidRDefault="00702490" w:rsidP="00DE27BE">
            <w:pPr>
              <w:spacing w:after="0" w:line="240" w:lineRule="auto"/>
              <w:jc w:val="both"/>
              <w:rPr>
                <w:rFonts w:ascii="Times New Roman" w:hAnsi="Times New Roman"/>
                <w:sz w:val="24"/>
                <w:szCs w:val="24"/>
              </w:rPr>
            </w:pPr>
            <w:r>
              <w:rPr>
                <w:rFonts w:ascii="Times New Roman" w:hAnsi="Times New Roman"/>
                <w:sz w:val="24"/>
                <w:szCs w:val="24"/>
              </w:rPr>
              <w:t>с</w:t>
            </w:r>
            <w:r w:rsidR="000D4387" w:rsidRPr="00C47277">
              <w:rPr>
                <w:rFonts w:ascii="Times New Roman" w:hAnsi="Times New Roman"/>
                <w:sz w:val="24"/>
                <w:szCs w:val="24"/>
              </w:rPr>
              <w:t xml:space="preserve"> 01.01.2014 г.</w:t>
            </w:r>
          </w:p>
        </w:tc>
        <w:tc>
          <w:tcPr>
            <w:tcW w:w="1843" w:type="dxa"/>
          </w:tcPr>
          <w:p w:rsidR="000D4387" w:rsidRPr="00C47277" w:rsidRDefault="000D4387" w:rsidP="00DE27BE">
            <w:pPr>
              <w:spacing w:after="0" w:line="240" w:lineRule="auto"/>
              <w:jc w:val="center"/>
              <w:rPr>
                <w:rFonts w:ascii="Times New Roman" w:hAnsi="Times New Roman"/>
                <w:sz w:val="24"/>
                <w:szCs w:val="24"/>
              </w:rPr>
            </w:pPr>
          </w:p>
        </w:tc>
        <w:tc>
          <w:tcPr>
            <w:tcW w:w="1984" w:type="dxa"/>
          </w:tcPr>
          <w:p w:rsidR="000D4387" w:rsidRPr="00C47277" w:rsidRDefault="000D4387" w:rsidP="00DE27BE">
            <w:pPr>
              <w:spacing w:after="0" w:line="240" w:lineRule="auto"/>
              <w:jc w:val="center"/>
              <w:rPr>
                <w:rFonts w:ascii="Times New Roman" w:hAnsi="Times New Roman"/>
                <w:sz w:val="24"/>
                <w:szCs w:val="24"/>
              </w:rPr>
            </w:pPr>
          </w:p>
        </w:tc>
        <w:tc>
          <w:tcPr>
            <w:tcW w:w="1559" w:type="dxa"/>
          </w:tcPr>
          <w:p w:rsidR="000D4387" w:rsidRPr="00C47277" w:rsidRDefault="000D4387" w:rsidP="00DE27BE">
            <w:pPr>
              <w:spacing w:after="0" w:line="240" w:lineRule="auto"/>
              <w:jc w:val="both"/>
              <w:rPr>
                <w:rFonts w:ascii="Times New Roman" w:hAnsi="Times New Roman"/>
                <w:sz w:val="24"/>
                <w:szCs w:val="24"/>
              </w:rPr>
            </w:pPr>
          </w:p>
        </w:tc>
        <w:tc>
          <w:tcPr>
            <w:tcW w:w="1418" w:type="dxa"/>
          </w:tcPr>
          <w:p w:rsidR="000D4387" w:rsidRPr="00C47277" w:rsidRDefault="000D4387" w:rsidP="00DE27BE">
            <w:pPr>
              <w:spacing w:after="0" w:line="240" w:lineRule="auto"/>
              <w:jc w:val="both"/>
              <w:rPr>
                <w:rFonts w:ascii="Times New Roman" w:hAnsi="Times New Roman"/>
                <w:sz w:val="24"/>
                <w:szCs w:val="24"/>
              </w:rPr>
            </w:pPr>
          </w:p>
        </w:tc>
      </w:tr>
      <w:tr w:rsidR="000D4387" w:rsidRPr="00C47277" w:rsidTr="00996E4B">
        <w:tc>
          <w:tcPr>
            <w:tcW w:w="433" w:type="dxa"/>
          </w:tcPr>
          <w:p w:rsidR="000D4387" w:rsidRPr="00C47277" w:rsidRDefault="000D4387" w:rsidP="00DE27BE">
            <w:pPr>
              <w:spacing w:after="0" w:line="240" w:lineRule="auto"/>
              <w:jc w:val="both"/>
              <w:rPr>
                <w:rFonts w:ascii="Times New Roman" w:hAnsi="Times New Roman"/>
                <w:sz w:val="24"/>
                <w:szCs w:val="24"/>
              </w:rPr>
            </w:pPr>
          </w:p>
        </w:tc>
        <w:tc>
          <w:tcPr>
            <w:tcW w:w="2686" w:type="dxa"/>
          </w:tcPr>
          <w:p w:rsidR="000D4387" w:rsidRPr="00A95AB4" w:rsidRDefault="000D4387" w:rsidP="00DE27BE">
            <w:pPr>
              <w:spacing w:after="0" w:line="240" w:lineRule="auto"/>
              <w:jc w:val="both"/>
              <w:rPr>
                <w:rFonts w:ascii="Times New Roman" w:hAnsi="Times New Roman"/>
                <w:sz w:val="20"/>
                <w:szCs w:val="20"/>
              </w:rPr>
            </w:pPr>
            <w:r w:rsidRPr="00A95AB4">
              <w:rPr>
                <w:rFonts w:ascii="Times New Roman" w:hAnsi="Times New Roman"/>
                <w:sz w:val="20"/>
                <w:szCs w:val="20"/>
              </w:rPr>
              <w:t>Население, с НДС</w:t>
            </w:r>
          </w:p>
        </w:tc>
        <w:tc>
          <w:tcPr>
            <w:tcW w:w="1843" w:type="dxa"/>
            <w:vAlign w:val="center"/>
          </w:tcPr>
          <w:p w:rsidR="000D4387" w:rsidRPr="00C47277" w:rsidRDefault="000D4387" w:rsidP="00DE27BE">
            <w:pPr>
              <w:spacing w:after="0" w:line="240" w:lineRule="auto"/>
              <w:jc w:val="center"/>
              <w:rPr>
                <w:rFonts w:ascii="Times New Roman" w:hAnsi="Times New Roman"/>
                <w:sz w:val="24"/>
                <w:szCs w:val="24"/>
              </w:rPr>
            </w:pPr>
            <w:r>
              <w:rPr>
                <w:rFonts w:ascii="Times New Roman" w:hAnsi="Times New Roman"/>
                <w:sz w:val="24"/>
                <w:szCs w:val="24"/>
              </w:rPr>
              <w:t>29,9</w:t>
            </w:r>
          </w:p>
        </w:tc>
        <w:tc>
          <w:tcPr>
            <w:tcW w:w="1984" w:type="dxa"/>
            <w:vAlign w:val="center"/>
          </w:tcPr>
          <w:p w:rsidR="000D4387" w:rsidRPr="00C47277" w:rsidRDefault="000D4387" w:rsidP="00DE27BE">
            <w:pPr>
              <w:spacing w:after="0" w:line="240" w:lineRule="auto"/>
              <w:jc w:val="center"/>
              <w:rPr>
                <w:rFonts w:ascii="Times New Roman" w:hAnsi="Times New Roman"/>
                <w:sz w:val="24"/>
                <w:szCs w:val="24"/>
              </w:rPr>
            </w:pPr>
            <w:r>
              <w:rPr>
                <w:rFonts w:ascii="Times New Roman" w:hAnsi="Times New Roman"/>
                <w:sz w:val="24"/>
                <w:szCs w:val="24"/>
              </w:rPr>
              <w:t>1542,26</w:t>
            </w:r>
          </w:p>
        </w:tc>
        <w:tc>
          <w:tcPr>
            <w:tcW w:w="1559" w:type="dxa"/>
          </w:tcPr>
          <w:p w:rsidR="000D4387" w:rsidRPr="00C47277" w:rsidRDefault="000D4387" w:rsidP="00DE27BE">
            <w:pPr>
              <w:spacing w:after="0" w:line="240" w:lineRule="auto"/>
              <w:jc w:val="both"/>
              <w:rPr>
                <w:rFonts w:ascii="Times New Roman" w:hAnsi="Times New Roman"/>
                <w:sz w:val="24"/>
                <w:szCs w:val="24"/>
              </w:rPr>
            </w:pPr>
          </w:p>
        </w:tc>
        <w:tc>
          <w:tcPr>
            <w:tcW w:w="1418" w:type="dxa"/>
          </w:tcPr>
          <w:p w:rsidR="000D4387" w:rsidRPr="00C47277" w:rsidRDefault="000D4387" w:rsidP="00DE27BE">
            <w:pPr>
              <w:spacing w:after="0" w:line="240" w:lineRule="auto"/>
              <w:jc w:val="both"/>
              <w:rPr>
                <w:rFonts w:ascii="Times New Roman" w:hAnsi="Times New Roman"/>
                <w:sz w:val="24"/>
                <w:szCs w:val="24"/>
              </w:rPr>
            </w:pPr>
          </w:p>
        </w:tc>
      </w:tr>
      <w:tr w:rsidR="000D4387" w:rsidRPr="00C47277" w:rsidTr="00996E4B">
        <w:tc>
          <w:tcPr>
            <w:tcW w:w="433" w:type="dxa"/>
          </w:tcPr>
          <w:p w:rsidR="000D4387" w:rsidRPr="00C47277" w:rsidRDefault="000D4387" w:rsidP="00DE27BE">
            <w:pPr>
              <w:spacing w:after="0" w:line="240" w:lineRule="auto"/>
              <w:jc w:val="both"/>
              <w:rPr>
                <w:rFonts w:ascii="Times New Roman" w:hAnsi="Times New Roman"/>
                <w:sz w:val="24"/>
                <w:szCs w:val="24"/>
              </w:rPr>
            </w:pPr>
          </w:p>
        </w:tc>
        <w:tc>
          <w:tcPr>
            <w:tcW w:w="2686" w:type="dxa"/>
          </w:tcPr>
          <w:p w:rsidR="000D4387" w:rsidRPr="00A95AB4" w:rsidRDefault="000D4387" w:rsidP="00DE27BE">
            <w:pPr>
              <w:spacing w:after="0" w:line="240" w:lineRule="auto"/>
              <w:jc w:val="both"/>
              <w:rPr>
                <w:rFonts w:ascii="Times New Roman" w:hAnsi="Times New Roman"/>
                <w:sz w:val="20"/>
                <w:szCs w:val="20"/>
              </w:rPr>
            </w:pPr>
            <w:r w:rsidRPr="00A95AB4">
              <w:rPr>
                <w:rFonts w:ascii="Times New Roman" w:hAnsi="Times New Roman"/>
                <w:sz w:val="20"/>
                <w:szCs w:val="20"/>
              </w:rPr>
              <w:t xml:space="preserve">Бюджетные и прочие </w:t>
            </w:r>
            <w:r w:rsidRPr="00A95AB4">
              <w:rPr>
                <w:rFonts w:ascii="Times New Roman" w:hAnsi="Times New Roman"/>
                <w:sz w:val="20"/>
                <w:szCs w:val="20"/>
              </w:rPr>
              <w:lastRenderedPageBreak/>
              <w:t>потребители</w:t>
            </w:r>
          </w:p>
        </w:tc>
        <w:tc>
          <w:tcPr>
            <w:tcW w:w="1843" w:type="dxa"/>
            <w:vAlign w:val="center"/>
          </w:tcPr>
          <w:p w:rsidR="000D4387" w:rsidRPr="00C47277" w:rsidRDefault="000D4387" w:rsidP="00DE27BE">
            <w:pPr>
              <w:spacing w:after="0" w:line="240" w:lineRule="auto"/>
              <w:jc w:val="center"/>
              <w:rPr>
                <w:rFonts w:ascii="Times New Roman" w:hAnsi="Times New Roman"/>
                <w:sz w:val="24"/>
                <w:szCs w:val="24"/>
              </w:rPr>
            </w:pPr>
            <w:r>
              <w:rPr>
                <w:rFonts w:ascii="Times New Roman" w:hAnsi="Times New Roman"/>
                <w:sz w:val="24"/>
                <w:szCs w:val="24"/>
              </w:rPr>
              <w:lastRenderedPageBreak/>
              <w:t>25,34</w:t>
            </w:r>
          </w:p>
        </w:tc>
        <w:tc>
          <w:tcPr>
            <w:tcW w:w="1984" w:type="dxa"/>
            <w:vAlign w:val="center"/>
          </w:tcPr>
          <w:p w:rsidR="000D4387" w:rsidRPr="00C47277" w:rsidRDefault="000D4387" w:rsidP="00DE27BE">
            <w:pPr>
              <w:spacing w:after="0" w:line="240" w:lineRule="auto"/>
              <w:jc w:val="center"/>
              <w:rPr>
                <w:rFonts w:ascii="Times New Roman" w:hAnsi="Times New Roman"/>
                <w:sz w:val="24"/>
                <w:szCs w:val="24"/>
              </w:rPr>
            </w:pPr>
            <w:r>
              <w:rPr>
                <w:rFonts w:ascii="Times New Roman" w:hAnsi="Times New Roman"/>
                <w:sz w:val="24"/>
                <w:szCs w:val="24"/>
              </w:rPr>
              <w:t>1307,00</w:t>
            </w:r>
          </w:p>
        </w:tc>
        <w:tc>
          <w:tcPr>
            <w:tcW w:w="1559" w:type="dxa"/>
          </w:tcPr>
          <w:p w:rsidR="000D4387" w:rsidRPr="00C47277" w:rsidRDefault="000D4387" w:rsidP="00DE27BE">
            <w:pPr>
              <w:spacing w:after="0" w:line="240" w:lineRule="auto"/>
              <w:jc w:val="both"/>
              <w:rPr>
                <w:rFonts w:ascii="Times New Roman" w:hAnsi="Times New Roman"/>
                <w:sz w:val="24"/>
                <w:szCs w:val="24"/>
              </w:rPr>
            </w:pPr>
          </w:p>
        </w:tc>
        <w:tc>
          <w:tcPr>
            <w:tcW w:w="1418" w:type="dxa"/>
          </w:tcPr>
          <w:p w:rsidR="000D4387" w:rsidRPr="00C47277" w:rsidRDefault="000D4387" w:rsidP="00DE27BE">
            <w:pPr>
              <w:spacing w:after="0" w:line="240" w:lineRule="auto"/>
              <w:jc w:val="both"/>
              <w:rPr>
                <w:rFonts w:ascii="Times New Roman" w:hAnsi="Times New Roman"/>
                <w:sz w:val="24"/>
                <w:szCs w:val="24"/>
              </w:rPr>
            </w:pPr>
          </w:p>
        </w:tc>
      </w:tr>
      <w:tr w:rsidR="000D4387" w:rsidRPr="00C47277" w:rsidTr="00996E4B">
        <w:tc>
          <w:tcPr>
            <w:tcW w:w="433" w:type="dxa"/>
          </w:tcPr>
          <w:p w:rsidR="000D4387" w:rsidRPr="00C47277" w:rsidRDefault="000D4387" w:rsidP="00DE27BE">
            <w:pPr>
              <w:spacing w:after="0" w:line="240" w:lineRule="auto"/>
              <w:jc w:val="both"/>
              <w:rPr>
                <w:rFonts w:ascii="Times New Roman" w:hAnsi="Times New Roman"/>
                <w:sz w:val="24"/>
                <w:szCs w:val="24"/>
              </w:rPr>
            </w:pPr>
            <w:r w:rsidRPr="00C47277">
              <w:rPr>
                <w:rFonts w:ascii="Times New Roman" w:hAnsi="Times New Roman"/>
                <w:sz w:val="24"/>
                <w:szCs w:val="24"/>
              </w:rPr>
              <w:t>2.</w:t>
            </w:r>
          </w:p>
        </w:tc>
        <w:tc>
          <w:tcPr>
            <w:tcW w:w="2686" w:type="dxa"/>
          </w:tcPr>
          <w:p w:rsidR="000D4387" w:rsidRPr="00C47277" w:rsidRDefault="00702490" w:rsidP="00DE27BE">
            <w:pPr>
              <w:spacing w:after="0" w:line="240" w:lineRule="auto"/>
              <w:jc w:val="both"/>
              <w:rPr>
                <w:rFonts w:ascii="Times New Roman" w:hAnsi="Times New Roman"/>
                <w:sz w:val="24"/>
                <w:szCs w:val="24"/>
              </w:rPr>
            </w:pPr>
            <w:r>
              <w:rPr>
                <w:rFonts w:ascii="Times New Roman" w:hAnsi="Times New Roman"/>
                <w:sz w:val="24"/>
                <w:szCs w:val="24"/>
              </w:rPr>
              <w:t>с</w:t>
            </w:r>
            <w:r w:rsidR="000D4387" w:rsidRPr="00C47277">
              <w:rPr>
                <w:rFonts w:ascii="Times New Roman" w:hAnsi="Times New Roman"/>
                <w:sz w:val="24"/>
                <w:szCs w:val="24"/>
              </w:rPr>
              <w:t xml:space="preserve"> 01.07.2014 г.</w:t>
            </w:r>
          </w:p>
        </w:tc>
        <w:tc>
          <w:tcPr>
            <w:tcW w:w="1843" w:type="dxa"/>
            <w:vAlign w:val="center"/>
          </w:tcPr>
          <w:p w:rsidR="000D4387" w:rsidRPr="00C47277" w:rsidRDefault="000D4387" w:rsidP="00DE27BE">
            <w:pPr>
              <w:spacing w:after="0" w:line="240" w:lineRule="auto"/>
              <w:jc w:val="center"/>
              <w:rPr>
                <w:rFonts w:ascii="Times New Roman" w:hAnsi="Times New Roman"/>
                <w:sz w:val="24"/>
                <w:szCs w:val="24"/>
              </w:rPr>
            </w:pPr>
          </w:p>
        </w:tc>
        <w:tc>
          <w:tcPr>
            <w:tcW w:w="1984" w:type="dxa"/>
            <w:vAlign w:val="center"/>
          </w:tcPr>
          <w:p w:rsidR="000D4387" w:rsidRPr="00C47277" w:rsidRDefault="000D4387" w:rsidP="00DE27BE">
            <w:pPr>
              <w:spacing w:after="0" w:line="240" w:lineRule="auto"/>
              <w:jc w:val="center"/>
              <w:rPr>
                <w:rFonts w:ascii="Times New Roman" w:hAnsi="Times New Roman"/>
                <w:sz w:val="24"/>
                <w:szCs w:val="24"/>
              </w:rPr>
            </w:pPr>
          </w:p>
        </w:tc>
        <w:tc>
          <w:tcPr>
            <w:tcW w:w="1559" w:type="dxa"/>
          </w:tcPr>
          <w:p w:rsidR="000D4387" w:rsidRPr="00C47277" w:rsidRDefault="000D4387" w:rsidP="00DE27BE">
            <w:pPr>
              <w:spacing w:after="0" w:line="240" w:lineRule="auto"/>
              <w:jc w:val="both"/>
              <w:rPr>
                <w:rFonts w:ascii="Times New Roman" w:hAnsi="Times New Roman"/>
                <w:sz w:val="24"/>
                <w:szCs w:val="24"/>
              </w:rPr>
            </w:pPr>
          </w:p>
        </w:tc>
        <w:tc>
          <w:tcPr>
            <w:tcW w:w="1418" w:type="dxa"/>
          </w:tcPr>
          <w:p w:rsidR="000D4387" w:rsidRPr="00C47277" w:rsidRDefault="000D4387" w:rsidP="00DE27BE">
            <w:pPr>
              <w:spacing w:after="0" w:line="240" w:lineRule="auto"/>
              <w:jc w:val="both"/>
              <w:rPr>
                <w:rFonts w:ascii="Times New Roman" w:hAnsi="Times New Roman"/>
                <w:sz w:val="24"/>
                <w:szCs w:val="24"/>
              </w:rPr>
            </w:pPr>
          </w:p>
        </w:tc>
      </w:tr>
      <w:tr w:rsidR="000D4387" w:rsidRPr="00C47277" w:rsidTr="00996E4B">
        <w:tc>
          <w:tcPr>
            <w:tcW w:w="433" w:type="dxa"/>
          </w:tcPr>
          <w:p w:rsidR="000D4387" w:rsidRPr="00C47277" w:rsidRDefault="000D4387" w:rsidP="00DE27BE">
            <w:pPr>
              <w:spacing w:after="0" w:line="240" w:lineRule="auto"/>
              <w:jc w:val="both"/>
              <w:rPr>
                <w:rFonts w:ascii="Times New Roman" w:hAnsi="Times New Roman"/>
                <w:sz w:val="24"/>
                <w:szCs w:val="24"/>
              </w:rPr>
            </w:pPr>
          </w:p>
        </w:tc>
        <w:tc>
          <w:tcPr>
            <w:tcW w:w="2686" w:type="dxa"/>
          </w:tcPr>
          <w:p w:rsidR="000D4387" w:rsidRPr="00A95AB4" w:rsidRDefault="000D4387" w:rsidP="00DE27BE">
            <w:pPr>
              <w:spacing w:after="0" w:line="240" w:lineRule="auto"/>
              <w:jc w:val="both"/>
              <w:rPr>
                <w:rFonts w:ascii="Times New Roman" w:hAnsi="Times New Roman"/>
                <w:sz w:val="20"/>
                <w:szCs w:val="20"/>
              </w:rPr>
            </w:pPr>
            <w:r w:rsidRPr="00A95AB4">
              <w:rPr>
                <w:rFonts w:ascii="Times New Roman" w:hAnsi="Times New Roman"/>
                <w:sz w:val="20"/>
                <w:szCs w:val="20"/>
              </w:rPr>
              <w:t>Население, с НДС</w:t>
            </w:r>
          </w:p>
        </w:tc>
        <w:tc>
          <w:tcPr>
            <w:tcW w:w="1843" w:type="dxa"/>
            <w:vAlign w:val="center"/>
          </w:tcPr>
          <w:p w:rsidR="000D4387" w:rsidRPr="00C47277" w:rsidRDefault="000D4387" w:rsidP="00DE27BE">
            <w:pPr>
              <w:spacing w:after="0" w:line="240" w:lineRule="auto"/>
              <w:jc w:val="center"/>
              <w:rPr>
                <w:rFonts w:ascii="Times New Roman" w:hAnsi="Times New Roman"/>
                <w:sz w:val="24"/>
                <w:szCs w:val="24"/>
              </w:rPr>
            </w:pPr>
            <w:r>
              <w:rPr>
                <w:rFonts w:ascii="Times New Roman" w:hAnsi="Times New Roman"/>
                <w:sz w:val="24"/>
                <w:szCs w:val="24"/>
              </w:rPr>
              <w:t>32,41</w:t>
            </w:r>
          </w:p>
        </w:tc>
        <w:tc>
          <w:tcPr>
            <w:tcW w:w="1984" w:type="dxa"/>
            <w:vAlign w:val="center"/>
          </w:tcPr>
          <w:p w:rsidR="000D4387" w:rsidRPr="00C47277" w:rsidRDefault="000D4387" w:rsidP="00DE27BE">
            <w:pPr>
              <w:spacing w:after="0" w:line="240" w:lineRule="auto"/>
              <w:jc w:val="center"/>
              <w:rPr>
                <w:rFonts w:ascii="Times New Roman" w:hAnsi="Times New Roman"/>
                <w:sz w:val="24"/>
                <w:szCs w:val="24"/>
              </w:rPr>
            </w:pPr>
            <w:r>
              <w:rPr>
                <w:rFonts w:ascii="Times New Roman" w:hAnsi="Times New Roman"/>
                <w:sz w:val="24"/>
                <w:szCs w:val="24"/>
              </w:rPr>
              <w:t>1633,12</w:t>
            </w:r>
          </w:p>
        </w:tc>
        <w:tc>
          <w:tcPr>
            <w:tcW w:w="1559" w:type="dxa"/>
          </w:tcPr>
          <w:p w:rsidR="000D4387" w:rsidRPr="00C47277" w:rsidRDefault="000D4387" w:rsidP="00DE27BE">
            <w:pPr>
              <w:spacing w:after="0" w:line="240" w:lineRule="auto"/>
              <w:jc w:val="both"/>
              <w:rPr>
                <w:rFonts w:ascii="Times New Roman" w:hAnsi="Times New Roman"/>
                <w:sz w:val="24"/>
                <w:szCs w:val="24"/>
              </w:rPr>
            </w:pPr>
          </w:p>
        </w:tc>
        <w:tc>
          <w:tcPr>
            <w:tcW w:w="1418" w:type="dxa"/>
          </w:tcPr>
          <w:p w:rsidR="000D4387" w:rsidRPr="00C47277" w:rsidRDefault="000D4387" w:rsidP="00DE27BE">
            <w:pPr>
              <w:spacing w:after="0" w:line="240" w:lineRule="auto"/>
              <w:jc w:val="both"/>
              <w:rPr>
                <w:rFonts w:ascii="Times New Roman" w:hAnsi="Times New Roman"/>
                <w:sz w:val="24"/>
                <w:szCs w:val="24"/>
              </w:rPr>
            </w:pPr>
          </w:p>
        </w:tc>
      </w:tr>
      <w:tr w:rsidR="000D4387" w:rsidRPr="00C47277" w:rsidTr="00996E4B">
        <w:tc>
          <w:tcPr>
            <w:tcW w:w="433" w:type="dxa"/>
          </w:tcPr>
          <w:p w:rsidR="000D4387" w:rsidRPr="00C47277" w:rsidRDefault="000D4387" w:rsidP="00DE27BE">
            <w:pPr>
              <w:spacing w:after="0" w:line="240" w:lineRule="auto"/>
              <w:jc w:val="both"/>
              <w:rPr>
                <w:rFonts w:ascii="Times New Roman" w:hAnsi="Times New Roman"/>
                <w:sz w:val="24"/>
                <w:szCs w:val="24"/>
              </w:rPr>
            </w:pPr>
          </w:p>
        </w:tc>
        <w:tc>
          <w:tcPr>
            <w:tcW w:w="2686" w:type="dxa"/>
          </w:tcPr>
          <w:p w:rsidR="000D4387" w:rsidRPr="00A95AB4" w:rsidRDefault="000D4387" w:rsidP="00DE27BE">
            <w:pPr>
              <w:spacing w:after="0" w:line="240" w:lineRule="auto"/>
              <w:jc w:val="both"/>
              <w:rPr>
                <w:rFonts w:ascii="Times New Roman" w:hAnsi="Times New Roman"/>
                <w:sz w:val="20"/>
                <w:szCs w:val="20"/>
              </w:rPr>
            </w:pPr>
            <w:r w:rsidRPr="00A95AB4">
              <w:rPr>
                <w:rFonts w:ascii="Times New Roman" w:hAnsi="Times New Roman"/>
                <w:sz w:val="20"/>
                <w:szCs w:val="20"/>
              </w:rPr>
              <w:t>Бюджетные и прочие потребители</w:t>
            </w:r>
          </w:p>
        </w:tc>
        <w:tc>
          <w:tcPr>
            <w:tcW w:w="1843" w:type="dxa"/>
            <w:vAlign w:val="center"/>
          </w:tcPr>
          <w:p w:rsidR="000D4387" w:rsidRPr="00C47277" w:rsidRDefault="000D4387" w:rsidP="00DE27BE">
            <w:pPr>
              <w:spacing w:after="0" w:line="240" w:lineRule="auto"/>
              <w:jc w:val="center"/>
              <w:rPr>
                <w:rFonts w:ascii="Times New Roman" w:hAnsi="Times New Roman"/>
                <w:sz w:val="24"/>
                <w:szCs w:val="24"/>
              </w:rPr>
            </w:pPr>
            <w:r>
              <w:rPr>
                <w:rFonts w:ascii="Times New Roman" w:hAnsi="Times New Roman"/>
                <w:sz w:val="24"/>
                <w:szCs w:val="24"/>
              </w:rPr>
              <w:t>27,47</w:t>
            </w:r>
          </w:p>
        </w:tc>
        <w:tc>
          <w:tcPr>
            <w:tcW w:w="1984" w:type="dxa"/>
            <w:vAlign w:val="center"/>
          </w:tcPr>
          <w:p w:rsidR="000D4387" w:rsidRPr="00C47277" w:rsidRDefault="000D4387" w:rsidP="00DE27BE">
            <w:pPr>
              <w:spacing w:after="0" w:line="240" w:lineRule="auto"/>
              <w:jc w:val="center"/>
              <w:rPr>
                <w:rFonts w:ascii="Times New Roman" w:hAnsi="Times New Roman"/>
                <w:sz w:val="24"/>
                <w:szCs w:val="24"/>
              </w:rPr>
            </w:pPr>
            <w:r>
              <w:rPr>
                <w:rFonts w:ascii="Times New Roman" w:hAnsi="Times New Roman"/>
                <w:sz w:val="24"/>
                <w:szCs w:val="24"/>
              </w:rPr>
              <w:t>1384,00</w:t>
            </w:r>
          </w:p>
        </w:tc>
        <w:tc>
          <w:tcPr>
            <w:tcW w:w="1559" w:type="dxa"/>
          </w:tcPr>
          <w:p w:rsidR="000D4387" w:rsidRPr="00C47277" w:rsidRDefault="000D4387" w:rsidP="00DE27BE">
            <w:pPr>
              <w:spacing w:after="0" w:line="240" w:lineRule="auto"/>
              <w:jc w:val="both"/>
              <w:rPr>
                <w:rFonts w:ascii="Times New Roman" w:hAnsi="Times New Roman"/>
                <w:sz w:val="24"/>
                <w:szCs w:val="24"/>
              </w:rPr>
            </w:pPr>
          </w:p>
        </w:tc>
        <w:tc>
          <w:tcPr>
            <w:tcW w:w="1418" w:type="dxa"/>
          </w:tcPr>
          <w:p w:rsidR="000D4387" w:rsidRPr="00C47277" w:rsidRDefault="000D4387" w:rsidP="00DE27BE">
            <w:pPr>
              <w:spacing w:after="0" w:line="240" w:lineRule="auto"/>
              <w:jc w:val="both"/>
              <w:rPr>
                <w:rFonts w:ascii="Times New Roman" w:hAnsi="Times New Roman"/>
                <w:sz w:val="24"/>
                <w:szCs w:val="24"/>
              </w:rPr>
            </w:pPr>
          </w:p>
        </w:tc>
      </w:tr>
    </w:tbl>
    <w:p w:rsidR="000D4387" w:rsidRPr="00C47277" w:rsidRDefault="000D4387" w:rsidP="000D4387">
      <w:pPr>
        <w:spacing w:after="0" w:line="240" w:lineRule="auto"/>
        <w:ind w:right="-2" w:firstLine="709"/>
        <w:jc w:val="both"/>
        <w:rPr>
          <w:rFonts w:ascii="Times New Roman" w:hAnsi="Times New Roman"/>
          <w:sz w:val="24"/>
          <w:szCs w:val="24"/>
        </w:rPr>
      </w:pPr>
      <w:r w:rsidRPr="00C47277">
        <w:rPr>
          <w:rFonts w:ascii="Times New Roman" w:hAnsi="Times New Roman"/>
          <w:sz w:val="24"/>
          <w:szCs w:val="24"/>
        </w:rPr>
        <w:t xml:space="preserve">Со стороны представителей </w:t>
      </w:r>
      <w:r>
        <w:rPr>
          <w:rFonts w:ascii="Times New Roman" w:hAnsi="Times New Roman"/>
          <w:sz w:val="24"/>
          <w:szCs w:val="24"/>
        </w:rPr>
        <w:t>МП</w:t>
      </w:r>
      <w:r w:rsidRPr="00C47277">
        <w:rPr>
          <w:rFonts w:ascii="Times New Roman" w:hAnsi="Times New Roman"/>
          <w:sz w:val="24"/>
          <w:szCs w:val="24"/>
        </w:rPr>
        <w:t xml:space="preserve"> </w:t>
      </w:r>
      <w:r>
        <w:rPr>
          <w:rFonts w:ascii="Times New Roman" w:hAnsi="Times New Roman"/>
          <w:sz w:val="24"/>
          <w:szCs w:val="24"/>
        </w:rPr>
        <w:t xml:space="preserve">ЖКХ </w:t>
      </w:r>
      <w:r w:rsidRPr="00C47277">
        <w:rPr>
          <w:rFonts w:ascii="Times New Roman" w:hAnsi="Times New Roman"/>
          <w:sz w:val="24"/>
          <w:szCs w:val="24"/>
        </w:rPr>
        <w:t>«</w:t>
      </w:r>
      <w:r>
        <w:rPr>
          <w:rFonts w:ascii="Times New Roman" w:hAnsi="Times New Roman"/>
          <w:sz w:val="24"/>
          <w:szCs w:val="24"/>
        </w:rPr>
        <w:t>Водоканал</w:t>
      </w:r>
      <w:r w:rsidRPr="00C47277">
        <w:rPr>
          <w:rFonts w:ascii="Times New Roman" w:hAnsi="Times New Roman"/>
          <w:sz w:val="24"/>
          <w:szCs w:val="24"/>
        </w:rPr>
        <w:t xml:space="preserve">» и </w:t>
      </w:r>
      <w:r>
        <w:rPr>
          <w:rFonts w:ascii="Times New Roman" w:hAnsi="Times New Roman"/>
          <w:sz w:val="24"/>
          <w:szCs w:val="24"/>
        </w:rPr>
        <w:t>органов местного самоуправления</w:t>
      </w:r>
      <w:r w:rsidRPr="00C47277">
        <w:rPr>
          <w:rFonts w:ascii="Times New Roman" w:hAnsi="Times New Roman"/>
          <w:sz w:val="24"/>
          <w:szCs w:val="24"/>
        </w:rPr>
        <w:t xml:space="preserve"> возражений нет. </w:t>
      </w:r>
    </w:p>
    <w:p w:rsidR="000D4387" w:rsidRPr="00C47277" w:rsidRDefault="000D4387" w:rsidP="000D4387">
      <w:pPr>
        <w:spacing w:after="0" w:line="240" w:lineRule="auto"/>
        <w:ind w:right="-2" w:firstLine="709"/>
        <w:jc w:val="both"/>
        <w:rPr>
          <w:rFonts w:ascii="Times New Roman" w:hAnsi="Times New Roman"/>
          <w:sz w:val="24"/>
          <w:szCs w:val="24"/>
        </w:rPr>
      </w:pPr>
      <w:r w:rsidRPr="00C47277">
        <w:rPr>
          <w:rFonts w:ascii="Times New Roman" w:hAnsi="Times New Roman"/>
          <w:sz w:val="24"/>
          <w:szCs w:val="24"/>
        </w:rPr>
        <w:t>Члены правления, принимавшие участие в рассмотрении вопроса №</w:t>
      </w:r>
      <w:r>
        <w:rPr>
          <w:rFonts w:ascii="Times New Roman" w:hAnsi="Times New Roman"/>
          <w:sz w:val="24"/>
          <w:szCs w:val="24"/>
        </w:rPr>
        <w:t xml:space="preserve"> 4 </w:t>
      </w:r>
      <w:r w:rsidRPr="00C47277">
        <w:rPr>
          <w:rFonts w:ascii="Times New Roman" w:hAnsi="Times New Roman"/>
          <w:sz w:val="24"/>
          <w:szCs w:val="24"/>
        </w:rPr>
        <w:t>повестки, предложение уполномоченного по делу О.Б. Тимофеевой поддержали единогласно.</w:t>
      </w:r>
    </w:p>
    <w:p w:rsidR="000D4387" w:rsidRPr="00C47277" w:rsidRDefault="000D4387" w:rsidP="00702490">
      <w:pPr>
        <w:spacing w:after="0" w:line="240" w:lineRule="auto"/>
        <w:ind w:right="-2"/>
        <w:jc w:val="both"/>
        <w:rPr>
          <w:rFonts w:ascii="Times New Roman" w:hAnsi="Times New Roman"/>
          <w:sz w:val="24"/>
          <w:szCs w:val="24"/>
        </w:rPr>
      </w:pPr>
      <w:r w:rsidRPr="00C47277">
        <w:rPr>
          <w:rFonts w:ascii="Times New Roman" w:hAnsi="Times New Roman"/>
          <w:sz w:val="24"/>
          <w:szCs w:val="24"/>
        </w:rPr>
        <w:t>Солдатова И.Ю. – Принять предложение уполномоченного по делу.</w:t>
      </w:r>
    </w:p>
    <w:p w:rsidR="000D4387" w:rsidRPr="00C47277" w:rsidRDefault="000D4387" w:rsidP="000D4387">
      <w:pPr>
        <w:spacing w:after="0" w:line="240" w:lineRule="auto"/>
        <w:jc w:val="both"/>
        <w:rPr>
          <w:rFonts w:ascii="Times New Roman" w:hAnsi="Times New Roman"/>
          <w:b/>
          <w:sz w:val="24"/>
          <w:szCs w:val="24"/>
        </w:rPr>
      </w:pPr>
    </w:p>
    <w:p w:rsidR="000D4387" w:rsidRPr="00C47277" w:rsidRDefault="000D4387" w:rsidP="000D4387">
      <w:pPr>
        <w:tabs>
          <w:tab w:val="left" w:pos="2656"/>
        </w:tabs>
        <w:spacing w:after="0" w:line="240" w:lineRule="auto"/>
        <w:jc w:val="both"/>
        <w:rPr>
          <w:rFonts w:ascii="Times New Roman" w:hAnsi="Times New Roman"/>
          <w:b/>
          <w:sz w:val="24"/>
          <w:szCs w:val="24"/>
        </w:rPr>
      </w:pPr>
      <w:r w:rsidRPr="00C47277">
        <w:rPr>
          <w:rFonts w:ascii="Times New Roman" w:hAnsi="Times New Roman"/>
          <w:b/>
          <w:sz w:val="24"/>
          <w:szCs w:val="24"/>
        </w:rPr>
        <w:t>РЕШИЛИ:</w:t>
      </w:r>
    </w:p>
    <w:p w:rsidR="000D4387" w:rsidRPr="00C47277" w:rsidRDefault="000D4387" w:rsidP="000D4387">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702490">
        <w:rPr>
          <w:rFonts w:ascii="Times New Roman" w:hAnsi="Times New Roman"/>
          <w:sz w:val="24"/>
          <w:szCs w:val="24"/>
        </w:rPr>
        <w:t>Утвердить</w:t>
      </w:r>
      <w:r w:rsidRPr="00C47277">
        <w:rPr>
          <w:rFonts w:ascii="Times New Roman" w:hAnsi="Times New Roman"/>
          <w:sz w:val="24"/>
          <w:szCs w:val="24"/>
        </w:rPr>
        <w:t xml:space="preserve"> тарифы на горячую воду в открытых системах теплоснабжения для ООО «Тепло</w:t>
      </w:r>
      <w:r>
        <w:rPr>
          <w:rFonts w:ascii="Times New Roman" w:hAnsi="Times New Roman"/>
          <w:sz w:val="24"/>
          <w:szCs w:val="24"/>
        </w:rPr>
        <w:t>водоканал</w:t>
      </w:r>
      <w:r w:rsidRPr="00C47277">
        <w:rPr>
          <w:rFonts w:ascii="Times New Roman" w:hAnsi="Times New Roman"/>
          <w:sz w:val="24"/>
          <w:szCs w:val="24"/>
        </w:rPr>
        <w:t xml:space="preserve">» в г. </w:t>
      </w:r>
      <w:r>
        <w:rPr>
          <w:rFonts w:ascii="Times New Roman" w:hAnsi="Times New Roman"/>
          <w:sz w:val="24"/>
          <w:szCs w:val="24"/>
        </w:rPr>
        <w:t>Буй</w:t>
      </w:r>
      <w:r w:rsidRPr="00C47277">
        <w:rPr>
          <w:rFonts w:ascii="Times New Roman" w:hAnsi="Times New Roman"/>
          <w:sz w:val="24"/>
          <w:szCs w:val="24"/>
        </w:rPr>
        <w:t xml:space="preserve"> Костромской области на 2015 год в предлагаемом размере. </w:t>
      </w:r>
    </w:p>
    <w:p w:rsidR="000D4387" w:rsidRPr="00C47277" w:rsidRDefault="000D4387" w:rsidP="000D4387">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C47277">
        <w:rPr>
          <w:rFonts w:ascii="Times New Roman" w:hAnsi="Times New Roman"/>
          <w:sz w:val="24"/>
          <w:szCs w:val="24"/>
        </w:rPr>
        <w:t>Утвержденные тарифы являются фиксированными, занижение или завышение организацией указанных тарифов является нарушением порядка ценообразования.</w:t>
      </w:r>
    </w:p>
    <w:p w:rsidR="000D4387" w:rsidRDefault="000D4387" w:rsidP="000D4387">
      <w:pPr>
        <w:tabs>
          <w:tab w:val="left" w:pos="993"/>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C47277">
        <w:rPr>
          <w:rFonts w:ascii="Times New Roman" w:hAnsi="Times New Roman"/>
          <w:sz w:val="24"/>
          <w:szCs w:val="24"/>
        </w:rPr>
        <w:t>Раскрыть информацию по стандартам раскрытия в установленные сроки, в соответствии с действующим законодательством.</w:t>
      </w:r>
    </w:p>
    <w:p w:rsidR="000D4387" w:rsidRDefault="000D4387" w:rsidP="000D4387">
      <w:pPr>
        <w:spacing w:after="0" w:line="240" w:lineRule="auto"/>
        <w:ind w:firstLine="720"/>
        <w:jc w:val="both"/>
        <w:rPr>
          <w:rFonts w:ascii="Times New Roman" w:hAnsi="Times New Roman"/>
          <w:sz w:val="24"/>
          <w:szCs w:val="24"/>
        </w:rPr>
      </w:pPr>
      <w:r>
        <w:rPr>
          <w:rFonts w:ascii="Times New Roman" w:hAnsi="Times New Roman"/>
          <w:sz w:val="24"/>
          <w:szCs w:val="24"/>
        </w:rPr>
        <w:t>4</w:t>
      </w:r>
      <w:r w:rsidRPr="00900A42">
        <w:rPr>
          <w:rFonts w:ascii="Times New Roman" w:hAnsi="Times New Roman"/>
          <w:sz w:val="24"/>
          <w:szCs w:val="24"/>
        </w:rPr>
        <w:t>.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r>
        <w:rPr>
          <w:rFonts w:ascii="Times New Roman" w:hAnsi="Times New Roman"/>
          <w:sz w:val="24"/>
          <w:szCs w:val="24"/>
        </w:rPr>
        <w:t>.</w:t>
      </w:r>
    </w:p>
    <w:p w:rsidR="000D4387" w:rsidRDefault="000D4387" w:rsidP="005D6B67">
      <w:pPr>
        <w:spacing w:after="0" w:line="240" w:lineRule="auto"/>
        <w:ind w:firstLine="709"/>
        <w:jc w:val="both"/>
        <w:rPr>
          <w:rFonts w:ascii="Times New Roman" w:hAnsi="Times New Roman"/>
          <w:sz w:val="24"/>
          <w:szCs w:val="24"/>
        </w:rPr>
      </w:pPr>
    </w:p>
    <w:p w:rsidR="00BC4A25" w:rsidRPr="002F7543" w:rsidRDefault="00BC4A25" w:rsidP="00BC4A25">
      <w:pPr>
        <w:spacing w:after="0" w:line="240" w:lineRule="auto"/>
        <w:jc w:val="both"/>
        <w:rPr>
          <w:rFonts w:ascii="Times New Roman" w:hAnsi="Times New Roman" w:cs="Times New Roman"/>
          <w:sz w:val="24"/>
          <w:szCs w:val="24"/>
        </w:rPr>
      </w:pPr>
      <w:r w:rsidRPr="002F7543">
        <w:rPr>
          <w:rFonts w:ascii="Times New Roman" w:hAnsi="Times New Roman" w:cs="Times New Roman"/>
          <w:b/>
          <w:sz w:val="24"/>
          <w:szCs w:val="24"/>
        </w:rPr>
        <w:t>Вопрос 5: «</w:t>
      </w:r>
      <w:r w:rsidRPr="002F7543">
        <w:rPr>
          <w:rFonts w:ascii="Times New Roman" w:hAnsi="Times New Roman" w:cs="Times New Roman"/>
          <w:sz w:val="24"/>
          <w:szCs w:val="24"/>
        </w:rPr>
        <w:t>О закрытии дела об установлении тарифов на тепловую энергию, поставляемую МУП ЖКХ «Коммунальные системы», поставляемую потребителям г.п.п. Чистые Боры</w:t>
      </w:r>
      <w:r w:rsidR="00702490">
        <w:rPr>
          <w:rFonts w:ascii="Times New Roman" w:hAnsi="Times New Roman" w:cs="Times New Roman"/>
          <w:sz w:val="24"/>
          <w:szCs w:val="24"/>
        </w:rPr>
        <w:t xml:space="preserve"> Буйского муниципального района</w:t>
      </w:r>
      <w:r w:rsidRPr="002F7543">
        <w:rPr>
          <w:rFonts w:ascii="Times New Roman" w:hAnsi="Times New Roman" w:cs="Times New Roman"/>
          <w:sz w:val="24"/>
          <w:szCs w:val="24"/>
        </w:rPr>
        <w:t xml:space="preserve"> на 2015 год услуг по передаче тепловой энергии  на 2015 год».</w:t>
      </w:r>
    </w:p>
    <w:p w:rsidR="00BC4A25" w:rsidRDefault="00BC4A25" w:rsidP="00BC4A25">
      <w:pPr>
        <w:spacing w:after="0" w:line="240" w:lineRule="auto"/>
        <w:ind w:right="-1"/>
        <w:jc w:val="both"/>
        <w:rPr>
          <w:rFonts w:ascii="Times New Roman" w:hAnsi="Times New Roman"/>
          <w:b/>
          <w:sz w:val="24"/>
          <w:szCs w:val="24"/>
        </w:rPr>
      </w:pPr>
    </w:p>
    <w:p w:rsidR="00BC4A25" w:rsidRPr="002F7543" w:rsidRDefault="00BC4A25" w:rsidP="00BC4A25">
      <w:pPr>
        <w:spacing w:after="0" w:line="240" w:lineRule="auto"/>
        <w:ind w:right="-1"/>
        <w:jc w:val="both"/>
        <w:rPr>
          <w:rFonts w:ascii="Times New Roman" w:hAnsi="Times New Roman" w:cs="Times New Roman"/>
          <w:sz w:val="24"/>
          <w:szCs w:val="24"/>
        </w:rPr>
      </w:pPr>
      <w:r w:rsidRPr="002F7543">
        <w:rPr>
          <w:rFonts w:ascii="Times New Roman" w:hAnsi="Times New Roman" w:cs="Times New Roman"/>
          <w:b/>
          <w:sz w:val="24"/>
          <w:szCs w:val="24"/>
        </w:rPr>
        <w:t>СЛУШАЛИ:</w:t>
      </w:r>
    </w:p>
    <w:p w:rsidR="00BC4A25" w:rsidRPr="002F7543" w:rsidRDefault="00BC4A25" w:rsidP="00BC4A25">
      <w:pPr>
        <w:tabs>
          <w:tab w:val="left" w:pos="567"/>
        </w:tabs>
        <w:spacing w:after="0" w:line="240" w:lineRule="auto"/>
        <w:ind w:firstLine="709"/>
        <w:jc w:val="both"/>
        <w:rPr>
          <w:rFonts w:ascii="Times New Roman" w:hAnsi="Times New Roman" w:cs="Times New Roman"/>
          <w:sz w:val="24"/>
          <w:szCs w:val="24"/>
        </w:rPr>
      </w:pPr>
      <w:r w:rsidRPr="002F7543">
        <w:rPr>
          <w:rFonts w:ascii="Times New Roman" w:hAnsi="Times New Roman" w:cs="Times New Roman"/>
          <w:sz w:val="24"/>
          <w:szCs w:val="24"/>
        </w:rPr>
        <w:t xml:space="preserve">Заместителя начальника отдела регулирования в теплоэнергетике Тимофееву О.Б, сообщившего по рассматриваемому вопросу следующее. </w:t>
      </w:r>
    </w:p>
    <w:p w:rsidR="00BC4A25" w:rsidRPr="002F7543" w:rsidRDefault="00BC4A25" w:rsidP="00BC4A25">
      <w:pPr>
        <w:spacing w:after="0" w:line="240" w:lineRule="auto"/>
        <w:ind w:firstLine="709"/>
        <w:jc w:val="both"/>
        <w:rPr>
          <w:rFonts w:ascii="Times New Roman" w:hAnsi="Times New Roman" w:cs="Times New Roman"/>
          <w:sz w:val="24"/>
          <w:szCs w:val="24"/>
        </w:rPr>
      </w:pPr>
      <w:r w:rsidRPr="002F7543">
        <w:rPr>
          <w:rFonts w:ascii="Times New Roman" w:hAnsi="Times New Roman" w:cs="Times New Roman"/>
          <w:sz w:val="24"/>
          <w:szCs w:val="24"/>
        </w:rPr>
        <w:t xml:space="preserve"> В департамент государственного регулирования цен и тарифов Костромской области поступили заявления на закрытие дел об установлении тарифов на тепловую энергию и горячую воду в открытых системах теплоснабжения (горячее водоснабжение) на 2015 год:</w:t>
      </w:r>
    </w:p>
    <w:p w:rsidR="00BC4A25" w:rsidRPr="002F7543" w:rsidRDefault="00BC4A25" w:rsidP="00BC4A25">
      <w:pPr>
        <w:spacing w:after="0" w:line="240" w:lineRule="auto"/>
        <w:ind w:firstLine="709"/>
        <w:jc w:val="both"/>
        <w:rPr>
          <w:rFonts w:ascii="Times New Roman" w:hAnsi="Times New Roman" w:cs="Times New Roman"/>
          <w:sz w:val="24"/>
          <w:szCs w:val="24"/>
        </w:rPr>
      </w:pPr>
      <w:r w:rsidRPr="002F7543">
        <w:rPr>
          <w:rFonts w:ascii="Times New Roman" w:hAnsi="Times New Roman" w:cs="Times New Roman"/>
          <w:sz w:val="24"/>
          <w:szCs w:val="24"/>
        </w:rPr>
        <w:t>1. МУП ЖКХ «Коммунальные сети» (тариф на тепловую энергию и ГВС в открытых системах теплоснабжения);</w:t>
      </w:r>
    </w:p>
    <w:p w:rsidR="00BC4A25" w:rsidRPr="002F7543" w:rsidRDefault="00BC4A25" w:rsidP="00BC4A25">
      <w:pPr>
        <w:spacing w:after="0" w:line="240" w:lineRule="auto"/>
        <w:ind w:firstLine="709"/>
        <w:jc w:val="both"/>
        <w:rPr>
          <w:rFonts w:ascii="Times New Roman" w:hAnsi="Times New Roman" w:cs="Times New Roman"/>
          <w:sz w:val="24"/>
          <w:szCs w:val="24"/>
        </w:rPr>
      </w:pPr>
      <w:r w:rsidRPr="002F7543">
        <w:rPr>
          <w:rFonts w:ascii="Times New Roman" w:hAnsi="Times New Roman" w:cs="Times New Roman"/>
          <w:sz w:val="24"/>
          <w:szCs w:val="24"/>
        </w:rPr>
        <w:t>2. ООО «Региональная сетевая компания»</w:t>
      </w:r>
    </w:p>
    <w:p w:rsidR="00BC4A25" w:rsidRPr="002F7543" w:rsidRDefault="00BC4A25" w:rsidP="00BC4A25">
      <w:pPr>
        <w:spacing w:after="0" w:line="240" w:lineRule="auto"/>
        <w:ind w:firstLine="709"/>
        <w:jc w:val="both"/>
        <w:rPr>
          <w:rFonts w:ascii="Times New Roman" w:hAnsi="Times New Roman" w:cs="Times New Roman"/>
          <w:sz w:val="24"/>
          <w:szCs w:val="24"/>
        </w:rPr>
      </w:pPr>
      <w:r w:rsidRPr="002F7543">
        <w:rPr>
          <w:rFonts w:ascii="Times New Roman" w:hAnsi="Times New Roman" w:cs="Times New Roman"/>
          <w:sz w:val="24"/>
          <w:szCs w:val="24"/>
        </w:rPr>
        <w:t xml:space="preserve">На основании полученных заявлений ресурсоснабжающих организаций, на утверждение правлением департамента государственного регулирования цен и тарифов Костромской области предлагается закрытие дел об установлении тарифов на тепловую энергию и горячую воду в открытых системах теплоснабжения (горячее водоснабжение) на 2015 год:  </w:t>
      </w:r>
    </w:p>
    <w:p w:rsidR="00BC4A25" w:rsidRPr="002F7543" w:rsidRDefault="00BC4A25" w:rsidP="00BC4A25">
      <w:pPr>
        <w:pStyle w:val="af"/>
        <w:spacing w:after="0" w:line="240" w:lineRule="auto"/>
        <w:ind w:left="0" w:firstLine="709"/>
        <w:jc w:val="both"/>
        <w:rPr>
          <w:rFonts w:ascii="Times New Roman" w:hAnsi="Times New Roman" w:cs="Times New Roman"/>
          <w:sz w:val="24"/>
          <w:szCs w:val="24"/>
        </w:rPr>
      </w:pPr>
      <w:r w:rsidRPr="002F7543">
        <w:rPr>
          <w:rFonts w:ascii="Times New Roman" w:hAnsi="Times New Roman" w:cs="Times New Roman"/>
          <w:sz w:val="24"/>
          <w:szCs w:val="24"/>
        </w:rPr>
        <w:t xml:space="preserve">1. На основании заявлений МУП ЖКХ «Коммунальные сети»» вх. № О-2445 от 21.11.2014 года и О-2445 а от 21.11.2014 года, приказами директора департамента от 25 ноября 2014 года </w:t>
      </w:r>
      <w:r>
        <w:rPr>
          <w:sz w:val="24"/>
          <w:szCs w:val="24"/>
        </w:rPr>
        <w:t xml:space="preserve">   </w:t>
      </w:r>
      <w:r w:rsidRPr="002F7543">
        <w:rPr>
          <w:rFonts w:ascii="Times New Roman" w:hAnsi="Times New Roman" w:cs="Times New Roman"/>
          <w:sz w:val="24"/>
          <w:szCs w:val="24"/>
        </w:rPr>
        <w:t>№ 408</w:t>
      </w:r>
      <w:r>
        <w:rPr>
          <w:sz w:val="24"/>
          <w:szCs w:val="24"/>
        </w:rPr>
        <w:t xml:space="preserve"> и</w:t>
      </w:r>
      <w:r w:rsidRPr="002F7543">
        <w:rPr>
          <w:rFonts w:ascii="Times New Roman" w:hAnsi="Times New Roman" w:cs="Times New Roman"/>
          <w:sz w:val="24"/>
          <w:szCs w:val="24"/>
        </w:rPr>
        <w:t xml:space="preserve"> 409 открыты дела об установлении тарифов на тепловую энергию, и об установлении тарифов на горячую воду в открытых системах теплосна</w:t>
      </w:r>
      <w:r w:rsidR="00702490">
        <w:rPr>
          <w:rFonts w:ascii="Times New Roman" w:hAnsi="Times New Roman" w:cs="Times New Roman"/>
          <w:sz w:val="24"/>
          <w:szCs w:val="24"/>
        </w:rPr>
        <w:t>бжения (горячее водоснабжение),</w:t>
      </w:r>
      <w:r w:rsidRPr="002F7543">
        <w:rPr>
          <w:rFonts w:ascii="Times New Roman" w:hAnsi="Times New Roman" w:cs="Times New Roman"/>
          <w:sz w:val="24"/>
          <w:szCs w:val="24"/>
        </w:rPr>
        <w:t xml:space="preserve"> поставляемую потребителям г.п.п. Чистые Боры Буйского муниципального района на 2015 год. </w:t>
      </w:r>
    </w:p>
    <w:p w:rsidR="00BC4A25" w:rsidRPr="002F7543" w:rsidRDefault="00BC4A25" w:rsidP="00BC4A25">
      <w:pPr>
        <w:pStyle w:val="af"/>
        <w:spacing w:after="0" w:line="240" w:lineRule="auto"/>
        <w:ind w:left="0" w:firstLine="709"/>
        <w:jc w:val="both"/>
        <w:rPr>
          <w:rFonts w:ascii="Times New Roman" w:hAnsi="Times New Roman" w:cs="Times New Roman"/>
          <w:sz w:val="24"/>
          <w:szCs w:val="24"/>
        </w:rPr>
      </w:pPr>
      <w:r w:rsidRPr="002F7543">
        <w:rPr>
          <w:rFonts w:ascii="Times New Roman" w:hAnsi="Times New Roman" w:cs="Times New Roman"/>
          <w:sz w:val="24"/>
          <w:szCs w:val="24"/>
        </w:rPr>
        <w:t>В связи с постановлением администрации городского поселения поселок Чистые боры Буйского муниципального района Костромской области от 04 декабря 2014 года № 129 об отмене постановлений администрации г.п.п. Чистые Боры от 13.11.2014 года № 118, 119, на основании которых муниципальное имущество (тепловые сети и сети холодного и горячего водоснабжения) передавалось организации в хозяйственное ведение, МУП ЖКХ «Коммунальные сети» направило в департамент государственного регулирования цен и тарифов Костромской области уведомление о том, что предприятие не будет оказывать услуги по теплоснабжению и горячему водоснабжению с 01.10.2015 г., в связи с чем предлагается закрыть дела об установлении тарифов на тепловую энергию и горячую воду в открытых системах теплоснабжения, поставляемые МУП ЖКХ «Коммунальные системы» потребителям городского поселения поселок Чистые Боры Буйского муниципального района на 2015 год.</w:t>
      </w:r>
    </w:p>
    <w:p w:rsidR="00BC4A25" w:rsidRPr="002F7543" w:rsidRDefault="00BC4A25" w:rsidP="00BC4A25">
      <w:pPr>
        <w:pStyle w:val="af"/>
        <w:spacing w:after="0" w:line="240" w:lineRule="auto"/>
        <w:ind w:left="0" w:firstLine="709"/>
        <w:jc w:val="both"/>
        <w:rPr>
          <w:rFonts w:ascii="Times New Roman" w:hAnsi="Times New Roman" w:cs="Times New Roman"/>
          <w:sz w:val="24"/>
          <w:szCs w:val="24"/>
        </w:rPr>
      </w:pPr>
      <w:r w:rsidRPr="002F7543">
        <w:rPr>
          <w:rFonts w:ascii="Times New Roman" w:hAnsi="Times New Roman" w:cs="Times New Roman"/>
          <w:sz w:val="24"/>
          <w:szCs w:val="24"/>
        </w:rPr>
        <w:lastRenderedPageBreak/>
        <w:t>2. На основании заявления ООО «Региональная Сетевая Компания»</w:t>
      </w:r>
      <w:r>
        <w:rPr>
          <w:sz w:val="24"/>
          <w:szCs w:val="24"/>
        </w:rPr>
        <w:t xml:space="preserve"> вх. №</w:t>
      </w:r>
      <w:r w:rsidRPr="002F7543">
        <w:rPr>
          <w:rFonts w:ascii="Times New Roman" w:hAnsi="Times New Roman" w:cs="Times New Roman"/>
          <w:sz w:val="24"/>
          <w:szCs w:val="24"/>
        </w:rPr>
        <w:t xml:space="preserve">О-2425 от 20.11.2014 года, приказом директора департамента от 24 ноября 2014 года № 407 открыто дело об установлении тарифов на тепловую энергию, поставляемую ООО «Региональная Сетевая Компания» потребителям городского поселения поселок Чистые Боры Буйского муниципального района Костромской области на 2015 год. В связи с отказом о предоставления услуг по теплоснабжению, ООО «Региональная Сетевая Компания» направило в департамент государственного регулирования цен и тарифов Костромской области уведомление о том, что </w:t>
      </w:r>
      <w:r w:rsidRPr="00BC4A25">
        <w:rPr>
          <w:rFonts w:ascii="Times New Roman" w:hAnsi="Times New Roman" w:cs="Times New Roman"/>
          <w:sz w:val="24"/>
          <w:szCs w:val="24"/>
        </w:rPr>
        <w:t>предприятие не будет оказывать услуги, в связи с чем предлагается закрыть дело об</w:t>
      </w:r>
      <w:r w:rsidRPr="002F7543">
        <w:rPr>
          <w:rFonts w:ascii="Times New Roman" w:hAnsi="Times New Roman" w:cs="Times New Roman"/>
          <w:sz w:val="24"/>
          <w:szCs w:val="24"/>
        </w:rPr>
        <w:t xml:space="preserve"> установлении тарифов на тепловую энергию, поставляемую ООО «Региональная Сетевая </w:t>
      </w:r>
      <w:r w:rsidRPr="00BC4A25">
        <w:rPr>
          <w:rFonts w:ascii="Times New Roman" w:hAnsi="Times New Roman" w:cs="Times New Roman"/>
          <w:sz w:val="24"/>
          <w:szCs w:val="24"/>
        </w:rPr>
        <w:t>Компания» потребителям городского поселении поселок Чистые Боры Буйского</w:t>
      </w:r>
      <w:r w:rsidRPr="002F7543">
        <w:rPr>
          <w:rFonts w:ascii="Times New Roman" w:hAnsi="Times New Roman" w:cs="Times New Roman"/>
          <w:sz w:val="24"/>
          <w:szCs w:val="24"/>
        </w:rPr>
        <w:t xml:space="preserve"> муниципального района на 2015 год.</w:t>
      </w:r>
    </w:p>
    <w:p w:rsidR="00BC4A25" w:rsidRPr="002F7543" w:rsidRDefault="00BC4A25" w:rsidP="00BC4A25">
      <w:pPr>
        <w:tabs>
          <w:tab w:val="left" w:pos="2656"/>
        </w:tabs>
        <w:spacing w:after="0" w:line="240" w:lineRule="auto"/>
        <w:jc w:val="both"/>
        <w:rPr>
          <w:rFonts w:ascii="Times New Roman" w:hAnsi="Times New Roman" w:cs="Times New Roman"/>
          <w:b/>
          <w:color w:val="000000"/>
          <w:sz w:val="24"/>
          <w:szCs w:val="24"/>
        </w:rPr>
      </w:pPr>
    </w:p>
    <w:p w:rsidR="00BC4A25" w:rsidRPr="002F7543" w:rsidRDefault="00BC4A25" w:rsidP="00BC4A25">
      <w:pPr>
        <w:tabs>
          <w:tab w:val="left" w:pos="2656"/>
        </w:tabs>
        <w:spacing w:after="0" w:line="240" w:lineRule="auto"/>
        <w:jc w:val="both"/>
        <w:rPr>
          <w:rFonts w:ascii="Times New Roman" w:hAnsi="Times New Roman" w:cs="Times New Roman"/>
          <w:b/>
          <w:color w:val="000000"/>
          <w:sz w:val="24"/>
          <w:szCs w:val="24"/>
        </w:rPr>
      </w:pPr>
      <w:r w:rsidRPr="002F7543">
        <w:rPr>
          <w:rFonts w:ascii="Times New Roman" w:hAnsi="Times New Roman" w:cs="Times New Roman"/>
          <w:b/>
          <w:color w:val="000000"/>
          <w:sz w:val="24"/>
          <w:szCs w:val="24"/>
        </w:rPr>
        <w:t>РЕШИЛИ:</w:t>
      </w:r>
    </w:p>
    <w:p w:rsidR="00BC4A25" w:rsidRPr="002F7543" w:rsidRDefault="00BC4A25" w:rsidP="00BC4A25">
      <w:pPr>
        <w:spacing w:after="0" w:line="240" w:lineRule="auto"/>
        <w:ind w:firstLine="709"/>
        <w:jc w:val="both"/>
        <w:rPr>
          <w:rFonts w:ascii="Times New Roman" w:hAnsi="Times New Roman" w:cs="Times New Roman"/>
          <w:color w:val="000000"/>
          <w:sz w:val="24"/>
          <w:szCs w:val="24"/>
        </w:rPr>
      </w:pPr>
      <w:r w:rsidRPr="002F7543">
        <w:rPr>
          <w:rFonts w:ascii="Times New Roman" w:hAnsi="Times New Roman" w:cs="Times New Roman"/>
          <w:color w:val="000000"/>
          <w:sz w:val="24"/>
          <w:szCs w:val="24"/>
        </w:rPr>
        <w:t xml:space="preserve">1. Закрыть дело </w:t>
      </w:r>
      <w:r w:rsidRPr="002F7543">
        <w:rPr>
          <w:rFonts w:ascii="Times New Roman" w:hAnsi="Times New Roman" w:cs="Times New Roman"/>
          <w:sz w:val="24"/>
          <w:szCs w:val="24"/>
        </w:rPr>
        <w:t>об установлении тарифов на тепловую энергию МУП ЖКХ «Коммунальные сети» на 2015 год.</w:t>
      </w:r>
    </w:p>
    <w:p w:rsidR="00BC4A25" w:rsidRPr="002F7543" w:rsidRDefault="00BC4A25" w:rsidP="00BC4A25">
      <w:pPr>
        <w:spacing w:after="0" w:line="240" w:lineRule="auto"/>
        <w:ind w:firstLine="709"/>
        <w:jc w:val="both"/>
        <w:rPr>
          <w:rFonts w:ascii="Times New Roman" w:hAnsi="Times New Roman" w:cs="Times New Roman"/>
          <w:sz w:val="24"/>
          <w:szCs w:val="24"/>
        </w:rPr>
      </w:pPr>
      <w:r w:rsidRPr="002F7543">
        <w:rPr>
          <w:rFonts w:ascii="Times New Roman" w:hAnsi="Times New Roman" w:cs="Times New Roman"/>
          <w:sz w:val="24"/>
          <w:szCs w:val="24"/>
        </w:rPr>
        <w:t xml:space="preserve">2. </w:t>
      </w:r>
      <w:r w:rsidRPr="002F7543">
        <w:rPr>
          <w:rFonts w:ascii="Times New Roman" w:hAnsi="Times New Roman" w:cs="Times New Roman"/>
          <w:color w:val="000000"/>
          <w:sz w:val="24"/>
          <w:szCs w:val="24"/>
        </w:rPr>
        <w:t xml:space="preserve">Закрыть дело </w:t>
      </w:r>
      <w:r w:rsidRPr="002F7543">
        <w:rPr>
          <w:rFonts w:ascii="Times New Roman" w:hAnsi="Times New Roman" w:cs="Times New Roman"/>
          <w:sz w:val="24"/>
          <w:szCs w:val="24"/>
        </w:rPr>
        <w:t>об установлении тарифов на горячую воду в открытых системах теплоснабжения (горячее водоснабжение) МУП ЖКХ «Коммунальные сети» на 2015 год.</w:t>
      </w:r>
    </w:p>
    <w:p w:rsidR="00BC4A25" w:rsidRPr="002F7543" w:rsidRDefault="00BC4A25" w:rsidP="00BC4A25">
      <w:pPr>
        <w:pStyle w:val="af"/>
        <w:spacing w:after="0" w:line="240" w:lineRule="auto"/>
        <w:ind w:left="0" w:firstLine="709"/>
        <w:rPr>
          <w:rFonts w:ascii="Times New Roman" w:hAnsi="Times New Roman" w:cs="Times New Roman"/>
          <w:sz w:val="24"/>
          <w:szCs w:val="24"/>
        </w:rPr>
      </w:pPr>
      <w:r w:rsidRPr="002F7543">
        <w:rPr>
          <w:rFonts w:ascii="Times New Roman" w:hAnsi="Times New Roman" w:cs="Times New Roman"/>
          <w:sz w:val="24"/>
          <w:szCs w:val="24"/>
        </w:rPr>
        <w:t xml:space="preserve">3. </w:t>
      </w:r>
      <w:r w:rsidRPr="002F7543">
        <w:rPr>
          <w:rFonts w:ascii="Times New Roman" w:hAnsi="Times New Roman" w:cs="Times New Roman"/>
          <w:color w:val="000000"/>
          <w:sz w:val="24"/>
          <w:szCs w:val="24"/>
        </w:rPr>
        <w:t xml:space="preserve">Закрыть дело </w:t>
      </w:r>
      <w:r w:rsidRPr="002F7543">
        <w:rPr>
          <w:rFonts w:ascii="Times New Roman" w:hAnsi="Times New Roman" w:cs="Times New Roman"/>
          <w:sz w:val="24"/>
          <w:szCs w:val="24"/>
        </w:rPr>
        <w:t>об установлении тарифов на тепловую энергию ООО «Региональная Сетевая Компания» на 2015 год.</w:t>
      </w:r>
    </w:p>
    <w:p w:rsidR="00BC4A25" w:rsidRPr="002F7543" w:rsidRDefault="00BC4A25" w:rsidP="00702490">
      <w:pPr>
        <w:pStyle w:val="af"/>
        <w:spacing w:after="0" w:line="240" w:lineRule="auto"/>
        <w:ind w:left="0"/>
        <w:rPr>
          <w:rFonts w:ascii="Times New Roman" w:hAnsi="Times New Roman" w:cs="Times New Roman"/>
          <w:sz w:val="24"/>
          <w:szCs w:val="24"/>
        </w:rPr>
      </w:pPr>
      <w:r w:rsidRPr="002F7543">
        <w:rPr>
          <w:rFonts w:ascii="Times New Roman" w:hAnsi="Times New Roman" w:cs="Times New Roman"/>
          <w:sz w:val="24"/>
          <w:szCs w:val="24"/>
        </w:rPr>
        <w:t>Солдатова И.Ю. – принять предложение уполномоченного по делу.</w:t>
      </w:r>
    </w:p>
    <w:p w:rsidR="00BC4A25" w:rsidRDefault="00BC4A25" w:rsidP="005D6B67">
      <w:pPr>
        <w:spacing w:after="0" w:line="240" w:lineRule="auto"/>
        <w:ind w:firstLine="709"/>
        <w:jc w:val="both"/>
        <w:rPr>
          <w:rFonts w:ascii="Times New Roman" w:hAnsi="Times New Roman"/>
          <w:sz w:val="24"/>
          <w:szCs w:val="24"/>
        </w:rPr>
      </w:pPr>
    </w:p>
    <w:p w:rsidR="004A3E27" w:rsidRDefault="004A3E27" w:rsidP="005D6B67">
      <w:pPr>
        <w:spacing w:after="0" w:line="240" w:lineRule="auto"/>
        <w:ind w:firstLine="709"/>
        <w:jc w:val="both"/>
        <w:rPr>
          <w:rFonts w:ascii="Times New Roman" w:hAnsi="Times New Roman"/>
          <w:sz w:val="24"/>
          <w:szCs w:val="24"/>
        </w:rPr>
      </w:pPr>
    </w:p>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b/>
          <w:sz w:val="24"/>
          <w:szCs w:val="24"/>
        </w:rPr>
        <w:t>Вопрос 6.</w:t>
      </w:r>
      <w:r w:rsidRPr="00BE1231">
        <w:rPr>
          <w:rFonts w:ascii="Times New Roman" w:hAnsi="Times New Roman" w:cs="Times New Roman"/>
          <w:sz w:val="24"/>
          <w:szCs w:val="24"/>
        </w:rPr>
        <w:t xml:space="preserve"> «Об установлении тарифов на тепловую энергию, поставляемую ОАО «Костромская областная энергетическая компания» потребителям городского округа город Кострома на 2015- 2017 годы».</w:t>
      </w:r>
    </w:p>
    <w:p w:rsidR="00BE1231" w:rsidRPr="00BE1231" w:rsidRDefault="00BE1231" w:rsidP="00BE1231">
      <w:pPr>
        <w:spacing w:after="0" w:line="240" w:lineRule="auto"/>
        <w:ind w:firstLine="567"/>
        <w:jc w:val="both"/>
        <w:rPr>
          <w:rFonts w:ascii="Times New Roman" w:hAnsi="Times New Roman" w:cs="Times New Roman"/>
          <w:sz w:val="24"/>
          <w:szCs w:val="24"/>
        </w:rPr>
      </w:pPr>
    </w:p>
    <w:p w:rsidR="00BE1231" w:rsidRPr="00BE1231" w:rsidRDefault="00BE1231" w:rsidP="00BE1231">
      <w:pPr>
        <w:spacing w:after="0" w:line="240" w:lineRule="auto"/>
        <w:jc w:val="both"/>
        <w:rPr>
          <w:rFonts w:ascii="Times New Roman" w:hAnsi="Times New Roman" w:cs="Times New Roman"/>
          <w:b/>
          <w:sz w:val="24"/>
          <w:szCs w:val="24"/>
        </w:rPr>
      </w:pPr>
      <w:r w:rsidRPr="00BE1231">
        <w:rPr>
          <w:rFonts w:ascii="Times New Roman" w:hAnsi="Times New Roman" w:cs="Times New Roman"/>
          <w:b/>
          <w:sz w:val="24"/>
          <w:szCs w:val="24"/>
        </w:rPr>
        <w:t>СЛУШАЛИ:</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Уполномоченного по рассматриваемому делу Каменскую Г.А., сообщившего следующее.</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ОАО «Костромская областная энергетическая компания» представило в департамент государственного регулирования цен и тарифов Костромской области заявление вх. от 30.04.2014 №О-887 об установлении тарифов на тепловую энергию и выборе метода регулирования тарифов на 2015 год – метод экономически обоснованных расходов (затрат).</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ОАО «КОЭК» в дополнение к ранее направленным материалам на установление тарифов на тепловую энергию представлены дополнительно расчетные материалы от 15.12.2014 №О-2594, от 19.12.2014 г. № О-2633, где НВВ в ценах 2 полугодия 2015 года предложена в размере 726 060,53 тыс.</w:t>
      </w:r>
      <w:r w:rsidR="00702490">
        <w:rPr>
          <w:rFonts w:ascii="Times New Roman" w:hAnsi="Times New Roman" w:cs="Times New Roman"/>
          <w:sz w:val="24"/>
          <w:szCs w:val="24"/>
        </w:rPr>
        <w:t xml:space="preserve"> </w:t>
      </w:r>
      <w:r w:rsidRPr="00BE1231">
        <w:rPr>
          <w:rFonts w:ascii="Times New Roman" w:hAnsi="Times New Roman" w:cs="Times New Roman"/>
          <w:sz w:val="24"/>
          <w:szCs w:val="24"/>
        </w:rPr>
        <w:t>руб. и тарифы (без НДС):</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- 1920,21 руб./Гкал (вода);</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- 3549,15 руб./Гкал (на коллекторах);</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- 6 684,09 руб./Гкал (в паре давлением 1,2- 2,5 кг/см.2);</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- 8 797,04 руб./Гкал (в паре на коллекторах давлением 1,25-2,5 кг/см.2);</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-10 259,72 руб./Гкал (в пре давлением 2,5-7,0 кг./см.2);</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 компонент на ГВС -2003,67 руб./Гкал (тепловая энергия от источников ОАО «ТГК-2»).</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принято решение об открытии дела по установлению тарифов на тепловую энергию на 2015-2017 годы от 14.05.2014 г. №168. ОАО «КОЭК» осуществляет эксплуатацию муниципального имущественного комплекса теплоснабжения на праве долгосрочной аренды. В соответствии с критериями определения методов регулирования для ОАО «КОЭ» выбран метод индексации установленных тарифов.</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в сфере теплоснабжения:</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-Федеральным законом от 27.07.2010 года №190-ФЗ «О теплоснабжении»;</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-постановлением Правительства РФ от 22.10.2012 г. №1075 «О ценообразовании в сфере теплоснабжения»;</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lastRenderedPageBreak/>
        <w:t>-приказом ФСТ России от 11.10.2014 г. №227-э/2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РФ на 2015 год»;</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-прогнозом социально-экономического развития РФ на 2015 год и плановый период 2016 и 2017 г., разработанных Минэкономразвития России.</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 xml:space="preserve">Основные плановые показатели ОАО «КОЭК» базового периода – 2015 год по теплоснабжению (по расчету ГРЦТ КО) составили:    </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 объем производства тепловой энергии – 203 770,0 Гкал;</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 объем потерь тепловой энергии в сетях от источников теплоснабжения – 20689,0 Гкал;</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 объем потерь в сетях теплоснабжающих организаций ГП КО «Мотордеталь», ОАО «РЭУ», ОАО «ТГК-2» - 25902,4 Гкал;</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 объем покупной тепловой энергии (без потерь) – 197292,9 Гкал;</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 объем реализации тепловой энергии потребителям – 375849,2 Гкал.</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Нормативы удельного расхода топлива и потерь в сетях на 2015 год ОАО «КОЭК» не утверждены в установленном законодательством порядке и приняты на уровне плана 2014 года.</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Объем необходимой валовой выручки на 2015 год – 552 123,0 тыс.</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руб.:</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 расходы на сырье и материалы – 13 532,2 тыс.</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руб.;</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 расходы на топливо – 139 909,7 тыс.</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руб.;</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 расходы на электроэнергию на технологические нужды – 30 171,9 тыс.</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руб.;</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 расходы на покупную тепловую энергию – 232 048,6 тыс.</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руб.;</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 расходы на холодную воду и водоотведение – 3 133,6 тыс.</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руб.;</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 амортизационные отчисления – 1244,2 тыс.</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руб.;</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 расходы на оплату труда, включая страховые взносы во внебюджетные фонды – 76 069,3 тыс.</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руб.;</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 ремонт основных средств, выполняемый подрядным способом – 10 017,1 тыс.</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руб.;</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 расходы на выполнение работ 9услуг) производственного характера – 2 128,0 тыс.</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руб.;</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 расходы на оплату иных работ (услуг), выполняемых по договорам со сторонними организациями – 4 856,9 тыс.</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руб.;</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 плата за выбросы загрязняющих веществ в окружающую среду – 118,9 тыс.</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руб.;</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 арендная плата, лизинговые платежи – 35 411,4 тыс.</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руб.;</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 расходы на обучение персонала, страхование производственных объектов, служебные командировки – 244,4 тыс.</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руб.;</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 другие расходы, связанные с реализацией продукции – 2 625,7 тыс.</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руб.;</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 внереализационные расходы – 79,6 тыс.</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руб.;</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 денежные выплаты социального характера – 465,2 тыс.</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руб.;</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 налог на прибыль 66,5 тыс. руб.</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«объем покупной тепловой энергии» - от ГП КО «Мотордеталь» увеличен на 5 574,5 Гкал и принят на уровне плана 2014 года;</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«расходы на сырье и материалы» снижены на 14 390,9 тыс.</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 xml:space="preserve">руб. Скорректированы материалы на проведение ремонта оборудования и исключены материалы на замену участков тепловых сетей; </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«расходы на топливо» снижены на 1519,5 тыс.</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руб. Скорректированы цены на природный газ и приняты по действующим ценам ноября 2014 года ООО «НОВАТЭК-Кострома» с повышающим коэффициентом 1,0303 и проиндексированы с июля 2015 года.</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Тарифы на услуги по транспортировке газа на 2015 год приняты в соответствии с приказом ФСТ России от 04.02.2014 г. №7-э/3;</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«расходы на покупную тепловую энергию» увеличены на 4 713,4 тыс.</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руб.</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(корректировка объемов ГП КО «Мотордеталь»);</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«электроэнергия на технологические цели» - снижены на 233,6 тыс.</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 xml:space="preserve">руб. </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Скорректированы цен в зависимости от уровня напряжения: с января 2015 года приняты по средневзвешенной действующей цене августа-октября 2014 года, с июля 2015 года проиндексирована на 107,5 %;</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lastRenderedPageBreak/>
        <w:t>«расходы на холодную воду и водоотведение» снижены на 1403,9 тыс.</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руб. Объем водоотведения принят на уровне плана 2014 года и снижен ан 83,1 тыс.</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куб.</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м. Затраты рассчитаны по тарифам, установленным для МУП г.</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Костромы «Костромагорводоканал» на 2015 год;</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«амортизация основных средств» - затраты снижены на 215,8 тыс.</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руб. Не включена амортизация на планируемый в 2015 году ввод оборудования;</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«оплата труда, включая страховые взносы во внебюджетные фонды» - затраты снижены на 20806,1 тыс.</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руб. Расходы скорректированы между видами деятельности (услуги по передаче тепловой энергии и производство тепловой энергии);</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«ремонт основных средств, выполняемый подрядным способом» - снижены на 25 776,3 тыс.</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руб., так как сметы на проведение ремонтных работ в полном объеме представлены в декабре 2014 г. (вх. от 19.12.2014 г. № О-2633);</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 xml:space="preserve"> «расходы на выполнение работ и услуг производственного характера» снижены на 18 665,0 тыс.</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руб. Сокращены затраты на установку узлов учета тепловой энергии;</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«расходы на оплату слуг иных работ (услуг), выполняемых по договорам со сторонними организациями» - снижены на 12 075,8 тыс.</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руб.</w:t>
      </w:r>
      <w:r>
        <w:rPr>
          <w:rFonts w:ascii="Times New Roman" w:hAnsi="Times New Roman" w:cs="Times New Roman"/>
          <w:sz w:val="24"/>
          <w:szCs w:val="24"/>
        </w:rPr>
        <w:t xml:space="preserve"> Расходы</w:t>
      </w:r>
      <w:r w:rsidRPr="00BE1231">
        <w:rPr>
          <w:rFonts w:ascii="Times New Roman" w:hAnsi="Times New Roman" w:cs="Times New Roman"/>
          <w:sz w:val="24"/>
          <w:szCs w:val="24"/>
        </w:rPr>
        <w:t xml:space="preserve"> информационно-консультационного характера сокращены и перераспределены между видами деятельности (услуги по передаче тепловой энергии и производство тепловой энергии);</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 xml:space="preserve"> «арендная плата, лизинговые платежи» - в связи с перераспределением между видами деятельности (услуги по передаче тепловой энергии и производство тепловой энергии) увеличены на 15 336,5 тыс.</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руб.;</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«другие расходы, связанные с производством и (или) реализацией продукции» - сокращены затраты на ГСМ в размере 907,8 тыс. руб.  на планируемое к вводу оборудование в 2015 году;</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«внереализационные расходы» - сокращены на 10 899,4 тыс.</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руб. Не приняты расходы по сомнительным долгам в размере 5585,5 тыс.</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руб., расходы по обслуживанию заемных средств 5314,1 тыс.</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руб. (проект договора под инвестиционную программу);</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«расходы на капитальные вложения» - в связи с отсутствием инвестиционной программы расходы исключены в полном объеме – 51 296,2 тыс. руб.;</w:t>
      </w: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«налог на прибыль» снижен на 11397,2 тыс.</w:t>
      </w:r>
      <w:r w:rsidR="004A3E27">
        <w:rPr>
          <w:rFonts w:ascii="Times New Roman" w:hAnsi="Times New Roman" w:cs="Times New Roman"/>
          <w:sz w:val="24"/>
          <w:szCs w:val="24"/>
        </w:rPr>
        <w:t xml:space="preserve"> </w:t>
      </w:r>
      <w:r w:rsidRPr="00BE1231">
        <w:rPr>
          <w:rFonts w:ascii="Times New Roman" w:hAnsi="Times New Roman" w:cs="Times New Roman"/>
          <w:sz w:val="24"/>
          <w:szCs w:val="24"/>
        </w:rPr>
        <w:t>руб. и рассчитан без учета затрат на капитальные вложения;</w:t>
      </w:r>
    </w:p>
    <w:p w:rsid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t>При расчете долгосрочных тарифов на 2015-2017 годы расходы рассчитаны в соответствии с индексами Прогноза социально-экономического развития России.</w:t>
      </w:r>
    </w:p>
    <w:p w:rsidR="004A3E27" w:rsidRPr="00BE1231" w:rsidRDefault="004A3E27" w:rsidP="00BE1231">
      <w:pPr>
        <w:spacing w:after="0" w:line="240" w:lineRule="auto"/>
        <w:ind w:firstLine="709"/>
        <w:jc w:val="both"/>
        <w:rPr>
          <w:rFonts w:ascii="Times New Roman" w:hAnsi="Times New Roman" w:cs="Times New Roman"/>
          <w:sz w:val="24"/>
          <w:szCs w:val="24"/>
        </w:rPr>
      </w:pPr>
    </w:p>
    <w:tbl>
      <w:tblPr>
        <w:tblW w:w="103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4677"/>
        <w:gridCol w:w="1671"/>
        <w:gridCol w:w="1701"/>
        <w:gridCol w:w="1701"/>
      </w:tblGrid>
      <w:tr w:rsidR="00BE1231" w:rsidRPr="00BE1231" w:rsidTr="00702490">
        <w:tc>
          <w:tcPr>
            <w:tcW w:w="568"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467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 xml:space="preserve">Затраты </w:t>
            </w:r>
          </w:p>
        </w:tc>
        <w:tc>
          <w:tcPr>
            <w:tcW w:w="1671" w:type="dxa"/>
          </w:tcPr>
          <w:p w:rsidR="00BE1231" w:rsidRPr="00BE1231" w:rsidRDefault="00BE1231" w:rsidP="004A3E27">
            <w:pPr>
              <w:spacing w:after="0" w:line="240" w:lineRule="auto"/>
              <w:ind w:firstLine="34"/>
              <w:jc w:val="center"/>
              <w:rPr>
                <w:rFonts w:ascii="Times New Roman" w:hAnsi="Times New Roman" w:cs="Times New Roman"/>
                <w:sz w:val="24"/>
                <w:szCs w:val="24"/>
              </w:rPr>
            </w:pPr>
            <w:r w:rsidRPr="00BE1231">
              <w:rPr>
                <w:rFonts w:ascii="Times New Roman" w:hAnsi="Times New Roman" w:cs="Times New Roman"/>
                <w:sz w:val="24"/>
                <w:szCs w:val="24"/>
              </w:rPr>
              <w:t>2015 год (базовый период)</w:t>
            </w:r>
          </w:p>
        </w:tc>
        <w:tc>
          <w:tcPr>
            <w:tcW w:w="1701" w:type="dxa"/>
          </w:tcPr>
          <w:p w:rsidR="00BE1231" w:rsidRPr="00BE1231" w:rsidRDefault="00BE1231" w:rsidP="004A3E27">
            <w:pPr>
              <w:spacing w:after="0" w:line="240" w:lineRule="auto"/>
              <w:ind w:firstLine="34"/>
              <w:jc w:val="center"/>
              <w:rPr>
                <w:rFonts w:ascii="Times New Roman" w:hAnsi="Times New Roman" w:cs="Times New Roman"/>
                <w:sz w:val="24"/>
                <w:szCs w:val="24"/>
              </w:rPr>
            </w:pPr>
            <w:r w:rsidRPr="00BE1231">
              <w:rPr>
                <w:rFonts w:ascii="Times New Roman" w:hAnsi="Times New Roman" w:cs="Times New Roman"/>
                <w:sz w:val="24"/>
                <w:szCs w:val="24"/>
              </w:rPr>
              <w:t>2016 год</w:t>
            </w:r>
          </w:p>
        </w:tc>
        <w:tc>
          <w:tcPr>
            <w:tcW w:w="1701" w:type="dxa"/>
          </w:tcPr>
          <w:p w:rsidR="00BE1231" w:rsidRPr="00BE1231" w:rsidRDefault="00BE1231" w:rsidP="004A3E27">
            <w:pPr>
              <w:spacing w:after="0" w:line="240" w:lineRule="auto"/>
              <w:ind w:firstLine="34"/>
              <w:jc w:val="center"/>
              <w:rPr>
                <w:rFonts w:ascii="Times New Roman" w:hAnsi="Times New Roman" w:cs="Times New Roman"/>
                <w:sz w:val="24"/>
                <w:szCs w:val="24"/>
              </w:rPr>
            </w:pPr>
            <w:r w:rsidRPr="00BE1231">
              <w:rPr>
                <w:rFonts w:ascii="Times New Roman" w:hAnsi="Times New Roman" w:cs="Times New Roman"/>
                <w:sz w:val="24"/>
                <w:szCs w:val="24"/>
              </w:rPr>
              <w:t>2017 год</w:t>
            </w:r>
          </w:p>
        </w:tc>
      </w:tr>
      <w:tr w:rsidR="00BE1231" w:rsidRPr="00BE1231" w:rsidTr="00702490">
        <w:tc>
          <w:tcPr>
            <w:tcW w:w="568" w:type="dxa"/>
          </w:tcPr>
          <w:p w:rsidR="00BE1231" w:rsidRPr="00BE1231" w:rsidRDefault="00BE1231" w:rsidP="00BE1231">
            <w:pPr>
              <w:spacing w:after="0" w:line="240" w:lineRule="auto"/>
              <w:jc w:val="both"/>
              <w:rPr>
                <w:rFonts w:ascii="Times New Roman" w:hAnsi="Times New Roman" w:cs="Times New Roman"/>
                <w:sz w:val="24"/>
                <w:szCs w:val="24"/>
              </w:rPr>
            </w:pPr>
          </w:p>
        </w:tc>
        <w:tc>
          <w:tcPr>
            <w:tcW w:w="467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Индекс потребительских цен на расчетный период регулирования (ИПЦ), %</w:t>
            </w:r>
          </w:p>
        </w:tc>
        <w:tc>
          <w:tcPr>
            <w:tcW w:w="1671" w:type="dxa"/>
          </w:tcPr>
          <w:p w:rsidR="00BE1231" w:rsidRPr="00BE1231" w:rsidRDefault="00BE1231" w:rsidP="00BE1231">
            <w:pPr>
              <w:spacing w:after="0" w:line="240" w:lineRule="auto"/>
              <w:ind w:firstLine="34"/>
              <w:jc w:val="both"/>
              <w:rPr>
                <w:rFonts w:ascii="Times New Roman" w:hAnsi="Times New Roman" w:cs="Times New Roman"/>
                <w:sz w:val="24"/>
                <w:szCs w:val="24"/>
              </w:rPr>
            </w:pPr>
          </w:p>
        </w:tc>
        <w:tc>
          <w:tcPr>
            <w:tcW w:w="1701" w:type="dxa"/>
          </w:tcPr>
          <w:p w:rsidR="00BE1231" w:rsidRPr="00BE1231" w:rsidRDefault="00BE1231" w:rsidP="00BE1231">
            <w:pPr>
              <w:spacing w:after="0" w:line="240" w:lineRule="auto"/>
              <w:ind w:firstLine="34"/>
              <w:jc w:val="both"/>
              <w:rPr>
                <w:rFonts w:ascii="Times New Roman" w:hAnsi="Times New Roman" w:cs="Times New Roman"/>
                <w:sz w:val="24"/>
                <w:szCs w:val="24"/>
              </w:rPr>
            </w:pPr>
          </w:p>
          <w:p w:rsidR="00BE1231" w:rsidRPr="00BE1231" w:rsidRDefault="00BE1231" w:rsidP="00BE1231">
            <w:pPr>
              <w:spacing w:after="0" w:line="240" w:lineRule="auto"/>
              <w:ind w:firstLine="34"/>
              <w:jc w:val="both"/>
              <w:rPr>
                <w:rFonts w:ascii="Times New Roman" w:hAnsi="Times New Roman" w:cs="Times New Roman"/>
                <w:sz w:val="24"/>
                <w:szCs w:val="24"/>
              </w:rPr>
            </w:pPr>
          </w:p>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4,5%</w:t>
            </w:r>
          </w:p>
        </w:tc>
        <w:tc>
          <w:tcPr>
            <w:tcW w:w="1701" w:type="dxa"/>
          </w:tcPr>
          <w:p w:rsidR="00BE1231" w:rsidRPr="00BE1231" w:rsidRDefault="00BE1231" w:rsidP="00BE1231">
            <w:pPr>
              <w:spacing w:after="0" w:line="240" w:lineRule="auto"/>
              <w:ind w:firstLine="34"/>
              <w:jc w:val="both"/>
              <w:rPr>
                <w:rFonts w:ascii="Times New Roman" w:hAnsi="Times New Roman" w:cs="Times New Roman"/>
                <w:sz w:val="24"/>
                <w:szCs w:val="24"/>
              </w:rPr>
            </w:pPr>
          </w:p>
          <w:p w:rsidR="00BE1231" w:rsidRPr="00BE1231" w:rsidRDefault="00BE1231" w:rsidP="00BE1231">
            <w:pPr>
              <w:spacing w:after="0" w:line="240" w:lineRule="auto"/>
              <w:ind w:firstLine="34"/>
              <w:jc w:val="both"/>
              <w:rPr>
                <w:rFonts w:ascii="Times New Roman" w:hAnsi="Times New Roman" w:cs="Times New Roman"/>
                <w:sz w:val="24"/>
                <w:szCs w:val="24"/>
              </w:rPr>
            </w:pPr>
          </w:p>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4,0%</w:t>
            </w:r>
          </w:p>
        </w:tc>
      </w:tr>
      <w:tr w:rsidR="00BE1231" w:rsidRPr="00BE1231" w:rsidTr="00702490">
        <w:tc>
          <w:tcPr>
            <w:tcW w:w="56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w:t>
            </w:r>
          </w:p>
        </w:tc>
        <w:tc>
          <w:tcPr>
            <w:tcW w:w="467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Операционные (подконтрольные расходы)</w:t>
            </w:r>
          </w:p>
        </w:tc>
        <w:tc>
          <w:tcPr>
            <w:tcW w:w="1671"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104335,4</w:t>
            </w:r>
          </w:p>
        </w:tc>
        <w:tc>
          <w:tcPr>
            <w:tcW w:w="1701"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109030,5</w:t>
            </w:r>
          </w:p>
        </w:tc>
        <w:tc>
          <w:tcPr>
            <w:tcW w:w="1701"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113391,8</w:t>
            </w:r>
          </w:p>
        </w:tc>
      </w:tr>
      <w:tr w:rsidR="00BE1231" w:rsidRPr="00BE1231" w:rsidTr="00702490">
        <w:tc>
          <w:tcPr>
            <w:tcW w:w="56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w:t>
            </w:r>
          </w:p>
        </w:tc>
        <w:tc>
          <w:tcPr>
            <w:tcW w:w="467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Неподконтрольные расходы</w:t>
            </w:r>
          </w:p>
        </w:tc>
        <w:tc>
          <w:tcPr>
            <w:tcW w:w="1671"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44215,5</w:t>
            </w:r>
          </w:p>
        </w:tc>
        <w:tc>
          <w:tcPr>
            <w:tcW w:w="1701"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46149,2</w:t>
            </w:r>
          </w:p>
        </w:tc>
        <w:tc>
          <w:tcPr>
            <w:tcW w:w="1701"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47945,4</w:t>
            </w:r>
          </w:p>
        </w:tc>
      </w:tr>
      <w:tr w:rsidR="00BE1231" w:rsidRPr="00BE1231" w:rsidTr="00702490">
        <w:tc>
          <w:tcPr>
            <w:tcW w:w="56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3</w:t>
            </w:r>
          </w:p>
        </w:tc>
        <w:tc>
          <w:tcPr>
            <w:tcW w:w="467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Расходы на приобретение (производство) энергетических ресурсов, холодной воды и теплоносителя</w:t>
            </w:r>
          </w:p>
        </w:tc>
        <w:tc>
          <w:tcPr>
            <w:tcW w:w="1671"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419162,1</w:t>
            </w:r>
          </w:p>
        </w:tc>
        <w:tc>
          <w:tcPr>
            <w:tcW w:w="1701"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442232,4</w:t>
            </w:r>
          </w:p>
        </w:tc>
        <w:tc>
          <w:tcPr>
            <w:tcW w:w="1701"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460018,5</w:t>
            </w:r>
          </w:p>
        </w:tc>
      </w:tr>
      <w:tr w:rsidR="00BE1231" w:rsidRPr="00BE1231" w:rsidTr="00702490">
        <w:tc>
          <w:tcPr>
            <w:tcW w:w="568" w:type="dxa"/>
          </w:tcPr>
          <w:p w:rsidR="00BE1231" w:rsidRPr="00BE1231" w:rsidRDefault="00BE1231" w:rsidP="00BE1231">
            <w:pPr>
              <w:spacing w:after="0" w:line="240" w:lineRule="auto"/>
              <w:jc w:val="both"/>
              <w:rPr>
                <w:rFonts w:ascii="Times New Roman" w:hAnsi="Times New Roman" w:cs="Times New Roman"/>
                <w:sz w:val="24"/>
                <w:szCs w:val="24"/>
              </w:rPr>
            </w:pPr>
          </w:p>
        </w:tc>
        <w:tc>
          <w:tcPr>
            <w:tcW w:w="467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Необходимая валовая выручка</w:t>
            </w:r>
          </w:p>
        </w:tc>
        <w:tc>
          <w:tcPr>
            <w:tcW w:w="1671"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567713,0</w:t>
            </w:r>
          </w:p>
        </w:tc>
        <w:tc>
          <w:tcPr>
            <w:tcW w:w="1701"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597412,1</w:t>
            </w:r>
          </w:p>
        </w:tc>
        <w:tc>
          <w:tcPr>
            <w:tcW w:w="1701"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621355,7</w:t>
            </w:r>
          </w:p>
        </w:tc>
      </w:tr>
      <w:tr w:rsidR="00BE1231" w:rsidRPr="00BE1231" w:rsidTr="00702490">
        <w:tc>
          <w:tcPr>
            <w:tcW w:w="568" w:type="dxa"/>
          </w:tcPr>
          <w:p w:rsidR="00BE1231" w:rsidRPr="00BE1231" w:rsidRDefault="00BE1231" w:rsidP="00BE1231">
            <w:pPr>
              <w:spacing w:after="0" w:line="240" w:lineRule="auto"/>
              <w:jc w:val="both"/>
              <w:rPr>
                <w:rFonts w:ascii="Times New Roman" w:hAnsi="Times New Roman" w:cs="Times New Roman"/>
                <w:sz w:val="24"/>
                <w:szCs w:val="24"/>
              </w:rPr>
            </w:pPr>
          </w:p>
        </w:tc>
        <w:tc>
          <w:tcPr>
            <w:tcW w:w="467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Нормативный уровень прибыли, %</w:t>
            </w:r>
          </w:p>
        </w:tc>
        <w:tc>
          <w:tcPr>
            <w:tcW w:w="1671"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701"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0,5</w:t>
            </w:r>
          </w:p>
        </w:tc>
        <w:tc>
          <w:tcPr>
            <w:tcW w:w="1701"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1,0</w:t>
            </w:r>
          </w:p>
        </w:tc>
      </w:tr>
      <w:tr w:rsidR="00BE1231" w:rsidRPr="00BE1231" w:rsidTr="00702490">
        <w:tc>
          <w:tcPr>
            <w:tcW w:w="56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4</w:t>
            </w:r>
          </w:p>
        </w:tc>
        <w:tc>
          <w:tcPr>
            <w:tcW w:w="467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Прибыль</w:t>
            </w:r>
          </w:p>
        </w:tc>
        <w:tc>
          <w:tcPr>
            <w:tcW w:w="1671"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p>
        </w:tc>
        <w:tc>
          <w:tcPr>
            <w:tcW w:w="1701"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2987,1</w:t>
            </w:r>
          </w:p>
        </w:tc>
        <w:tc>
          <w:tcPr>
            <w:tcW w:w="1701"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6213,5</w:t>
            </w:r>
          </w:p>
        </w:tc>
      </w:tr>
      <w:tr w:rsidR="00BE1231" w:rsidRPr="00BE1231" w:rsidTr="00702490">
        <w:tc>
          <w:tcPr>
            <w:tcW w:w="568" w:type="dxa"/>
          </w:tcPr>
          <w:p w:rsidR="00BE1231" w:rsidRPr="00BE1231" w:rsidRDefault="00BE1231" w:rsidP="00BE1231">
            <w:pPr>
              <w:spacing w:after="0" w:line="240" w:lineRule="auto"/>
              <w:jc w:val="both"/>
              <w:rPr>
                <w:rFonts w:ascii="Times New Roman" w:hAnsi="Times New Roman" w:cs="Times New Roman"/>
                <w:sz w:val="24"/>
                <w:szCs w:val="24"/>
              </w:rPr>
            </w:pPr>
          </w:p>
        </w:tc>
        <w:tc>
          <w:tcPr>
            <w:tcW w:w="467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 xml:space="preserve">Результаты деятельности до перехода к регулированию цен (тарифов) на основе долгосрочных параметров  </w:t>
            </w:r>
          </w:p>
        </w:tc>
        <w:tc>
          <w:tcPr>
            <w:tcW w:w="1671"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567713,0</w:t>
            </w:r>
          </w:p>
        </w:tc>
        <w:tc>
          <w:tcPr>
            <w:tcW w:w="1701"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600399,2</w:t>
            </w:r>
          </w:p>
        </w:tc>
        <w:tc>
          <w:tcPr>
            <w:tcW w:w="1701"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627569,2</w:t>
            </w:r>
          </w:p>
        </w:tc>
      </w:tr>
    </w:tbl>
    <w:p w:rsidR="004A3E27" w:rsidRDefault="004A3E27" w:rsidP="00BE1231">
      <w:pPr>
        <w:spacing w:after="0" w:line="240" w:lineRule="auto"/>
        <w:ind w:firstLine="709"/>
        <w:jc w:val="both"/>
        <w:rPr>
          <w:rFonts w:ascii="Times New Roman" w:hAnsi="Times New Roman" w:cs="Times New Roman"/>
          <w:sz w:val="24"/>
          <w:szCs w:val="24"/>
        </w:rPr>
      </w:pPr>
    </w:p>
    <w:p w:rsidR="004A3E27" w:rsidRDefault="004A3E27" w:rsidP="00BE1231">
      <w:pPr>
        <w:spacing w:after="0" w:line="240" w:lineRule="auto"/>
        <w:ind w:firstLine="709"/>
        <w:jc w:val="both"/>
        <w:rPr>
          <w:rFonts w:ascii="Times New Roman" w:hAnsi="Times New Roman" w:cs="Times New Roman"/>
          <w:sz w:val="24"/>
          <w:szCs w:val="24"/>
        </w:rPr>
      </w:pPr>
    </w:p>
    <w:p w:rsidR="004A3E27" w:rsidRDefault="004A3E27" w:rsidP="00BE1231">
      <w:pPr>
        <w:spacing w:after="0" w:line="240" w:lineRule="auto"/>
        <w:ind w:firstLine="709"/>
        <w:jc w:val="both"/>
        <w:rPr>
          <w:rFonts w:ascii="Times New Roman" w:hAnsi="Times New Roman" w:cs="Times New Roman"/>
          <w:sz w:val="24"/>
          <w:szCs w:val="24"/>
        </w:rPr>
      </w:pPr>
    </w:p>
    <w:p w:rsidR="004A3E27" w:rsidRDefault="004A3E27" w:rsidP="00BE1231">
      <w:pPr>
        <w:spacing w:after="0" w:line="240" w:lineRule="auto"/>
        <w:ind w:firstLine="709"/>
        <w:jc w:val="both"/>
        <w:rPr>
          <w:rFonts w:ascii="Times New Roman" w:hAnsi="Times New Roman" w:cs="Times New Roman"/>
          <w:sz w:val="24"/>
          <w:szCs w:val="24"/>
        </w:rPr>
      </w:pPr>
    </w:p>
    <w:p w:rsidR="00BE1231" w:rsidRPr="00BE1231" w:rsidRDefault="00BE1231" w:rsidP="00BE1231">
      <w:pPr>
        <w:spacing w:after="0" w:line="240" w:lineRule="auto"/>
        <w:ind w:firstLine="709"/>
        <w:jc w:val="both"/>
        <w:rPr>
          <w:rFonts w:ascii="Times New Roman" w:hAnsi="Times New Roman" w:cs="Times New Roman"/>
          <w:sz w:val="24"/>
          <w:szCs w:val="24"/>
        </w:rPr>
      </w:pPr>
      <w:r w:rsidRPr="00BE1231">
        <w:rPr>
          <w:rFonts w:ascii="Times New Roman" w:hAnsi="Times New Roman" w:cs="Times New Roman"/>
          <w:sz w:val="24"/>
          <w:szCs w:val="24"/>
        </w:rPr>
        <w:lastRenderedPageBreak/>
        <w:t>Предлагается установить:</w:t>
      </w:r>
    </w:p>
    <w:p w:rsidR="00BE1231" w:rsidRPr="00BE1231" w:rsidRDefault="00BE1231" w:rsidP="00BE1231">
      <w:pPr>
        <w:numPr>
          <w:ilvl w:val="0"/>
          <w:numId w:val="25"/>
        </w:numPr>
        <w:spacing w:after="0" w:line="240" w:lineRule="auto"/>
        <w:ind w:left="0" w:firstLine="709"/>
        <w:jc w:val="both"/>
        <w:rPr>
          <w:rFonts w:ascii="Times New Roman" w:hAnsi="Times New Roman" w:cs="Times New Roman"/>
          <w:sz w:val="24"/>
          <w:szCs w:val="24"/>
        </w:rPr>
      </w:pPr>
      <w:r w:rsidRPr="00BE1231">
        <w:rPr>
          <w:rFonts w:ascii="Times New Roman" w:hAnsi="Times New Roman" w:cs="Times New Roman"/>
          <w:sz w:val="24"/>
          <w:szCs w:val="24"/>
        </w:rPr>
        <w:t>Тарифы на тепловую энергию, поставляемую ОАО «КОЭК» на 2015-2017 годы (без НДС) руб./Гкал:</w:t>
      </w:r>
    </w:p>
    <w:tbl>
      <w:tblPr>
        <w:tblW w:w="10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276"/>
        <w:gridCol w:w="1134"/>
        <w:gridCol w:w="1448"/>
        <w:gridCol w:w="1448"/>
        <w:gridCol w:w="1295"/>
        <w:gridCol w:w="1196"/>
      </w:tblGrid>
      <w:tr w:rsidR="00BE1231" w:rsidRPr="00BE1231" w:rsidTr="00702490">
        <w:tc>
          <w:tcPr>
            <w:tcW w:w="2518" w:type="dxa"/>
            <w:vMerge w:val="restart"/>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Группа потребителей</w:t>
            </w:r>
          </w:p>
        </w:tc>
        <w:tc>
          <w:tcPr>
            <w:tcW w:w="2410" w:type="dxa"/>
            <w:gridSpan w:val="2"/>
          </w:tcPr>
          <w:p w:rsidR="00BE1231" w:rsidRPr="00BE1231" w:rsidRDefault="00BE1231" w:rsidP="004A3E27">
            <w:pPr>
              <w:spacing w:after="0" w:line="240" w:lineRule="auto"/>
              <w:ind w:hanging="108"/>
              <w:jc w:val="center"/>
              <w:rPr>
                <w:rFonts w:ascii="Times New Roman" w:hAnsi="Times New Roman" w:cs="Times New Roman"/>
                <w:sz w:val="24"/>
                <w:szCs w:val="24"/>
              </w:rPr>
            </w:pPr>
            <w:r w:rsidRPr="00BE1231">
              <w:rPr>
                <w:rFonts w:ascii="Times New Roman" w:hAnsi="Times New Roman" w:cs="Times New Roman"/>
                <w:sz w:val="24"/>
                <w:szCs w:val="24"/>
              </w:rPr>
              <w:t>2015 год</w:t>
            </w:r>
          </w:p>
        </w:tc>
        <w:tc>
          <w:tcPr>
            <w:tcW w:w="2896" w:type="dxa"/>
            <w:gridSpan w:val="2"/>
          </w:tcPr>
          <w:p w:rsidR="00BE1231" w:rsidRPr="00BE1231" w:rsidRDefault="00BE1231" w:rsidP="004A3E27">
            <w:pPr>
              <w:spacing w:after="0" w:line="240" w:lineRule="auto"/>
              <w:ind w:hanging="108"/>
              <w:jc w:val="center"/>
              <w:rPr>
                <w:rFonts w:ascii="Times New Roman" w:hAnsi="Times New Roman" w:cs="Times New Roman"/>
                <w:sz w:val="24"/>
                <w:szCs w:val="24"/>
              </w:rPr>
            </w:pPr>
            <w:r w:rsidRPr="00BE1231">
              <w:rPr>
                <w:rFonts w:ascii="Times New Roman" w:hAnsi="Times New Roman" w:cs="Times New Roman"/>
                <w:sz w:val="24"/>
                <w:szCs w:val="24"/>
              </w:rPr>
              <w:t>2016 год</w:t>
            </w:r>
          </w:p>
        </w:tc>
        <w:tc>
          <w:tcPr>
            <w:tcW w:w="2491" w:type="dxa"/>
            <w:gridSpan w:val="2"/>
          </w:tcPr>
          <w:p w:rsidR="00BE1231" w:rsidRPr="00BE1231" w:rsidRDefault="00BE1231" w:rsidP="004A3E27">
            <w:pPr>
              <w:spacing w:after="0" w:line="240" w:lineRule="auto"/>
              <w:ind w:hanging="108"/>
              <w:jc w:val="center"/>
              <w:rPr>
                <w:rFonts w:ascii="Times New Roman" w:hAnsi="Times New Roman" w:cs="Times New Roman"/>
                <w:sz w:val="24"/>
                <w:szCs w:val="24"/>
              </w:rPr>
            </w:pPr>
            <w:r w:rsidRPr="00BE1231">
              <w:rPr>
                <w:rFonts w:ascii="Times New Roman" w:hAnsi="Times New Roman" w:cs="Times New Roman"/>
                <w:sz w:val="24"/>
                <w:szCs w:val="24"/>
              </w:rPr>
              <w:t>2017 год</w:t>
            </w:r>
          </w:p>
        </w:tc>
      </w:tr>
      <w:tr w:rsidR="00BE1231" w:rsidRPr="00BE1231" w:rsidTr="00702490">
        <w:tc>
          <w:tcPr>
            <w:tcW w:w="2518" w:type="dxa"/>
            <w:vMerge/>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276" w:type="dxa"/>
          </w:tcPr>
          <w:p w:rsidR="00BE1231" w:rsidRPr="00BE1231" w:rsidRDefault="00BE1231" w:rsidP="004A3E2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с 01.01.</w:t>
            </w:r>
          </w:p>
          <w:p w:rsidR="00BE1231" w:rsidRPr="00BE1231" w:rsidRDefault="00BE1231" w:rsidP="004A3E2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по 30.06.</w:t>
            </w:r>
          </w:p>
        </w:tc>
        <w:tc>
          <w:tcPr>
            <w:tcW w:w="1134" w:type="dxa"/>
          </w:tcPr>
          <w:p w:rsidR="00BE1231" w:rsidRPr="00BE1231" w:rsidRDefault="00BE1231" w:rsidP="004A3E2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с 01.07. по 31.12.</w:t>
            </w:r>
          </w:p>
        </w:tc>
        <w:tc>
          <w:tcPr>
            <w:tcW w:w="1448" w:type="dxa"/>
          </w:tcPr>
          <w:p w:rsidR="00BE1231" w:rsidRPr="00BE1231" w:rsidRDefault="00BE1231" w:rsidP="004A3E2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с 01.01.</w:t>
            </w:r>
          </w:p>
          <w:p w:rsidR="00BE1231" w:rsidRPr="00BE1231" w:rsidRDefault="00BE1231" w:rsidP="004A3E2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по 30.06.</w:t>
            </w:r>
          </w:p>
        </w:tc>
        <w:tc>
          <w:tcPr>
            <w:tcW w:w="1448" w:type="dxa"/>
          </w:tcPr>
          <w:p w:rsidR="00BE1231" w:rsidRPr="00BE1231" w:rsidRDefault="00BE1231" w:rsidP="004A3E2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с 01.07.</w:t>
            </w:r>
          </w:p>
          <w:p w:rsidR="00BE1231" w:rsidRPr="00BE1231" w:rsidRDefault="00BE1231" w:rsidP="004A3E2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по 31.12.</w:t>
            </w:r>
          </w:p>
        </w:tc>
        <w:tc>
          <w:tcPr>
            <w:tcW w:w="1295" w:type="dxa"/>
          </w:tcPr>
          <w:p w:rsidR="00BE1231" w:rsidRPr="00BE1231" w:rsidRDefault="00BE1231" w:rsidP="004A3E2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с 01.01.</w:t>
            </w:r>
          </w:p>
          <w:p w:rsidR="00BE1231" w:rsidRPr="00BE1231" w:rsidRDefault="00BE1231" w:rsidP="004A3E2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по 30.06.</w:t>
            </w:r>
          </w:p>
        </w:tc>
        <w:tc>
          <w:tcPr>
            <w:tcW w:w="1196" w:type="dxa"/>
          </w:tcPr>
          <w:p w:rsidR="00BE1231" w:rsidRPr="00BE1231" w:rsidRDefault="00BE1231" w:rsidP="004A3E2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с 01.07. по 31.12.</w:t>
            </w: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Вода</w:t>
            </w:r>
          </w:p>
        </w:tc>
        <w:tc>
          <w:tcPr>
            <w:tcW w:w="1276"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134"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448"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448"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295"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196"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Население (с НДС)</w:t>
            </w:r>
          </w:p>
        </w:tc>
        <w:tc>
          <w:tcPr>
            <w:tcW w:w="1276"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1706,16</w:t>
            </w:r>
          </w:p>
        </w:tc>
        <w:tc>
          <w:tcPr>
            <w:tcW w:w="1134"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1846,06</w:t>
            </w:r>
          </w:p>
        </w:tc>
        <w:tc>
          <w:tcPr>
            <w:tcW w:w="1448"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1846,06</w:t>
            </w:r>
          </w:p>
        </w:tc>
        <w:tc>
          <w:tcPr>
            <w:tcW w:w="1448"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1953,14</w:t>
            </w:r>
          </w:p>
        </w:tc>
        <w:tc>
          <w:tcPr>
            <w:tcW w:w="1295"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1953,14</w:t>
            </w:r>
          </w:p>
        </w:tc>
        <w:tc>
          <w:tcPr>
            <w:tcW w:w="1196"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2041,03</w:t>
            </w: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Бюджет и прочие потребители</w:t>
            </w:r>
          </w:p>
        </w:tc>
        <w:tc>
          <w:tcPr>
            <w:tcW w:w="1276"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1445,90</w:t>
            </w:r>
          </w:p>
        </w:tc>
        <w:tc>
          <w:tcPr>
            <w:tcW w:w="1134"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1564,46</w:t>
            </w:r>
          </w:p>
        </w:tc>
        <w:tc>
          <w:tcPr>
            <w:tcW w:w="1448"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1564,46</w:t>
            </w:r>
          </w:p>
        </w:tc>
        <w:tc>
          <w:tcPr>
            <w:tcW w:w="1448"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1655,20</w:t>
            </w:r>
          </w:p>
        </w:tc>
        <w:tc>
          <w:tcPr>
            <w:tcW w:w="1295"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1655,20</w:t>
            </w:r>
          </w:p>
        </w:tc>
        <w:tc>
          <w:tcPr>
            <w:tcW w:w="1196"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1729,69</w:t>
            </w:r>
          </w:p>
        </w:tc>
      </w:tr>
      <w:tr w:rsidR="00BE1231" w:rsidRPr="00BE1231" w:rsidTr="00702490">
        <w:tc>
          <w:tcPr>
            <w:tcW w:w="4928" w:type="dxa"/>
            <w:gridSpan w:val="3"/>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Отборный пар давлением:</w:t>
            </w:r>
          </w:p>
        </w:tc>
        <w:tc>
          <w:tcPr>
            <w:tcW w:w="1448"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448"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295"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196"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 xml:space="preserve">от 1,2 до 2,5 кг/см </w:t>
            </w:r>
            <w:r w:rsidRPr="00BE1231">
              <w:rPr>
                <w:rFonts w:ascii="Times New Roman" w:hAnsi="Times New Roman" w:cs="Times New Roman"/>
                <w:sz w:val="24"/>
                <w:szCs w:val="24"/>
                <w:vertAlign w:val="superscript"/>
              </w:rPr>
              <w:t>2</w:t>
            </w:r>
          </w:p>
        </w:tc>
        <w:tc>
          <w:tcPr>
            <w:tcW w:w="1276"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134"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448"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448"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295"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196"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Население (с НДС)</w:t>
            </w:r>
          </w:p>
        </w:tc>
        <w:tc>
          <w:tcPr>
            <w:tcW w:w="1276" w:type="dxa"/>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134" w:type="dxa"/>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448" w:type="dxa"/>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448" w:type="dxa"/>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95" w:type="dxa"/>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196" w:type="dxa"/>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w:t>
            </w: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Бюджет и прочие потребители</w:t>
            </w:r>
          </w:p>
        </w:tc>
        <w:tc>
          <w:tcPr>
            <w:tcW w:w="1276" w:type="dxa"/>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4277,52</w:t>
            </w:r>
          </w:p>
        </w:tc>
        <w:tc>
          <w:tcPr>
            <w:tcW w:w="1134" w:type="dxa"/>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4628,28</w:t>
            </w:r>
          </w:p>
        </w:tc>
        <w:tc>
          <w:tcPr>
            <w:tcW w:w="1448" w:type="dxa"/>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4628,28</w:t>
            </w:r>
          </w:p>
        </w:tc>
        <w:tc>
          <w:tcPr>
            <w:tcW w:w="1448" w:type="dxa"/>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4896,72</w:t>
            </w:r>
          </w:p>
        </w:tc>
        <w:tc>
          <w:tcPr>
            <w:tcW w:w="1295" w:type="dxa"/>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4896,72</w:t>
            </w:r>
          </w:p>
        </w:tc>
        <w:tc>
          <w:tcPr>
            <w:tcW w:w="1196" w:type="dxa"/>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5117,07</w:t>
            </w: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 xml:space="preserve">от 2,5 до 7,0 кг/см </w:t>
            </w:r>
            <w:r w:rsidRPr="00BE1231">
              <w:rPr>
                <w:rFonts w:ascii="Times New Roman" w:hAnsi="Times New Roman" w:cs="Times New Roman"/>
                <w:sz w:val="24"/>
                <w:szCs w:val="24"/>
                <w:vertAlign w:val="superscript"/>
              </w:rPr>
              <w:t>2</w:t>
            </w:r>
          </w:p>
        </w:tc>
        <w:tc>
          <w:tcPr>
            <w:tcW w:w="1276" w:type="dxa"/>
          </w:tcPr>
          <w:p w:rsidR="00BE1231" w:rsidRPr="00BE1231" w:rsidRDefault="00BE1231" w:rsidP="00BE1231">
            <w:pPr>
              <w:spacing w:after="0" w:line="240" w:lineRule="auto"/>
              <w:ind w:firstLine="34"/>
              <w:jc w:val="both"/>
              <w:rPr>
                <w:rFonts w:ascii="Times New Roman" w:hAnsi="Times New Roman" w:cs="Times New Roman"/>
                <w:sz w:val="24"/>
                <w:szCs w:val="24"/>
              </w:rPr>
            </w:pPr>
          </w:p>
        </w:tc>
        <w:tc>
          <w:tcPr>
            <w:tcW w:w="1134" w:type="dxa"/>
          </w:tcPr>
          <w:p w:rsidR="00BE1231" w:rsidRPr="00BE1231" w:rsidRDefault="00BE1231" w:rsidP="00BE1231">
            <w:pPr>
              <w:spacing w:after="0" w:line="240" w:lineRule="auto"/>
              <w:ind w:firstLine="34"/>
              <w:jc w:val="both"/>
              <w:rPr>
                <w:rFonts w:ascii="Times New Roman" w:hAnsi="Times New Roman" w:cs="Times New Roman"/>
                <w:sz w:val="24"/>
                <w:szCs w:val="24"/>
              </w:rPr>
            </w:pPr>
          </w:p>
        </w:tc>
        <w:tc>
          <w:tcPr>
            <w:tcW w:w="1448" w:type="dxa"/>
          </w:tcPr>
          <w:p w:rsidR="00BE1231" w:rsidRPr="00BE1231" w:rsidRDefault="00BE1231" w:rsidP="00BE1231">
            <w:pPr>
              <w:spacing w:after="0" w:line="240" w:lineRule="auto"/>
              <w:ind w:firstLine="34"/>
              <w:jc w:val="both"/>
              <w:rPr>
                <w:rFonts w:ascii="Times New Roman" w:hAnsi="Times New Roman" w:cs="Times New Roman"/>
                <w:sz w:val="24"/>
                <w:szCs w:val="24"/>
              </w:rPr>
            </w:pPr>
          </w:p>
        </w:tc>
        <w:tc>
          <w:tcPr>
            <w:tcW w:w="1448" w:type="dxa"/>
          </w:tcPr>
          <w:p w:rsidR="00BE1231" w:rsidRPr="00BE1231" w:rsidRDefault="00BE1231" w:rsidP="00BE1231">
            <w:pPr>
              <w:spacing w:after="0" w:line="240" w:lineRule="auto"/>
              <w:ind w:firstLine="34"/>
              <w:jc w:val="both"/>
              <w:rPr>
                <w:rFonts w:ascii="Times New Roman" w:hAnsi="Times New Roman" w:cs="Times New Roman"/>
                <w:sz w:val="24"/>
                <w:szCs w:val="24"/>
              </w:rPr>
            </w:pPr>
          </w:p>
        </w:tc>
        <w:tc>
          <w:tcPr>
            <w:tcW w:w="1295" w:type="dxa"/>
          </w:tcPr>
          <w:p w:rsidR="00BE1231" w:rsidRPr="00BE1231" w:rsidRDefault="00BE1231" w:rsidP="00BE1231">
            <w:pPr>
              <w:spacing w:after="0" w:line="240" w:lineRule="auto"/>
              <w:ind w:firstLine="34"/>
              <w:jc w:val="both"/>
              <w:rPr>
                <w:rFonts w:ascii="Times New Roman" w:hAnsi="Times New Roman" w:cs="Times New Roman"/>
                <w:sz w:val="24"/>
                <w:szCs w:val="24"/>
              </w:rPr>
            </w:pPr>
          </w:p>
        </w:tc>
        <w:tc>
          <w:tcPr>
            <w:tcW w:w="1196" w:type="dxa"/>
          </w:tcPr>
          <w:p w:rsidR="00BE1231" w:rsidRPr="00BE1231" w:rsidRDefault="00BE1231" w:rsidP="00BE1231">
            <w:pPr>
              <w:spacing w:after="0" w:line="240" w:lineRule="auto"/>
              <w:ind w:firstLine="34"/>
              <w:jc w:val="both"/>
              <w:rPr>
                <w:rFonts w:ascii="Times New Roman" w:hAnsi="Times New Roman" w:cs="Times New Roman"/>
                <w:sz w:val="24"/>
                <w:szCs w:val="24"/>
              </w:rPr>
            </w:pP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Население (с НДС)</w:t>
            </w:r>
          </w:p>
        </w:tc>
        <w:tc>
          <w:tcPr>
            <w:tcW w:w="1276" w:type="dxa"/>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134" w:type="dxa"/>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448" w:type="dxa"/>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448" w:type="dxa"/>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95" w:type="dxa"/>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196" w:type="dxa"/>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w:t>
            </w: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Бюджет и прочие потребители</w:t>
            </w:r>
          </w:p>
        </w:tc>
        <w:tc>
          <w:tcPr>
            <w:tcW w:w="1276"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2545,32</w:t>
            </w:r>
          </w:p>
        </w:tc>
        <w:tc>
          <w:tcPr>
            <w:tcW w:w="1134"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2754,04</w:t>
            </w:r>
          </w:p>
        </w:tc>
        <w:tc>
          <w:tcPr>
            <w:tcW w:w="1448"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2754,04</w:t>
            </w:r>
          </w:p>
        </w:tc>
        <w:tc>
          <w:tcPr>
            <w:tcW w:w="1448"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2913,77</w:t>
            </w:r>
          </w:p>
        </w:tc>
        <w:tc>
          <w:tcPr>
            <w:tcW w:w="1295"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2913,77</w:t>
            </w:r>
          </w:p>
        </w:tc>
        <w:tc>
          <w:tcPr>
            <w:tcW w:w="1196"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3044,89</w:t>
            </w: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На коллекторах:</w:t>
            </w:r>
          </w:p>
        </w:tc>
        <w:tc>
          <w:tcPr>
            <w:tcW w:w="1276"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p>
        </w:tc>
        <w:tc>
          <w:tcPr>
            <w:tcW w:w="1134"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p>
        </w:tc>
        <w:tc>
          <w:tcPr>
            <w:tcW w:w="1448"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p>
        </w:tc>
        <w:tc>
          <w:tcPr>
            <w:tcW w:w="1448"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p>
        </w:tc>
        <w:tc>
          <w:tcPr>
            <w:tcW w:w="1295"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p>
        </w:tc>
        <w:tc>
          <w:tcPr>
            <w:tcW w:w="1196"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Вода</w:t>
            </w:r>
          </w:p>
        </w:tc>
        <w:tc>
          <w:tcPr>
            <w:tcW w:w="1276"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p>
        </w:tc>
        <w:tc>
          <w:tcPr>
            <w:tcW w:w="1134"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p>
        </w:tc>
        <w:tc>
          <w:tcPr>
            <w:tcW w:w="1448"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p>
        </w:tc>
        <w:tc>
          <w:tcPr>
            <w:tcW w:w="1448"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p>
        </w:tc>
        <w:tc>
          <w:tcPr>
            <w:tcW w:w="1295"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p>
        </w:tc>
        <w:tc>
          <w:tcPr>
            <w:tcW w:w="1196"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Население (с НДС)</w:t>
            </w:r>
          </w:p>
        </w:tc>
        <w:tc>
          <w:tcPr>
            <w:tcW w:w="1276"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134"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448"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448"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95"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196"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w:t>
            </w: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Бюджет и прочие потребители</w:t>
            </w:r>
          </w:p>
        </w:tc>
        <w:tc>
          <w:tcPr>
            <w:tcW w:w="1276"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1406,76</w:t>
            </w:r>
          </w:p>
        </w:tc>
        <w:tc>
          <w:tcPr>
            <w:tcW w:w="1134"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1522,11</w:t>
            </w:r>
          </w:p>
        </w:tc>
        <w:tc>
          <w:tcPr>
            <w:tcW w:w="1448"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1522,11</w:t>
            </w:r>
          </w:p>
        </w:tc>
        <w:tc>
          <w:tcPr>
            <w:tcW w:w="1448"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1610,40</w:t>
            </w:r>
          </w:p>
        </w:tc>
        <w:tc>
          <w:tcPr>
            <w:tcW w:w="1295"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1610,40</w:t>
            </w:r>
          </w:p>
        </w:tc>
        <w:tc>
          <w:tcPr>
            <w:tcW w:w="1196"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1682,86</w:t>
            </w:r>
          </w:p>
        </w:tc>
      </w:tr>
      <w:tr w:rsidR="00BE1231" w:rsidRPr="00BE1231" w:rsidTr="00702490">
        <w:tc>
          <w:tcPr>
            <w:tcW w:w="3794" w:type="dxa"/>
            <w:gridSpan w:val="2"/>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Отборный пар давлением:</w:t>
            </w:r>
          </w:p>
        </w:tc>
        <w:tc>
          <w:tcPr>
            <w:tcW w:w="1134"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448"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448"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295"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196"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 xml:space="preserve">от 1,2 до 2,5 кг/см </w:t>
            </w:r>
            <w:r w:rsidRPr="00BE1231">
              <w:rPr>
                <w:rFonts w:ascii="Times New Roman" w:hAnsi="Times New Roman" w:cs="Times New Roman"/>
                <w:sz w:val="24"/>
                <w:szCs w:val="24"/>
                <w:vertAlign w:val="superscript"/>
              </w:rPr>
              <w:t>2</w:t>
            </w:r>
          </w:p>
        </w:tc>
        <w:tc>
          <w:tcPr>
            <w:tcW w:w="1276"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134"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448"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448"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295"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196"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Население (с НДС)</w:t>
            </w:r>
          </w:p>
        </w:tc>
        <w:tc>
          <w:tcPr>
            <w:tcW w:w="1276"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134"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448"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448"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95"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196"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Бюджет и прочие потребители</w:t>
            </w:r>
          </w:p>
        </w:tc>
        <w:tc>
          <w:tcPr>
            <w:tcW w:w="1276"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3939,60</w:t>
            </w:r>
          </w:p>
        </w:tc>
        <w:tc>
          <w:tcPr>
            <w:tcW w:w="1134"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4262,65</w:t>
            </w:r>
          </w:p>
        </w:tc>
        <w:tc>
          <w:tcPr>
            <w:tcW w:w="1448"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4262,65</w:t>
            </w:r>
          </w:p>
        </w:tc>
        <w:tc>
          <w:tcPr>
            <w:tcW w:w="1448"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4509,88</w:t>
            </w:r>
          </w:p>
        </w:tc>
        <w:tc>
          <w:tcPr>
            <w:tcW w:w="1295"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4509,88</w:t>
            </w:r>
          </w:p>
        </w:tc>
        <w:tc>
          <w:tcPr>
            <w:tcW w:w="1196"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4712,83</w:t>
            </w:r>
          </w:p>
        </w:tc>
      </w:tr>
    </w:tbl>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 xml:space="preserve">2) Долгосрочные параметры регулирования ОАО «КОЭК» на 2015-2017 годы с использованием метода индексации установленных тарифов: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7"/>
        <w:gridCol w:w="1267"/>
        <w:gridCol w:w="1267"/>
        <w:gridCol w:w="1267"/>
        <w:gridCol w:w="1267"/>
        <w:gridCol w:w="1267"/>
        <w:gridCol w:w="1267"/>
        <w:gridCol w:w="1268"/>
      </w:tblGrid>
      <w:tr w:rsidR="00BE1231" w:rsidRPr="00BE1231" w:rsidTr="00702490">
        <w:trPr>
          <w:cantSplit/>
          <w:trHeight w:val="2300"/>
        </w:trPr>
        <w:tc>
          <w:tcPr>
            <w:tcW w:w="126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Период</w:t>
            </w:r>
          </w:p>
        </w:tc>
        <w:tc>
          <w:tcPr>
            <w:tcW w:w="1267" w:type="dxa"/>
            <w:textDirection w:val="btLr"/>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Базовый уровень операционных расходов (тыс.руб.)</w:t>
            </w:r>
          </w:p>
        </w:tc>
        <w:tc>
          <w:tcPr>
            <w:tcW w:w="1267" w:type="dxa"/>
            <w:textDirection w:val="btLr"/>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Индекс эффективности операционных расходов</w:t>
            </w:r>
          </w:p>
        </w:tc>
        <w:tc>
          <w:tcPr>
            <w:tcW w:w="1267" w:type="dxa"/>
            <w:textDirection w:val="btLr"/>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Нормативный уровень прибыли</w:t>
            </w:r>
          </w:p>
        </w:tc>
        <w:tc>
          <w:tcPr>
            <w:tcW w:w="1267" w:type="dxa"/>
            <w:textDirection w:val="btLr"/>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Уровень надежности теплоснабжения</w:t>
            </w:r>
          </w:p>
        </w:tc>
        <w:tc>
          <w:tcPr>
            <w:tcW w:w="1267" w:type="dxa"/>
            <w:textDirection w:val="btLr"/>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Показатели энергосбережения и энергетической эффективности</w:t>
            </w:r>
          </w:p>
        </w:tc>
        <w:tc>
          <w:tcPr>
            <w:tcW w:w="1267" w:type="dxa"/>
            <w:textDirection w:val="btLr"/>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Реализация программ в области энергосбережения и энергетической эффективности</w:t>
            </w:r>
          </w:p>
        </w:tc>
        <w:tc>
          <w:tcPr>
            <w:tcW w:w="1268" w:type="dxa"/>
            <w:textDirection w:val="btLr"/>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Динамика изменения расходов на топливо</w:t>
            </w:r>
          </w:p>
        </w:tc>
      </w:tr>
      <w:tr w:rsidR="00BE1231" w:rsidRPr="00BE1231" w:rsidTr="00702490">
        <w:tc>
          <w:tcPr>
            <w:tcW w:w="126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2015 год</w:t>
            </w:r>
          </w:p>
        </w:tc>
        <w:tc>
          <w:tcPr>
            <w:tcW w:w="1267" w:type="dxa"/>
          </w:tcPr>
          <w:p w:rsidR="00BE1231" w:rsidRPr="00BE1231" w:rsidRDefault="00BE1231" w:rsidP="00BE1231">
            <w:pPr>
              <w:spacing w:after="0" w:line="240" w:lineRule="auto"/>
              <w:ind w:hanging="133"/>
              <w:jc w:val="both"/>
              <w:rPr>
                <w:rFonts w:ascii="Times New Roman" w:hAnsi="Times New Roman" w:cs="Times New Roman"/>
                <w:sz w:val="24"/>
                <w:szCs w:val="24"/>
              </w:rPr>
            </w:pPr>
            <w:r w:rsidRPr="00BE1231">
              <w:rPr>
                <w:rFonts w:ascii="Times New Roman" w:hAnsi="Times New Roman" w:cs="Times New Roman"/>
                <w:sz w:val="24"/>
                <w:szCs w:val="24"/>
              </w:rPr>
              <w:t>104335,4</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8"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r>
      <w:tr w:rsidR="00BE1231" w:rsidRPr="00BE1231" w:rsidTr="00702490">
        <w:tc>
          <w:tcPr>
            <w:tcW w:w="126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2016 год</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1</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0,5</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8"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r>
      <w:tr w:rsidR="00BE1231" w:rsidRPr="00BE1231" w:rsidTr="00702490">
        <w:tc>
          <w:tcPr>
            <w:tcW w:w="126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2017 год</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1</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1,0</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8"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r>
    </w:tbl>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Все члены правления, принимавшие участие в рассмотрении вопроса №6 Повестки, предложение уполномоченного по делу Г.А. Каменской поддержали единогласно.</w:t>
      </w:r>
    </w:p>
    <w:p w:rsidR="00BE1231" w:rsidRPr="00BE1231" w:rsidRDefault="00BE1231" w:rsidP="00BE1231">
      <w:pPr>
        <w:spacing w:after="0" w:line="240" w:lineRule="auto"/>
        <w:jc w:val="both"/>
        <w:rPr>
          <w:rFonts w:ascii="Times New Roman" w:hAnsi="Times New Roman" w:cs="Times New Roman"/>
          <w:b/>
          <w:sz w:val="24"/>
          <w:szCs w:val="24"/>
        </w:rPr>
      </w:pPr>
    </w:p>
    <w:p w:rsidR="00BE1231" w:rsidRPr="00BE1231" w:rsidRDefault="00BE1231" w:rsidP="00BE1231">
      <w:pPr>
        <w:spacing w:after="0" w:line="240" w:lineRule="auto"/>
        <w:jc w:val="both"/>
        <w:rPr>
          <w:rFonts w:ascii="Times New Roman" w:hAnsi="Times New Roman" w:cs="Times New Roman"/>
          <w:b/>
          <w:sz w:val="24"/>
          <w:szCs w:val="24"/>
        </w:rPr>
      </w:pPr>
      <w:r w:rsidRPr="00BE1231">
        <w:rPr>
          <w:rFonts w:ascii="Times New Roman" w:hAnsi="Times New Roman" w:cs="Times New Roman"/>
          <w:b/>
          <w:sz w:val="24"/>
          <w:szCs w:val="24"/>
        </w:rPr>
        <w:t>РЕШИЛИ:</w:t>
      </w:r>
    </w:p>
    <w:p w:rsidR="00BE1231" w:rsidRPr="00BE1231" w:rsidRDefault="00BE1231" w:rsidP="004A3E27">
      <w:pPr>
        <w:numPr>
          <w:ilvl w:val="0"/>
          <w:numId w:val="28"/>
        </w:numPr>
        <w:spacing w:after="0" w:line="240" w:lineRule="auto"/>
        <w:ind w:left="0" w:firstLine="851"/>
        <w:jc w:val="both"/>
        <w:rPr>
          <w:rFonts w:ascii="Times New Roman" w:hAnsi="Times New Roman" w:cs="Times New Roman"/>
          <w:sz w:val="24"/>
          <w:szCs w:val="24"/>
        </w:rPr>
      </w:pPr>
      <w:r w:rsidRPr="00BE1231">
        <w:rPr>
          <w:rFonts w:ascii="Times New Roman" w:hAnsi="Times New Roman" w:cs="Times New Roman"/>
          <w:sz w:val="24"/>
          <w:szCs w:val="24"/>
        </w:rPr>
        <w:t>Установить тарифы на тепловую энергию, поставляемую ОАО «КОЭК» потребителям городского округа город Кострома в размере:</w:t>
      </w:r>
    </w:p>
    <w:tbl>
      <w:tblPr>
        <w:tblW w:w="10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276"/>
        <w:gridCol w:w="1134"/>
        <w:gridCol w:w="1448"/>
        <w:gridCol w:w="1448"/>
        <w:gridCol w:w="1295"/>
        <w:gridCol w:w="1196"/>
      </w:tblGrid>
      <w:tr w:rsidR="00BE1231" w:rsidRPr="00BE1231" w:rsidTr="00702490">
        <w:tc>
          <w:tcPr>
            <w:tcW w:w="2518" w:type="dxa"/>
            <w:vMerge w:val="restart"/>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Группа потребителей</w:t>
            </w:r>
          </w:p>
        </w:tc>
        <w:tc>
          <w:tcPr>
            <w:tcW w:w="2410" w:type="dxa"/>
            <w:gridSpan w:val="2"/>
          </w:tcPr>
          <w:p w:rsidR="00BE1231" w:rsidRPr="00BE1231" w:rsidRDefault="00BE1231" w:rsidP="004A3E27">
            <w:pPr>
              <w:spacing w:after="0" w:line="240" w:lineRule="auto"/>
              <w:jc w:val="center"/>
              <w:rPr>
                <w:rFonts w:ascii="Times New Roman" w:hAnsi="Times New Roman" w:cs="Times New Roman"/>
                <w:sz w:val="24"/>
                <w:szCs w:val="24"/>
              </w:rPr>
            </w:pPr>
            <w:r w:rsidRPr="00BE1231">
              <w:rPr>
                <w:rFonts w:ascii="Times New Roman" w:hAnsi="Times New Roman" w:cs="Times New Roman"/>
                <w:sz w:val="24"/>
                <w:szCs w:val="24"/>
              </w:rPr>
              <w:t>2015 год</w:t>
            </w:r>
          </w:p>
        </w:tc>
        <w:tc>
          <w:tcPr>
            <w:tcW w:w="2896" w:type="dxa"/>
            <w:gridSpan w:val="2"/>
          </w:tcPr>
          <w:p w:rsidR="00BE1231" w:rsidRPr="00BE1231" w:rsidRDefault="00BE1231" w:rsidP="004A3E27">
            <w:pPr>
              <w:spacing w:after="0" w:line="240" w:lineRule="auto"/>
              <w:jc w:val="center"/>
              <w:rPr>
                <w:rFonts w:ascii="Times New Roman" w:hAnsi="Times New Roman" w:cs="Times New Roman"/>
                <w:sz w:val="24"/>
                <w:szCs w:val="24"/>
              </w:rPr>
            </w:pPr>
            <w:r w:rsidRPr="00BE1231">
              <w:rPr>
                <w:rFonts w:ascii="Times New Roman" w:hAnsi="Times New Roman" w:cs="Times New Roman"/>
                <w:sz w:val="24"/>
                <w:szCs w:val="24"/>
              </w:rPr>
              <w:t>2016 год</w:t>
            </w:r>
          </w:p>
        </w:tc>
        <w:tc>
          <w:tcPr>
            <w:tcW w:w="2491" w:type="dxa"/>
            <w:gridSpan w:val="2"/>
          </w:tcPr>
          <w:p w:rsidR="00BE1231" w:rsidRPr="00BE1231" w:rsidRDefault="00BE1231" w:rsidP="004A3E27">
            <w:pPr>
              <w:spacing w:after="0" w:line="240" w:lineRule="auto"/>
              <w:jc w:val="center"/>
              <w:rPr>
                <w:rFonts w:ascii="Times New Roman" w:hAnsi="Times New Roman" w:cs="Times New Roman"/>
                <w:sz w:val="24"/>
                <w:szCs w:val="24"/>
              </w:rPr>
            </w:pPr>
            <w:r w:rsidRPr="00BE1231">
              <w:rPr>
                <w:rFonts w:ascii="Times New Roman" w:hAnsi="Times New Roman" w:cs="Times New Roman"/>
                <w:sz w:val="24"/>
                <w:szCs w:val="24"/>
              </w:rPr>
              <w:t>2017 год</w:t>
            </w:r>
          </w:p>
        </w:tc>
      </w:tr>
      <w:tr w:rsidR="00BE1231" w:rsidRPr="00BE1231" w:rsidTr="00702490">
        <w:tc>
          <w:tcPr>
            <w:tcW w:w="2518" w:type="dxa"/>
            <w:vMerge/>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276" w:type="dxa"/>
          </w:tcPr>
          <w:p w:rsidR="00BE1231" w:rsidRPr="00BE1231" w:rsidRDefault="00BE1231" w:rsidP="004A3E27">
            <w:pPr>
              <w:spacing w:after="0" w:line="240" w:lineRule="auto"/>
              <w:ind w:right="-108"/>
              <w:jc w:val="both"/>
              <w:rPr>
                <w:rFonts w:ascii="Times New Roman" w:hAnsi="Times New Roman" w:cs="Times New Roman"/>
                <w:sz w:val="24"/>
                <w:szCs w:val="24"/>
              </w:rPr>
            </w:pPr>
            <w:r w:rsidRPr="00BE1231">
              <w:rPr>
                <w:rFonts w:ascii="Times New Roman" w:hAnsi="Times New Roman" w:cs="Times New Roman"/>
                <w:sz w:val="24"/>
                <w:szCs w:val="24"/>
              </w:rPr>
              <w:t>с 01.01.</w:t>
            </w:r>
          </w:p>
          <w:p w:rsidR="00BE1231" w:rsidRPr="00BE1231" w:rsidRDefault="00BE1231" w:rsidP="004A3E27">
            <w:pPr>
              <w:spacing w:after="0" w:line="240" w:lineRule="auto"/>
              <w:ind w:right="-108"/>
              <w:jc w:val="both"/>
              <w:rPr>
                <w:rFonts w:ascii="Times New Roman" w:hAnsi="Times New Roman" w:cs="Times New Roman"/>
                <w:sz w:val="24"/>
                <w:szCs w:val="24"/>
              </w:rPr>
            </w:pPr>
            <w:r w:rsidRPr="00BE1231">
              <w:rPr>
                <w:rFonts w:ascii="Times New Roman" w:hAnsi="Times New Roman" w:cs="Times New Roman"/>
                <w:sz w:val="24"/>
                <w:szCs w:val="24"/>
              </w:rPr>
              <w:t>по 30.06.</w:t>
            </w:r>
          </w:p>
        </w:tc>
        <w:tc>
          <w:tcPr>
            <w:tcW w:w="1134" w:type="dxa"/>
          </w:tcPr>
          <w:p w:rsidR="00BE1231" w:rsidRPr="00BE1231" w:rsidRDefault="00BE1231" w:rsidP="004A3E27">
            <w:pPr>
              <w:spacing w:after="0" w:line="240" w:lineRule="auto"/>
              <w:ind w:right="-108"/>
              <w:jc w:val="both"/>
              <w:rPr>
                <w:rFonts w:ascii="Times New Roman" w:hAnsi="Times New Roman" w:cs="Times New Roman"/>
                <w:sz w:val="24"/>
                <w:szCs w:val="24"/>
              </w:rPr>
            </w:pPr>
            <w:r w:rsidRPr="00BE1231">
              <w:rPr>
                <w:rFonts w:ascii="Times New Roman" w:hAnsi="Times New Roman" w:cs="Times New Roman"/>
                <w:sz w:val="24"/>
                <w:szCs w:val="24"/>
              </w:rPr>
              <w:t>с 01.07. по 31.12.</w:t>
            </w:r>
          </w:p>
        </w:tc>
        <w:tc>
          <w:tcPr>
            <w:tcW w:w="1448" w:type="dxa"/>
          </w:tcPr>
          <w:p w:rsidR="00BE1231" w:rsidRPr="00BE1231" w:rsidRDefault="00BE1231" w:rsidP="004A3E27">
            <w:pPr>
              <w:spacing w:after="0" w:line="240" w:lineRule="auto"/>
              <w:ind w:right="-108"/>
              <w:jc w:val="both"/>
              <w:rPr>
                <w:rFonts w:ascii="Times New Roman" w:hAnsi="Times New Roman" w:cs="Times New Roman"/>
                <w:sz w:val="24"/>
                <w:szCs w:val="24"/>
              </w:rPr>
            </w:pPr>
            <w:r w:rsidRPr="00BE1231">
              <w:rPr>
                <w:rFonts w:ascii="Times New Roman" w:hAnsi="Times New Roman" w:cs="Times New Roman"/>
                <w:sz w:val="24"/>
                <w:szCs w:val="24"/>
              </w:rPr>
              <w:t>с 01.01.</w:t>
            </w:r>
          </w:p>
          <w:p w:rsidR="00BE1231" w:rsidRPr="00BE1231" w:rsidRDefault="00BE1231" w:rsidP="004A3E27">
            <w:pPr>
              <w:spacing w:after="0" w:line="240" w:lineRule="auto"/>
              <w:ind w:right="-108"/>
              <w:jc w:val="both"/>
              <w:rPr>
                <w:rFonts w:ascii="Times New Roman" w:hAnsi="Times New Roman" w:cs="Times New Roman"/>
                <w:sz w:val="24"/>
                <w:szCs w:val="24"/>
              </w:rPr>
            </w:pPr>
            <w:r w:rsidRPr="00BE1231">
              <w:rPr>
                <w:rFonts w:ascii="Times New Roman" w:hAnsi="Times New Roman" w:cs="Times New Roman"/>
                <w:sz w:val="24"/>
                <w:szCs w:val="24"/>
              </w:rPr>
              <w:t>по 30.06.</w:t>
            </w:r>
          </w:p>
        </w:tc>
        <w:tc>
          <w:tcPr>
            <w:tcW w:w="1448" w:type="dxa"/>
          </w:tcPr>
          <w:p w:rsidR="00BE1231" w:rsidRPr="00BE1231" w:rsidRDefault="00BE1231" w:rsidP="004A3E27">
            <w:pPr>
              <w:spacing w:after="0" w:line="240" w:lineRule="auto"/>
              <w:ind w:right="-108"/>
              <w:jc w:val="both"/>
              <w:rPr>
                <w:rFonts w:ascii="Times New Roman" w:hAnsi="Times New Roman" w:cs="Times New Roman"/>
                <w:sz w:val="24"/>
                <w:szCs w:val="24"/>
              </w:rPr>
            </w:pPr>
            <w:r w:rsidRPr="00BE1231">
              <w:rPr>
                <w:rFonts w:ascii="Times New Roman" w:hAnsi="Times New Roman" w:cs="Times New Roman"/>
                <w:sz w:val="24"/>
                <w:szCs w:val="24"/>
              </w:rPr>
              <w:t>с 01.07.</w:t>
            </w:r>
          </w:p>
          <w:p w:rsidR="00BE1231" w:rsidRPr="00BE1231" w:rsidRDefault="00BE1231" w:rsidP="004A3E27">
            <w:pPr>
              <w:spacing w:after="0" w:line="240" w:lineRule="auto"/>
              <w:ind w:right="-108"/>
              <w:jc w:val="both"/>
              <w:rPr>
                <w:rFonts w:ascii="Times New Roman" w:hAnsi="Times New Roman" w:cs="Times New Roman"/>
                <w:sz w:val="24"/>
                <w:szCs w:val="24"/>
              </w:rPr>
            </w:pPr>
            <w:r w:rsidRPr="00BE1231">
              <w:rPr>
                <w:rFonts w:ascii="Times New Roman" w:hAnsi="Times New Roman" w:cs="Times New Roman"/>
                <w:sz w:val="24"/>
                <w:szCs w:val="24"/>
              </w:rPr>
              <w:t>по 31.12.</w:t>
            </w:r>
          </w:p>
        </w:tc>
        <w:tc>
          <w:tcPr>
            <w:tcW w:w="1295" w:type="dxa"/>
          </w:tcPr>
          <w:p w:rsidR="00BE1231" w:rsidRPr="00BE1231" w:rsidRDefault="00BE1231" w:rsidP="004A3E27">
            <w:pPr>
              <w:spacing w:after="0" w:line="240" w:lineRule="auto"/>
              <w:ind w:right="-108"/>
              <w:jc w:val="both"/>
              <w:rPr>
                <w:rFonts w:ascii="Times New Roman" w:hAnsi="Times New Roman" w:cs="Times New Roman"/>
                <w:sz w:val="24"/>
                <w:szCs w:val="24"/>
              </w:rPr>
            </w:pPr>
            <w:r w:rsidRPr="00BE1231">
              <w:rPr>
                <w:rFonts w:ascii="Times New Roman" w:hAnsi="Times New Roman" w:cs="Times New Roman"/>
                <w:sz w:val="24"/>
                <w:szCs w:val="24"/>
              </w:rPr>
              <w:t>с 01.01.</w:t>
            </w:r>
          </w:p>
          <w:p w:rsidR="00BE1231" w:rsidRPr="00BE1231" w:rsidRDefault="00BE1231" w:rsidP="004A3E27">
            <w:pPr>
              <w:spacing w:after="0" w:line="240" w:lineRule="auto"/>
              <w:ind w:right="-108"/>
              <w:jc w:val="both"/>
              <w:rPr>
                <w:rFonts w:ascii="Times New Roman" w:hAnsi="Times New Roman" w:cs="Times New Roman"/>
                <w:sz w:val="24"/>
                <w:szCs w:val="24"/>
              </w:rPr>
            </w:pPr>
            <w:r w:rsidRPr="00BE1231">
              <w:rPr>
                <w:rFonts w:ascii="Times New Roman" w:hAnsi="Times New Roman" w:cs="Times New Roman"/>
                <w:sz w:val="24"/>
                <w:szCs w:val="24"/>
              </w:rPr>
              <w:t>по 30.06.</w:t>
            </w:r>
          </w:p>
        </w:tc>
        <w:tc>
          <w:tcPr>
            <w:tcW w:w="1196" w:type="dxa"/>
          </w:tcPr>
          <w:p w:rsidR="00BE1231" w:rsidRPr="00BE1231" w:rsidRDefault="00BE1231" w:rsidP="004A3E27">
            <w:pPr>
              <w:spacing w:after="0" w:line="240" w:lineRule="auto"/>
              <w:ind w:right="-108"/>
              <w:jc w:val="both"/>
              <w:rPr>
                <w:rFonts w:ascii="Times New Roman" w:hAnsi="Times New Roman" w:cs="Times New Roman"/>
                <w:sz w:val="24"/>
                <w:szCs w:val="24"/>
              </w:rPr>
            </w:pPr>
            <w:r w:rsidRPr="00BE1231">
              <w:rPr>
                <w:rFonts w:ascii="Times New Roman" w:hAnsi="Times New Roman" w:cs="Times New Roman"/>
                <w:sz w:val="24"/>
                <w:szCs w:val="24"/>
              </w:rPr>
              <w:t>с 01.07. по 31.12.</w:t>
            </w: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b/>
                <w:sz w:val="24"/>
                <w:szCs w:val="24"/>
              </w:rPr>
            </w:pPr>
            <w:r w:rsidRPr="00BE1231">
              <w:rPr>
                <w:rFonts w:ascii="Times New Roman" w:hAnsi="Times New Roman" w:cs="Times New Roman"/>
                <w:b/>
                <w:sz w:val="24"/>
                <w:szCs w:val="24"/>
              </w:rPr>
              <w:t>Вода</w:t>
            </w:r>
          </w:p>
        </w:tc>
        <w:tc>
          <w:tcPr>
            <w:tcW w:w="1276"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134"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448"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448"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295"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196"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Население (с НДС)</w:t>
            </w:r>
          </w:p>
        </w:tc>
        <w:tc>
          <w:tcPr>
            <w:tcW w:w="1276"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1706,16</w:t>
            </w:r>
          </w:p>
        </w:tc>
        <w:tc>
          <w:tcPr>
            <w:tcW w:w="1134"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1846,06</w:t>
            </w:r>
          </w:p>
        </w:tc>
        <w:tc>
          <w:tcPr>
            <w:tcW w:w="1448"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1846,06</w:t>
            </w:r>
          </w:p>
        </w:tc>
        <w:tc>
          <w:tcPr>
            <w:tcW w:w="1448"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1953,14</w:t>
            </w:r>
          </w:p>
        </w:tc>
        <w:tc>
          <w:tcPr>
            <w:tcW w:w="1295"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1953,14</w:t>
            </w:r>
          </w:p>
        </w:tc>
        <w:tc>
          <w:tcPr>
            <w:tcW w:w="1196"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2041,03</w:t>
            </w: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 xml:space="preserve">Бюджет и прочие </w:t>
            </w:r>
            <w:r w:rsidRPr="00BE1231">
              <w:rPr>
                <w:rFonts w:ascii="Times New Roman" w:hAnsi="Times New Roman" w:cs="Times New Roman"/>
                <w:sz w:val="24"/>
                <w:szCs w:val="24"/>
              </w:rPr>
              <w:lastRenderedPageBreak/>
              <w:t>потребители</w:t>
            </w:r>
          </w:p>
        </w:tc>
        <w:tc>
          <w:tcPr>
            <w:tcW w:w="1276"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lastRenderedPageBreak/>
              <w:t>1445,90</w:t>
            </w:r>
          </w:p>
        </w:tc>
        <w:tc>
          <w:tcPr>
            <w:tcW w:w="1134"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1564,46</w:t>
            </w:r>
          </w:p>
        </w:tc>
        <w:tc>
          <w:tcPr>
            <w:tcW w:w="1448"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1564,46</w:t>
            </w:r>
          </w:p>
        </w:tc>
        <w:tc>
          <w:tcPr>
            <w:tcW w:w="1448"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1655,20</w:t>
            </w:r>
          </w:p>
        </w:tc>
        <w:tc>
          <w:tcPr>
            <w:tcW w:w="1295"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1655,20</w:t>
            </w:r>
          </w:p>
        </w:tc>
        <w:tc>
          <w:tcPr>
            <w:tcW w:w="1196" w:type="dxa"/>
            <w:vAlign w:val="bottom"/>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1729,69</w:t>
            </w:r>
          </w:p>
        </w:tc>
      </w:tr>
      <w:tr w:rsidR="00BE1231" w:rsidRPr="00BE1231" w:rsidTr="00702490">
        <w:tc>
          <w:tcPr>
            <w:tcW w:w="4928" w:type="dxa"/>
            <w:gridSpan w:val="3"/>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i/>
                <w:sz w:val="24"/>
                <w:szCs w:val="24"/>
              </w:rPr>
              <w:t>Отборный пар давлением</w:t>
            </w:r>
            <w:r w:rsidRPr="00BE1231">
              <w:rPr>
                <w:rFonts w:ascii="Times New Roman" w:hAnsi="Times New Roman" w:cs="Times New Roman"/>
                <w:sz w:val="24"/>
                <w:szCs w:val="24"/>
              </w:rPr>
              <w:t>:</w:t>
            </w:r>
          </w:p>
        </w:tc>
        <w:tc>
          <w:tcPr>
            <w:tcW w:w="1448"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448"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295"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196"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 xml:space="preserve">от 1,2 до 2,5 кг/см </w:t>
            </w:r>
            <w:r w:rsidRPr="00BE1231">
              <w:rPr>
                <w:rFonts w:ascii="Times New Roman" w:hAnsi="Times New Roman" w:cs="Times New Roman"/>
                <w:sz w:val="24"/>
                <w:szCs w:val="24"/>
                <w:vertAlign w:val="superscript"/>
              </w:rPr>
              <w:t>2</w:t>
            </w:r>
          </w:p>
        </w:tc>
        <w:tc>
          <w:tcPr>
            <w:tcW w:w="1276" w:type="dxa"/>
          </w:tcPr>
          <w:p w:rsidR="00BE1231" w:rsidRPr="00BE1231" w:rsidRDefault="00BE1231" w:rsidP="00BE1231">
            <w:pPr>
              <w:spacing w:after="0" w:line="240" w:lineRule="auto"/>
              <w:ind w:hanging="108"/>
              <w:jc w:val="both"/>
              <w:rPr>
                <w:rFonts w:ascii="Times New Roman" w:hAnsi="Times New Roman" w:cs="Times New Roman"/>
                <w:sz w:val="24"/>
                <w:szCs w:val="24"/>
              </w:rPr>
            </w:pPr>
          </w:p>
        </w:tc>
        <w:tc>
          <w:tcPr>
            <w:tcW w:w="1134" w:type="dxa"/>
          </w:tcPr>
          <w:p w:rsidR="00BE1231" w:rsidRPr="00BE1231" w:rsidRDefault="00BE1231" w:rsidP="00BE1231">
            <w:pPr>
              <w:spacing w:after="0" w:line="240" w:lineRule="auto"/>
              <w:ind w:hanging="108"/>
              <w:jc w:val="both"/>
              <w:rPr>
                <w:rFonts w:ascii="Times New Roman" w:hAnsi="Times New Roman" w:cs="Times New Roman"/>
                <w:sz w:val="24"/>
                <w:szCs w:val="24"/>
              </w:rPr>
            </w:pPr>
          </w:p>
        </w:tc>
        <w:tc>
          <w:tcPr>
            <w:tcW w:w="1448" w:type="dxa"/>
          </w:tcPr>
          <w:p w:rsidR="00BE1231" w:rsidRPr="00BE1231" w:rsidRDefault="00BE1231" w:rsidP="00BE1231">
            <w:pPr>
              <w:spacing w:after="0" w:line="240" w:lineRule="auto"/>
              <w:ind w:hanging="108"/>
              <w:jc w:val="both"/>
              <w:rPr>
                <w:rFonts w:ascii="Times New Roman" w:hAnsi="Times New Roman" w:cs="Times New Roman"/>
                <w:sz w:val="24"/>
                <w:szCs w:val="24"/>
              </w:rPr>
            </w:pPr>
          </w:p>
        </w:tc>
        <w:tc>
          <w:tcPr>
            <w:tcW w:w="1448" w:type="dxa"/>
          </w:tcPr>
          <w:p w:rsidR="00BE1231" w:rsidRPr="00BE1231" w:rsidRDefault="00BE1231" w:rsidP="00BE1231">
            <w:pPr>
              <w:spacing w:after="0" w:line="240" w:lineRule="auto"/>
              <w:ind w:hanging="108"/>
              <w:jc w:val="both"/>
              <w:rPr>
                <w:rFonts w:ascii="Times New Roman" w:hAnsi="Times New Roman" w:cs="Times New Roman"/>
                <w:sz w:val="24"/>
                <w:szCs w:val="24"/>
              </w:rPr>
            </w:pPr>
          </w:p>
        </w:tc>
        <w:tc>
          <w:tcPr>
            <w:tcW w:w="1295" w:type="dxa"/>
          </w:tcPr>
          <w:p w:rsidR="00BE1231" w:rsidRPr="00BE1231" w:rsidRDefault="00BE1231" w:rsidP="00BE1231">
            <w:pPr>
              <w:spacing w:after="0" w:line="240" w:lineRule="auto"/>
              <w:ind w:hanging="108"/>
              <w:jc w:val="both"/>
              <w:rPr>
                <w:rFonts w:ascii="Times New Roman" w:hAnsi="Times New Roman" w:cs="Times New Roman"/>
                <w:sz w:val="24"/>
                <w:szCs w:val="24"/>
              </w:rPr>
            </w:pPr>
          </w:p>
        </w:tc>
        <w:tc>
          <w:tcPr>
            <w:tcW w:w="1196" w:type="dxa"/>
          </w:tcPr>
          <w:p w:rsidR="00BE1231" w:rsidRPr="00BE1231" w:rsidRDefault="00BE1231" w:rsidP="00BE1231">
            <w:pPr>
              <w:spacing w:after="0" w:line="240" w:lineRule="auto"/>
              <w:ind w:hanging="108"/>
              <w:jc w:val="both"/>
              <w:rPr>
                <w:rFonts w:ascii="Times New Roman" w:hAnsi="Times New Roman" w:cs="Times New Roman"/>
                <w:sz w:val="24"/>
                <w:szCs w:val="24"/>
              </w:rPr>
            </w:pP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Население (с НДС)</w:t>
            </w:r>
          </w:p>
        </w:tc>
        <w:tc>
          <w:tcPr>
            <w:tcW w:w="1276" w:type="dxa"/>
          </w:tcPr>
          <w:p w:rsidR="00BE1231" w:rsidRPr="00BE1231" w:rsidRDefault="00BE1231" w:rsidP="00BE1231">
            <w:pPr>
              <w:spacing w:after="0" w:line="240" w:lineRule="auto"/>
              <w:ind w:hanging="108"/>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134" w:type="dxa"/>
          </w:tcPr>
          <w:p w:rsidR="00BE1231" w:rsidRPr="00BE1231" w:rsidRDefault="00BE1231" w:rsidP="00BE1231">
            <w:pPr>
              <w:spacing w:after="0" w:line="240" w:lineRule="auto"/>
              <w:ind w:hanging="108"/>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448" w:type="dxa"/>
          </w:tcPr>
          <w:p w:rsidR="00BE1231" w:rsidRPr="00BE1231" w:rsidRDefault="00BE1231" w:rsidP="00BE1231">
            <w:pPr>
              <w:spacing w:after="0" w:line="240" w:lineRule="auto"/>
              <w:ind w:hanging="108"/>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448" w:type="dxa"/>
          </w:tcPr>
          <w:p w:rsidR="00BE1231" w:rsidRPr="00BE1231" w:rsidRDefault="00BE1231" w:rsidP="00BE1231">
            <w:pPr>
              <w:spacing w:after="0" w:line="240" w:lineRule="auto"/>
              <w:ind w:hanging="108"/>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95" w:type="dxa"/>
          </w:tcPr>
          <w:p w:rsidR="00BE1231" w:rsidRPr="00BE1231" w:rsidRDefault="00BE1231" w:rsidP="00BE1231">
            <w:pPr>
              <w:spacing w:after="0" w:line="240" w:lineRule="auto"/>
              <w:ind w:hanging="108"/>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196" w:type="dxa"/>
          </w:tcPr>
          <w:p w:rsidR="00BE1231" w:rsidRPr="00BE1231" w:rsidRDefault="00BE1231" w:rsidP="00BE1231">
            <w:pPr>
              <w:spacing w:after="0" w:line="240" w:lineRule="auto"/>
              <w:ind w:hanging="108"/>
              <w:jc w:val="both"/>
              <w:rPr>
                <w:rFonts w:ascii="Times New Roman" w:hAnsi="Times New Roman" w:cs="Times New Roman"/>
                <w:sz w:val="24"/>
                <w:szCs w:val="24"/>
              </w:rPr>
            </w:pPr>
            <w:r w:rsidRPr="00BE1231">
              <w:rPr>
                <w:rFonts w:ascii="Times New Roman" w:hAnsi="Times New Roman" w:cs="Times New Roman"/>
                <w:sz w:val="24"/>
                <w:szCs w:val="24"/>
              </w:rPr>
              <w:t>-</w:t>
            </w: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Бюджет и прочие потребители</w:t>
            </w:r>
          </w:p>
        </w:tc>
        <w:tc>
          <w:tcPr>
            <w:tcW w:w="1276" w:type="dxa"/>
          </w:tcPr>
          <w:p w:rsidR="00BE1231" w:rsidRPr="00BE1231" w:rsidRDefault="00BE1231" w:rsidP="00BE1231">
            <w:pPr>
              <w:spacing w:after="0" w:line="240" w:lineRule="auto"/>
              <w:ind w:hanging="108"/>
              <w:jc w:val="both"/>
              <w:rPr>
                <w:rFonts w:ascii="Times New Roman" w:hAnsi="Times New Roman" w:cs="Times New Roman"/>
                <w:sz w:val="24"/>
                <w:szCs w:val="24"/>
              </w:rPr>
            </w:pPr>
            <w:r w:rsidRPr="00BE1231">
              <w:rPr>
                <w:rFonts w:ascii="Times New Roman" w:hAnsi="Times New Roman" w:cs="Times New Roman"/>
                <w:sz w:val="24"/>
                <w:szCs w:val="24"/>
              </w:rPr>
              <w:t>4277,52</w:t>
            </w:r>
          </w:p>
        </w:tc>
        <w:tc>
          <w:tcPr>
            <w:tcW w:w="1134" w:type="dxa"/>
          </w:tcPr>
          <w:p w:rsidR="00BE1231" w:rsidRPr="00BE1231" w:rsidRDefault="00BE1231" w:rsidP="00BE1231">
            <w:pPr>
              <w:spacing w:after="0" w:line="240" w:lineRule="auto"/>
              <w:ind w:hanging="108"/>
              <w:jc w:val="both"/>
              <w:rPr>
                <w:rFonts w:ascii="Times New Roman" w:hAnsi="Times New Roman" w:cs="Times New Roman"/>
                <w:sz w:val="24"/>
                <w:szCs w:val="24"/>
              </w:rPr>
            </w:pPr>
            <w:r w:rsidRPr="00BE1231">
              <w:rPr>
                <w:rFonts w:ascii="Times New Roman" w:hAnsi="Times New Roman" w:cs="Times New Roman"/>
                <w:sz w:val="24"/>
                <w:szCs w:val="24"/>
              </w:rPr>
              <w:t>4628,28</w:t>
            </w:r>
          </w:p>
        </w:tc>
        <w:tc>
          <w:tcPr>
            <w:tcW w:w="1448" w:type="dxa"/>
          </w:tcPr>
          <w:p w:rsidR="00BE1231" w:rsidRPr="00BE1231" w:rsidRDefault="00BE1231" w:rsidP="00BE1231">
            <w:pPr>
              <w:spacing w:after="0" w:line="240" w:lineRule="auto"/>
              <w:ind w:hanging="108"/>
              <w:jc w:val="both"/>
              <w:rPr>
                <w:rFonts w:ascii="Times New Roman" w:hAnsi="Times New Roman" w:cs="Times New Roman"/>
                <w:sz w:val="24"/>
                <w:szCs w:val="24"/>
              </w:rPr>
            </w:pPr>
            <w:r w:rsidRPr="00BE1231">
              <w:rPr>
                <w:rFonts w:ascii="Times New Roman" w:hAnsi="Times New Roman" w:cs="Times New Roman"/>
                <w:sz w:val="24"/>
                <w:szCs w:val="24"/>
              </w:rPr>
              <w:t>4628,28</w:t>
            </w:r>
          </w:p>
        </w:tc>
        <w:tc>
          <w:tcPr>
            <w:tcW w:w="1448" w:type="dxa"/>
          </w:tcPr>
          <w:p w:rsidR="00BE1231" w:rsidRPr="00BE1231" w:rsidRDefault="00BE1231" w:rsidP="00BE1231">
            <w:pPr>
              <w:spacing w:after="0" w:line="240" w:lineRule="auto"/>
              <w:ind w:hanging="108"/>
              <w:jc w:val="both"/>
              <w:rPr>
                <w:rFonts w:ascii="Times New Roman" w:hAnsi="Times New Roman" w:cs="Times New Roman"/>
                <w:sz w:val="24"/>
                <w:szCs w:val="24"/>
              </w:rPr>
            </w:pPr>
            <w:r w:rsidRPr="00BE1231">
              <w:rPr>
                <w:rFonts w:ascii="Times New Roman" w:hAnsi="Times New Roman" w:cs="Times New Roman"/>
                <w:sz w:val="24"/>
                <w:szCs w:val="24"/>
              </w:rPr>
              <w:t>4896,72</w:t>
            </w:r>
          </w:p>
        </w:tc>
        <w:tc>
          <w:tcPr>
            <w:tcW w:w="1295" w:type="dxa"/>
          </w:tcPr>
          <w:p w:rsidR="00BE1231" w:rsidRPr="00BE1231" w:rsidRDefault="00BE1231" w:rsidP="00BE1231">
            <w:pPr>
              <w:spacing w:after="0" w:line="240" w:lineRule="auto"/>
              <w:ind w:hanging="108"/>
              <w:jc w:val="both"/>
              <w:rPr>
                <w:rFonts w:ascii="Times New Roman" w:hAnsi="Times New Roman" w:cs="Times New Roman"/>
                <w:sz w:val="24"/>
                <w:szCs w:val="24"/>
              </w:rPr>
            </w:pPr>
            <w:r w:rsidRPr="00BE1231">
              <w:rPr>
                <w:rFonts w:ascii="Times New Roman" w:hAnsi="Times New Roman" w:cs="Times New Roman"/>
                <w:sz w:val="24"/>
                <w:szCs w:val="24"/>
              </w:rPr>
              <w:t>4896,72</w:t>
            </w:r>
          </w:p>
        </w:tc>
        <w:tc>
          <w:tcPr>
            <w:tcW w:w="1196" w:type="dxa"/>
          </w:tcPr>
          <w:p w:rsidR="00BE1231" w:rsidRPr="00BE1231" w:rsidRDefault="00BE1231" w:rsidP="00BE1231">
            <w:pPr>
              <w:spacing w:after="0" w:line="240" w:lineRule="auto"/>
              <w:ind w:hanging="108"/>
              <w:jc w:val="both"/>
              <w:rPr>
                <w:rFonts w:ascii="Times New Roman" w:hAnsi="Times New Roman" w:cs="Times New Roman"/>
                <w:sz w:val="24"/>
                <w:szCs w:val="24"/>
              </w:rPr>
            </w:pPr>
            <w:r w:rsidRPr="00BE1231">
              <w:rPr>
                <w:rFonts w:ascii="Times New Roman" w:hAnsi="Times New Roman" w:cs="Times New Roman"/>
                <w:sz w:val="24"/>
                <w:szCs w:val="24"/>
              </w:rPr>
              <w:t>5117,07</w:t>
            </w: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 xml:space="preserve">от 2,5 до 7,0 кг/см </w:t>
            </w:r>
            <w:r w:rsidRPr="00BE1231">
              <w:rPr>
                <w:rFonts w:ascii="Times New Roman" w:hAnsi="Times New Roman" w:cs="Times New Roman"/>
                <w:sz w:val="24"/>
                <w:szCs w:val="24"/>
                <w:vertAlign w:val="superscript"/>
              </w:rPr>
              <w:t>2</w:t>
            </w:r>
          </w:p>
        </w:tc>
        <w:tc>
          <w:tcPr>
            <w:tcW w:w="1276"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134"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448"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448"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295"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196"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Население (с НДС)</w:t>
            </w:r>
          </w:p>
        </w:tc>
        <w:tc>
          <w:tcPr>
            <w:tcW w:w="1276"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134"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448"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448"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95"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196"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Бюджет и прочие потребители</w:t>
            </w:r>
          </w:p>
        </w:tc>
        <w:tc>
          <w:tcPr>
            <w:tcW w:w="1276"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2545,32</w:t>
            </w:r>
          </w:p>
        </w:tc>
        <w:tc>
          <w:tcPr>
            <w:tcW w:w="1134"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2754,04</w:t>
            </w:r>
          </w:p>
        </w:tc>
        <w:tc>
          <w:tcPr>
            <w:tcW w:w="1448"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2754,04</w:t>
            </w:r>
          </w:p>
        </w:tc>
        <w:tc>
          <w:tcPr>
            <w:tcW w:w="1448"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2913,77</w:t>
            </w:r>
          </w:p>
        </w:tc>
        <w:tc>
          <w:tcPr>
            <w:tcW w:w="1295"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2913,77</w:t>
            </w:r>
          </w:p>
        </w:tc>
        <w:tc>
          <w:tcPr>
            <w:tcW w:w="1196"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3044,89</w:t>
            </w: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b/>
                <w:sz w:val="24"/>
                <w:szCs w:val="24"/>
              </w:rPr>
              <w:t>На коллекторах</w:t>
            </w:r>
            <w:r w:rsidRPr="00BE1231">
              <w:rPr>
                <w:rFonts w:ascii="Times New Roman" w:hAnsi="Times New Roman" w:cs="Times New Roman"/>
                <w:sz w:val="24"/>
                <w:szCs w:val="24"/>
              </w:rPr>
              <w:t>:</w:t>
            </w:r>
          </w:p>
        </w:tc>
        <w:tc>
          <w:tcPr>
            <w:tcW w:w="1276" w:type="dxa"/>
            <w:vAlign w:val="bottom"/>
          </w:tcPr>
          <w:p w:rsidR="00BE1231" w:rsidRPr="00BE1231" w:rsidRDefault="00BE1231" w:rsidP="00BE1231">
            <w:pPr>
              <w:spacing w:after="0" w:line="240" w:lineRule="auto"/>
              <w:jc w:val="both"/>
              <w:rPr>
                <w:rFonts w:ascii="Times New Roman" w:hAnsi="Times New Roman" w:cs="Times New Roman"/>
                <w:sz w:val="24"/>
                <w:szCs w:val="24"/>
              </w:rPr>
            </w:pPr>
          </w:p>
        </w:tc>
        <w:tc>
          <w:tcPr>
            <w:tcW w:w="1134" w:type="dxa"/>
            <w:vAlign w:val="bottom"/>
          </w:tcPr>
          <w:p w:rsidR="00BE1231" w:rsidRPr="00BE1231" w:rsidRDefault="00BE1231" w:rsidP="00BE1231">
            <w:pPr>
              <w:spacing w:after="0" w:line="240" w:lineRule="auto"/>
              <w:jc w:val="both"/>
              <w:rPr>
                <w:rFonts w:ascii="Times New Roman" w:hAnsi="Times New Roman" w:cs="Times New Roman"/>
                <w:sz w:val="24"/>
                <w:szCs w:val="24"/>
              </w:rPr>
            </w:pPr>
          </w:p>
        </w:tc>
        <w:tc>
          <w:tcPr>
            <w:tcW w:w="1448" w:type="dxa"/>
            <w:vAlign w:val="bottom"/>
          </w:tcPr>
          <w:p w:rsidR="00BE1231" w:rsidRPr="00BE1231" w:rsidRDefault="00BE1231" w:rsidP="00BE1231">
            <w:pPr>
              <w:spacing w:after="0" w:line="240" w:lineRule="auto"/>
              <w:jc w:val="both"/>
              <w:rPr>
                <w:rFonts w:ascii="Times New Roman" w:hAnsi="Times New Roman" w:cs="Times New Roman"/>
                <w:sz w:val="24"/>
                <w:szCs w:val="24"/>
              </w:rPr>
            </w:pPr>
          </w:p>
        </w:tc>
        <w:tc>
          <w:tcPr>
            <w:tcW w:w="1448" w:type="dxa"/>
            <w:vAlign w:val="bottom"/>
          </w:tcPr>
          <w:p w:rsidR="00BE1231" w:rsidRPr="00BE1231" w:rsidRDefault="00BE1231" w:rsidP="00BE1231">
            <w:pPr>
              <w:spacing w:after="0" w:line="240" w:lineRule="auto"/>
              <w:jc w:val="both"/>
              <w:rPr>
                <w:rFonts w:ascii="Times New Roman" w:hAnsi="Times New Roman" w:cs="Times New Roman"/>
                <w:sz w:val="24"/>
                <w:szCs w:val="24"/>
              </w:rPr>
            </w:pPr>
          </w:p>
        </w:tc>
        <w:tc>
          <w:tcPr>
            <w:tcW w:w="1295" w:type="dxa"/>
            <w:vAlign w:val="bottom"/>
          </w:tcPr>
          <w:p w:rsidR="00BE1231" w:rsidRPr="00BE1231" w:rsidRDefault="00BE1231" w:rsidP="00BE1231">
            <w:pPr>
              <w:spacing w:after="0" w:line="240" w:lineRule="auto"/>
              <w:jc w:val="both"/>
              <w:rPr>
                <w:rFonts w:ascii="Times New Roman" w:hAnsi="Times New Roman" w:cs="Times New Roman"/>
                <w:sz w:val="24"/>
                <w:szCs w:val="24"/>
              </w:rPr>
            </w:pPr>
          </w:p>
        </w:tc>
        <w:tc>
          <w:tcPr>
            <w:tcW w:w="1196" w:type="dxa"/>
            <w:vAlign w:val="bottom"/>
          </w:tcPr>
          <w:p w:rsidR="00BE1231" w:rsidRPr="00BE1231" w:rsidRDefault="00BE1231" w:rsidP="00BE1231">
            <w:pPr>
              <w:spacing w:after="0" w:line="240" w:lineRule="auto"/>
              <w:jc w:val="both"/>
              <w:rPr>
                <w:rFonts w:ascii="Times New Roman" w:hAnsi="Times New Roman" w:cs="Times New Roman"/>
                <w:sz w:val="24"/>
                <w:szCs w:val="24"/>
              </w:rPr>
            </w:pP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i/>
                <w:sz w:val="24"/>
                <w:szCs w:val="24"/>
              </w:rPr>
            </w:pPr>
            <w:r w:rsidRPr="00BE1231">
              <w:rPr>
                <w:rFonts w:ascii="Times New Roman" w:hAnsi="Times New Roman" w:cs="Times New Roman"/>
                <w:i/>
                <w:sz w:val="24"/>
                <w:szCs w:val="24"/>
              </w:rPr>
              <w:t>Вода</w:t>
            </w:r>
          </w:p>
        </w:tc>
        <w:tc>
          <w:tcPr>
            <w:tcW w:w="1276" w:type="dxa"/>
            <w:vAlign w:val="bottom"/>
          </w:tcPr>
          <w:p w:rsidR="00BE1231" w:rsidRPr="00BE1231" w:rsidRDefault="00BE1231" w:rsidP="00BE1231">
            <w:pPr>
              <w:spacing w:after="0" w:line="240" w:lineRule="auto"/>
              <w:jc w:val="both"/>
              <w:rPr>
                <w:rFonts w:ascii="Times New Roman" w:hAnsi="Times New Roman" w:cs="Times New Roman"/>
                <w:sz w:val="24"/>
                <w:szCs w:val="24"/>
              </w:rPr>
            </w:pPr>
          </w:p>
        </w:tc>
        <w:tc>
          <w:tcPr>
            <w:tcW w:w="1134" w:type="dxa"/>
            <w:vAlign w:val="bottom"/>
          </w:tcPr>
          <w:p w:rsidR="00BE1231" w:rsidRPr="00BE1231" w:rsidRDefault="00BE1231" w:rsidP="00BE1231">
            <w:pPr>
              <w:spacing w:after="0" w:line="240" w:lineRule="auto"/>
              <w:jc w:val="both"/>
              <w:rPr>
                <w:rFonts w:ascii="Times New Roman" w:hAnsi="Times New Roman" w:cs="Times New Roman"/>
                <w:sz w:val="24"/>
                <w:szCs w:val="24"/>
              </w:rPr>
            </w:pPr>
          </w:p>
        </w:tc>
        <w:tc>
          <w:tcPr>
            <w:tcW w:w="1448" w:type="dxa"/>
            <w:vAlign w:val="bottom"/>
          </w:tcPr>
          <w:p w:rsidR="00BE1231" w:rsidRPr="00BE1231" w:rsidRDefault="00BE1231" w:rsidP="00BE1231">
            <w:pPr>
              <w:spacing w:after="0" w:line="240" w:lineRule="auto"/>
              <w:jc w:val="both"/>
              <w:rPr>
                <w:rFonts w:ascii="Times New Roman" w:hAnsi="Times New Roman" w:cs="Times New Roman"/>
                <w:sz w:val="24"/>
                <w:szCs w:val="24"/>
              </w:rPr>
            </w:pPr>
          </w:p>
        </w:tc>
        <w:tc>
          <w:tcPr>
            <w:tcW w:w="1448" w:type="dxa"/>
            <w:vAlign w:val="bottom"/>
          </w:tcPr>
          <w:p w:rsidR="00BE1231" w:rsidRPr="00BE1231" w:rsidRDefault="00BE1231" w:rsidP="00BE1231">
            <w:pPr>
              <w:spacing w:after="0" w:line="240" w:lineRule="auto"/>
              <w:jc w:val="both"/>
              <w:rPr>
                <w:rFonts w:ascii="Times New Roman" w:hAnsi="Times New Roman" w:cs="Times New Roman"/>
                <w:sz w:val="24"/>
                <w:szCs w:val="24"/>
              </w:rPr>
            </w:pPr>
          </w:p>
        </w:tc>
        <w:tc>
          <w:tcPr>
            <w:tcW w:w="1295" w:type="dxa"/>
            <w:vAlign w:val="bottom"/>
          </w:tcPr>
          <w:p w:rsidR="00BE1231" w:rsidRPr="00BE1231" w:rsidRDefault="00BE1231" w:rsidP="00BE1231">
            <w:pPr>
              <w:spacing w:after="0" w:line="240" w:lineRule="auto"/>
              <w:jc w:val="both"/>
              <w:rPr>
                <w:rFonts w:ascii="Times New Roman" w:hAnsi="Times New Roman" w:cs="Times New Roman"/>
                <w:sz w:val="24"/>
                <w:szCs w:val="24"/>
              </w:rPr>
            </w:pPr>
          </w:p>
        </w:tc>
        <w:tc>
          <w:tcPr>
            <w:tcW w:w="1196" w:type="dxa"/>
            <w:vAlign w:val="bottom"/>
          </w:tcPr>
          <w:p w:rsidR="00BE1231" w:rsidRPr="00BE1231" w:rsidRDefault="00BE1231" w:rsidP="00BE1231">
            <w:pPr>
              <w:spacing w:after="0" w:line="240" w:lineRule="auto"/>
              <w:jc w:val="both"/>
              <w:rPr>
                <w:rFonts w:ascii="Times New Roman" w:hAnsi="Times New Roman" w:cs="Times New Roman"/>
                <w:sz w:val="24"/>
                <w:szCs w:val="24"/>
              </w:rPr>
            </w:pP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Население (с НДС)</w:t>
            </w:r>
          </w:p>
        </w:tc>
        <w:tc>
          <w:tcPr>
            <w:tcW w:w="1276"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134"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448"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448"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95"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196"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Бюджет и прочие потребители</w:t>
            </w:r>
          </w:p>
        </w:tc>
        <w:tc>
          <w:tcPr>
            <w:tcW w:w="1276"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1406,76</w:t>
            </w:r>
          </w:p>
        </w:tc>
        <w:tc>
          <w:tcPr>
            <w:tcW w:w="1134"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1522,11</w:t>
            </w:r>
          </w:p>
        </w:tc>
        <w:tc>
          <w:tcPr>
            <w:tcW w:w="1448"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1522,11</w:t>
            </w:r>
          </w:p>
        </w:tc>
        <w:tc>
          <w:tcPr>
            <w:tcW w:w="1448"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1610,40</w:t>
            </w:r>
          </w:p>
        </w:tc>
        <w:tc>
          <w:tcPr>
            <w:tcW w:w="1295"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1610,40</w:t>
            </w:r>
          </w:p>
        </w:tc>
        <w:tc>
          <w:tcPr>
            <w:tcW w:w="1196"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1682,86</w:t>
            </w:r>
          </w:p>
        </w:tc>
      </w:tr>
      <w:tr w:rsidR="00BE1231" w:rsidRPr="00BE1231" w:rsidTr="00702490">
        <w:tc>
          <w:tcPr>
            <w:tcW w:w="3794" w:type="dxa"/>
            <w:gridSpan w:val="2"/>
          </w:tcPr>
          <w:p w:rsidR="00BE1231" w:rsidRPr="00BE1231" w:rsidRDefault="00BE1231" w:rsidP="00BE1231">
            <w:pPr>
              <w:spacing w:after="0" w:line="240" w:lineRule="auto"/>
              <w:ind w:firstLine="567"/>
              <w:jc w:val="both"/>
              <w:rPr>
                <w:rFonts w:ascii="Times New Roman" w:hAnsi="Times New Roman" w:cs="Times New Roman"/>
                <w:i/>
                <w:sz w:val="24"/>
                <w:szCs w:val="24"/>
              </w:rPr>
            </w:pPr>
            <w:r w:rsidRPr="00BE1231">
              <w:rPr>
                <w:rFonts w:ascii="Times New Roman" w:hAnsi="Times New Roman" w:cs="Times New Roman"/>
                <w:i/>
                <w:sz w:val="24"/>
                <w:szCs w:val="24"/>
              </w:rPr>
              <w:t>Отборный пар давлением:</w:t>
            </w:r>
          </w:p>
        </w:tc>
        <w:tc>
          <w:tcPr>
            <w:tcW w:w="1134"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448"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448"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295"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196"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 xml:space="preserve">от 1,2 до 2,5 кг/см </w:t>
            </w:r>
            <w:r w:rsidRPr="00BE1231">
              <w:rPr>
                <w:rFonts w:ascii="Times New Roman" w:hAnsi="Times New Roman" w:cs="Times New Roman"/>
                <w:sz w:val="24"/>
                <w:szCs w:val="24"/>
                <w:vertAlign w:val="superscript"/>
              </w:rPr>
              <w:t>2</w:t>
            </w:r>
          </w:p>
        </w:tc>
        <w:tc>
          <w:tcPr>
            <w:tcW w:w="1276"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134"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448"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448"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295"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196"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Население (с НДС)</w:t>
            </w:r>
          </w:p>
        </w:tc>
        <w:tc>
          <w:tcPr>
            <w:tcW w:w="1276"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134"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448"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448"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95"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196"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Бюджет и прочие потребители</w:t>
            </w:r>
          </w:p>
        </w:tc>
        <w:tc>
          <w:tcPr>
            <w:tcW w:w="1276"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3939,60</w:t>
            </w:r>
          </w:p>
        </w:tc>
        <w:tc>
          <w:tcPr>
            <w:tcW w:w="1134"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4262,65</w:t>
            </w:r>
          </w:p>
        </w:tc>
        <w:tc>
          <w:tcPr>
            <w:tcW w:w="1448"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4262,65</w:t>
            </w:r>
          </w:p>
        </w:tc>
        <w:tc>
          <w:tcPr>
            <w:tcW w:w="1448"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4509,88</w:t>
            </w:r>
          </w:p>
        </w:tc>
        <w:tc>
          <w:tcPr>
            <w:tcW w:w="1295"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4509,88</w:t>
            </w:r>
          </w:p>
        </w:tc>
        <w:tc>
          <w:tcPr>
            <w:tcW w:w="1196"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4712,83</w:t>
            </w:r>
          </w:p>
        </w:tc>
      </w:tr>
    </w:tbl>
    <w:p w:rsidR="00BE1231" w:rsidRPr="00BE1231" w:rsidRDefault="00BE1231" w:rsidP="004A3E27">
      <w:pPr>
        <w:numPr>
          <w:ilvl w:val="0"/>
          <w:numId w:val="28"/>
        </w:numPr>
        <w:spacing w:after="0" w:line="240" w:lineRule="auto"/>
        <w:ind w:left="0" w:firstLine="851"/>
        <w:jc w:val="both"/>
        <w:rPr>
          <w:rFonts w:ascii="Times New Roman" w:hAnsi="Times New Roman" w:cs="Times New Roman"/>
          <w:sz w:val="24"/>
          <w:szCs w:val="24"/>
        </w:rPr>
      </w:pPr>
      <w:r w:rsidRPr="00BE1231">
        <w:rPr>
          <w:rFonts w:ascii="Times New Roman" w:hAnsi="Times New Roman" w:cs="Times New Roman"/>
          <w:sz w:val="24"/>
          <w:szCs w:val="24"/>
        </w:rPr>
        <w:t>Установить долгосрочные параметры регулирования ОАО «КОЭК» на 2015-2017 годы с использованием метода индексации установленных тарифов: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7"/>
        <w:gridCol w:w="1267"/>
        <w:gridCol w:w="1267"/>
        <w:gridCol w:w="1267"/>
        <w:gridCol w:w="1267"/>
        <w:gridCol w:w="1267"/>
        <w:gridCol w:w="1267"/>
        <w:gridCol w:w="1268"/>
      </w:tblGrid>
      <w:tr w:rsidR="00BE1231" w:rsidRPr="00BE1231" w:rsidTr="00702490">
        <w:trPr>
          <w:cantSplit/>
          <w:trHeight w:val="2300"/>
        </w:trPr>
        <w:tc>
          <w:tcPr>
            <w:tcW w:w="126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Период</w:t>
            </w:r>
          </w:p>
        </w:tc>
        <w:tc>
          <w:tcPr>
            <w:tcW w:w="1267" w:type="dxa"/>
            <w:textDirection w:val="btLr"/>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Базовый уровень операционных расходов (тыс.руб.)</w:t>
            </w:r>
          </w:p>
        </w:tc>
        <w:tc>
          <w:tcPr>
            <w:tcW w:w="1267" w:type="dxa"/>
            <w:textDirection w:val="btLr"/>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Индекс эффективности операционных расходов</w:t>
            </w:r>
          </w:p>
        </w:tc>
        <w:tc>
          <w:tcPr>
            <w:tcW w:w="1267" w:type="dxa"/>
            <w:textDirection w:val="btLr"/>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Нормативный уровень прибыли</w:t>
            </w:r>
          </w:p>
        </w:tc>
        <w:tc>
          <w:tcPr>
            <w:tcW w:w="1267" w:type="dxa"/>
            <w:textDirection w:val="btLr"/>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Уровень надежности теплоснабжения</w:t>
            </w:r>
          </w:p>
        </w:tc>
        <w:tc>
          <w:tcPr>
            <w:tcW w:w="1267" w:type="dxa"/>
            <w:textDirection w:val="btLr"/>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Показатели энергосбережения и энергетической эффективности</w:t>
            </w:r>
          </w:p>
        </w:tc>
        <w:tc>
          <w:tcPr>
            <w:tcW w:w="1267" w:type="dxa"/>
            <w:textDirection w:val="btLr"/>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Реализация программ в области энергосбережения и энергетической эффективности</w:t>
            </w:r>
          </w:p>
        </w:tc>
        <w:tc>
          <w:tcPr>
            <w:tcW w:w="1268" w:type="dxa"/>
            <w:textDirection w:val="btLr"/>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Динамика изменения расходов на топливо</w:t>
            </w:r>
          </w:p>
        </w:tc>
      </w:tr>
      <w:tr w:rsidR="00BE1231" w:rsidRPr="00BE1231" w:rsidTr="00702490">
        <w:tc>
          <w:tcPr>
            <w:tcW w:w="126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2015 год</w:t>
            </w:r>
          </w:p>
        </w:tc>
        <w:tc>
          <w:tcPr>
            <w:tcW w:w="126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104335,4</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8"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r>
      <w:tr w:rsidR="00BE1231" w:rsidRPr="00BE1231" w:rsidTr="00702490">
        <w:tc>
          <w:tcPr>
            <w:tcW w:w="126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2016 год</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1</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0,5</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8"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r>
      <w:tr w:rsidR="00BE1231" w:rsidRPr="00BE1231" w:rsidTr="00702490">
        <w:tc>
          <w:tcPr>
            <w:tcW w:w="126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2017 год</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1</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1,0</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8"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r>
    </w:tbl>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3. Настоящее постановление подлежит официальному опубликованию и вступает в силу с 1 января 2015 года.</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4.Утвержденные тарифы является фиксированными, занижение и (или) завышение организацией указанных тарифов является нарушением порядка ценообразования.</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 xml:space="preserve">5. Раскрыть информацию по стандартам раскрытия в установленные сроки, в соответствии с действующим законодательством.   </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6.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Солдатова И.Ю. – принять предложение уполномоченного по делу.</w:t>
      </w:r>
    </w:p>
    <w:p w:rsidR="00BE1231" w:rsidRPr="00BE1231" w:rsidRDefault="00BE1231" w:rsidP="00BE1231">
      <w:pPr>
        <w:spacing w:after="0" w:line="240" w:lineRule="auto"/>
        <w:ind w:firstLine="567"/>
        <w:jc w:val="both"/>
        <w:rPr>
          <w:rFonts w:ascii="Times New Roman" w:hAnsi="Times New Roman" w:cs="Times New Roman"/>
          <w:sz w:val="24"/>
          <w:szCs w:val="24"/>
        </w:rPr>
      </w:pPr>
    </w:p>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b/>
          <w:sz w:val="24"/>
          <w:szCs w:val="24"/>
        </w:rPr>
        <w:t>Вопрос 7.</w:t>
      </w:r>
      <w:r w:rsidRPr="00BE1231">
        <w:rPr>
          <w:rFonts w:ascii="Times New Roman" w:hAnsi="Times New Roman" w:cs="Times New Roman"/>
          <w:sz w:val="24"/>
          <w:szCs w:val="24"/>
        </w:rPr>
        <w:t xml:space="preserve"> «Об установлении тарифов на услуги по передаче тепловой энергии                                ОАО «Костромская областная энергетическая компания» г. Кострома на 2015- 2017 годы».</w:t>
      </w:r>
    </w:p>
    <w:p w:rsidR="00BE1231" w:rsidRPr="00BE1231" w:rsidRDefault="00BE1231" w:rsidP="00BE1231">
      <w:pPr>
        <w:spacing w:after="0" w:line="240" w:lineRule="auto"/>
        <w:ind w:firstLine="567"/>
        <w:jc w:val="both"/>
        <w:rPr>
          <w:rFonts w:ascii="Times New Roman" w:hAnsi="Times New Roman" w:cs="Times New Roman"/>
          <w:sz w:val="24"/>
          <w:szCs w:val="24"/>
        </w:rPr>
      </w:pPr>
    </w:p>
    <w:p w:rsidR="00BE1231" w:rsidRPr="00BE1231" w:rsidRDefault="00BE1231" w:rsidP="00BE1231">
      <w:pPr>
        <w:spacing w:after="0" w:line="240" w:lineRule="auto"/>
        <w:jc w:val="both"/>
        <w:rPr>
          <w:rFonts w:ascii="Times New Roman" w:hAnsi="Times New Roman" w:cs="Times New Roman"/>
          <w:b/>
          <w:sz w:val="24"/>
          <w:szCs w:val="24"/>
        </w:rPr>
      </w:pPr>
      <w:r w:rsidRPr="00BE1231">
        <w:rPr>
          <w:rFonts w:ascii="Times New Roman" w:hAnsi="Times New Roman" w:cs="Times New Roman"/>
          <w:b/>
          <w:sz w:val="24"/>
          <w:szCs w:val="24"/>
        </w:rPr>
        <w:t>СЛУШАЛИ:</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Уполномоченного по рассматриваемому делу Каменскую Г.А., сообщившего следующее.</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ОАО «Костромская областная энергетическая компания» представило в департамент государственного регулирования цен и тарифов Костромской области заявление вх. от 30.04.2014 №О-886 об установлении тарифов на услуги по передаче тепловой энергии и выборе метода регулирования тарифов на 2015 год – метод экономически обоснованных расходов (затрат).</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lastRenderedPageBreak/>
        <w:t>ОАО «КОЭК» в дополнение к ранее направленным материалам на установление тарифов на услуги по передаче тепловой энергии представлены дополнительно расчетные материалы от 15.12.2014 №О-2594, от 19.12.2014 г. № О-2594, где НВВ в ценах 2 полугодия 2015 года предложена в размере 296 635,35 тыс. руб. и тариф (без НДС) – 363,85 руб./Гкал.</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принято решение об открытии дела по установлению тарифов на тепловую энергию на 2015-2017 годы от 14.05.2014 г. №168. ОАО «КОЭК» осуществляет эксплуатацию муниципального имущественного комплекса теплоснабжения на праве долгосрочной аренды. В соответствии с критериями определения методов регулирования для ОАО «КОЭК» выбран метод индексации установленных тарифов.</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Расчет тарифов на услуги по передаче тепловой энергии произведен в соответствии с действующим законодательством в сфере теплоснабжения:</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-Федеральным законом от 27.07.2010 года №190-ФЗ «О теплоснабжении»;</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-постановлением Правительства РФ от 22.10.2012 г. №1075 «О ценообразовании в сфере теплоснабжения»;</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-приказом ФСТ России от 11.10.2014 г. №227-э/2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РФ на 2015 год»;</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-прогнозом социально-экономического развития РФ на 2015 год и плановый период 2016 и 2017 г., разработанных Минэкономразвития России.</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 xml:space="preserve">Основные плановые показатели ОАО «КОЭК» базового периода – 2015 год на услуги по передаче тепловой энергии (по расчету ГРЦТ КО) составили:    </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 объем отпуска тепловой энергии в сеть – 892,9 тыс. Гкал;</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-объем потерь тепловой энергии – 73,5 тыс.Гкал;</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-объем реализации тепловой энергии потребителям – 819,4 тыс.Гкал.</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Нормативный объем потерь в сетях в установленном законодательством порядке на 2015 год не утвержден и принят департаментом на уровне плана 2014 года.</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Объем необходимой валовой выручки – 237949,6 тыс.руб., в том числе</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-расходы на сырье и материалы – 1 203,8 тыс.руб.;</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-расходы на электроэнергию на технологические нужды – 792,1 тыс.руб.;</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-расходы на компенсацию тепловых потерь – 75 218,8 тыс. руб.;</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-расходы на холодную воду, водоотведение – 1 298,8 тыс. руб.;</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-затраты на оплату труда (с учетом страховых взносов во внебюджетные фонды) – 81 424,1 тыс.руб.;</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-ремонт основных средств, выполняемый подрядным способом – 8 005,4 тыс. руб.;</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-расходы на выполнение работ (услуг) производственного характера – 6557,1 тыс.руб.;</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 расходы на оплату иных работ (услуг), выполняемых по договорам со сторонними организациями – 10 888,7 тыс.руб.;</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-плата за выбросы и сбросы загрязняющих веществ – 324,2 тыс.руб.;</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-арендная плата, лизинговые платежи – 25 731,7 тыс.руб.;</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-расходы на обучение персонала, страхование производственных объектов, служебные командировки – 379,0 тыс.руб.;</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-другие расходы, связанные с реализацией продукции – 5308,9 тыс.руб.;</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-внереализационные расходы – 19868,1 тыс.руб.;</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-выплаты социального характера – 761,9 тыс.руб.;</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-налог на прибыль – 186,9 тыс. руб.</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В результате проведенной экспертизы представленных расчетов произведена корректировка следующих показателей:</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«объем тепловой энергии, принятой в сеть от ОАО «ТГК-2»» увеличен на 5,5 тыс.Гкал и принят как среднее фактическое значение за 2011-2013 годы;</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«расходы на сырье и материалы» -снижены на 25 145,9 тыс.руб. Исключены материалы на замену участков тепловых сетей.</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«амортизация основных средств» - расходы не включены в полном объеме на 604,8 тыс. руб. на оборудование, планируемое к вводу в 2015 году;</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lastRenderedPageBreak/>
        <w:t>«оплата труда, включая страховые взносы во внебюджетные фонды» - затраты увеличены на 7727,4 тыс.руб.</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«ремонт основных средств, выполняемый подрядным способом» - расходы сокращены на 1002,3 тыс.руб. Скорректированы затраты на восстановление асфальтобетонного слоя и приняты на уровне фактических затрат 2013-2014 г.г.;</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«расходы на выполнение раб (услуг) производственного характера» увеличены на 620,4 тыс.руб. за счет корректировки затрат между видами деятельности (услуги по передаче тепловой энергии и производство тепловой энергии);</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«расходы на оплату иных работ (услуг), выполняемых по договорам со сторонними организациями - увеличены на 7 277,3 тыс.руб. за счет перераспределения затрат между видами деятельности (услуги по передаче тепловой энергии и производство тепловой энергии);</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«арендная плата. Лизинговые платежи» - затраты снижены на 18 776,4 тыс.руб. Корректировки затрат между видами деятельности (услуги по передаче тепловой энергии и производство тепловой энергии). Не приняты лизинговые платежи по планируемому оборудованию 2015 года (отсутствуют договора);</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«расходы на капитальные вложения» исключены в полном объеме 13894,5 тыс.руб., в связи с отсутствием в установленном законодательстве порядке инвестиционной программы;</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«денежные выплаты социального характера» снижены на 1248,9 тыс.руб.;</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«налог на прибыль» скорректирован в сторону снижения на 2912,5 тыс.руб. налог на прибыль рассчитан только на выплаты социального характера, без учета расходов на капитальные вложения.</w:t>
      </w:r>
    </w:p>
    <w:p w:rsid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 xml:space="preserve"> При расчете долгосрочных тарифов на 2015-2017 годы расходы рассчитаны в соответствии с индексами Прогноза социально-экономического развития России.</w:t>
      </w:r>
    </w:p>
    <w:p w:rsidR="004A3E27" w:rsidRPr="00BE1231" w:rsidRDefault="004A3E27" w:rsidP="00BE1231">
      <w:pPr>
        <w:spacing w:after="0" w:line="240" w:lineRule="auto"/>
        <w:ind w:firstLine="851"/>
        <w:jc w:val="both"/>
        <w:rPr>
          <w:rFonts w:ascii="Times New Roman" w:hAnsi="Times New Roman" w:cs="Times New Roman"/>
          <w:sz w:val="24"/>
          <w:szCs w:val="24"/>
        </w:rPr>
      </w:pPr>
    </w:p>
    <w:tbl>
      <w:tblPr>
        <w:tblW w:w="100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4647"/>
        <w:gridCol w:w="1843"/>
        <w:gridCol w:w="1418"/>
        <w:gridCol w:w="1701"/>
      </w:tblGrid>
      <w:tr w:rsidR="00BE1231" w:rsidRPr="00BE1231" w:rsidTr="00702490">
        <w:tc>
          <w:tcPr>
            <w:tcW w:w="426"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464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 xml:space="preserve">Затраты </w:t>
            </w:r>
          </w:p>
        </w:tc>
        <w:tc>
          <w:tcPr>
            <w:tcW w:w="1843"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2015 год (базовый период)</w:t>
            </w:r>
          </w:p>
        </w:tc>
        <w:tc>
          <w:tcPr>
            <w:tcW w:w="141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2016 год</w:t>
            </w:r>
          </w:p>
        </w:tc>
        <w:tc>
          <w:tcPr>
            <w:tcW w:w="1701"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2017 год</w:t>
            </w:r>
          </w:p>
        </w:tc>
      </w:tr>
      <w:tr w:rsidR="00BE1231" w:rsidRPr="00BE1231" w:rsidTr="00702490">
        <w:trPr>
          <w:trHeight w:val="557"/>
        </w:trPr>
        <w:tc>
          <w:tcPr>
            <w:tcW w:w="426" w:type="dxa"/>
          </w:tcPr>
          <w:p w:rsidR="00BE1231" w:rsidRPr="00BE1231" w:rsidRDefault="00BE1231" w:rsidP="00BE1231">
            <w:pPr>
              <w:spacing w:after="0" w:line="240" w:lineRule="auto"/>
              <w:jc w:val="both"/>
              <w:rPr>
                <w:rFonts w:ascii="Times New Roman" w:hAnsi="Times New Roman" w:cs="Times New Roman"/>
                <w:sz w:val="24"/>
                <w:szCs w:val="24"/>
              </w:rPr>
            </w:pPr>
          </w:p>
        </w:tc>
        <w:tc>
          <w:tcPr>
            <w:tcW w:w="464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Индекс потребительских цен на расчетный период регулирования (ИПЦ), %</w:t>
            </w:r>
          </w:p>
        </w:tc>
        <w:tc>
          <w:tcPr>
            <w:tcW w:w="1843" w:type="dxa"/>
            <w:vAlign w:val="bottom"/>
          </w:tcPr>
          <w:p w:rsidR="00BE1231" w:rsidRPr="00BE1231" w:rsidRDefault="00BE1231" w:rsidP="00BE1231">
            <w:pPr>
              <w:spacing w:after="0" w:line="240" w:lineRule="auto"/>
              <w:jc w:val="both"/>
              <w:rPr>
                <w:rFonts w:ascii="Times New Roman" w:hAnsi="Times New Roman" w:cs="Times New Roman"/>
                <w:sz w:val="24"/>
                <w:szCs w:val="24"/>
              </w:rPr>
            </w:pPr>
          </w:p>
        </w:tc>
        <w:tc>
          <w:tcPr>
            <w:tcW w:w="1418"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4,5%</w:t>
            </w:r>
          </w:p>
        </w:tc>
        <w:tc>
          <w:tcPr>
            <w:tcW w:w="1701" w:type="dxa"/>
            <w:vAlign w:val="bottom"/>
          </w:tcPr>
          <w:p w:rsidR="00BE1231" w:rsidRPr="00BE1231" w:rsidRDefault="00BE1231" w:rsidP="00BE1231">
            <w:pPr>
              <w:spacing w:after="0" w:line="240" w:lineRule="auto"/>
              <w:jc w:val="both"/>
              <w:rPr>
                <w:rFonts w:ascii="Times New Roman" w:hAnsi="Times New Roman" w:cs="Times New Roman"/>
                <w:sz w:val="24"/>
                <w:szCs w:val="24"/>
              </w:rPr>
            </w:pPr>
          </w:p>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4,0%</w:t>
            </w:r>
          </w:p>
        </w:tc>
      </w:tr>
      <w:tr w:rsidR="00BE1231" w:rsidRPr="00BE1231" w:rsidTr="00702490">
        <w:tc>
          <w:tcPr>
            <w:tcW w:w="426"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w:t>
            </w:r>
          </w:p>
        </w:tc>
        <w:tc>
          <w:tcPr>
            <w:tcW w:w="464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Операционные (подконтрольные расходы)</w:t>
            </w:r>
          </w:p>
        </w:tc>
        <w:tc>
          <w:tcPr>
            <w:tcW w:w="1843"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101275,9</w:t>
            </w:r>
          </w:p>
        </w:tc>
        <w:tc>
          <w:tcPr>
            <w:tcW w:w="1418"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105833,2</w:t>
            </w:r>
          </w:p>
        </w:tc>
        <w:tc>
          <w:tcPr>
            <w:tcW w:w="1701"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110066,5</w:t>
            </w:r>
          </w:p>
        </w:tc>
      </w:tr>
      <w:tr w:rsidR="00BE1231" w:rsidRPr="00BE1231" w:rsidTr="00702490">
        <w:tc>
          <w:tcPr>
            <w:tcW w:w="426"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w:t>
            </w:r>
          </w:p>
        </w:tc>
        <w:tc>
          <w:tcPr>
            <w:tcW w:w="464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Неподконтрольные расходы</w:t>
            </w:r>
          </w:p>
        </w:tc>
        <w:tc>
          <w:tcPr>
            <w:tcW w:w="1843"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63384,6</w:t>
            </w:r>
          </w:p>
        </w:tc>
        <w:tc>
          <w:tcPr>
            <w:tcW w:w="1418"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66236,9</w:t>
            </w:r>
          </w:p>
        </w:tc>
        <w:tc>
          <w:tcPr>
            <w:tcW w:w="1701"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68886,4</w:t>
            </w:r>
          </w:p>
        </w:tc>
      </w:tr>
      <w:tr w:rsidR="00BE1231" w:rsidRPr="00BE1231" w:rsidTr="00702490">
        <w:tc>
          <w:tcPr>
            <w:tcW w:w="426"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3</w:t>
            </w:r>
          </w:p>
        </w:tc>
        <w:tc>
          <w:tcPr>
            <w:tcW w:w="464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Расходы на приобретение (производство) энергетических ресурсов, холодной воды и теплоносителя</w:t>
            </w:r>
          </w:p>
        </w:tc>
        <w:tc>
          <w:tcPr>
            <w:tcW w:w="1843"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79700,6</w:t>
            </w:r>
          </w:p>
        </w:tc>
        <w:tc>
          <w:tcPr>
            <w:tcW w:w="1418"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84091,0</w:t>
            </w:r>
          </w:p>
        </w:tc>
        <w:tc>
          <w:tcPr>
            <w:tcW w:w="1701"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87632,6</w:t>
            </w:r>
          </w:p>
        </w:tc>
      </w:tr>
      <w:tr w:rsidR="00BE1231" w:rsidRPr="00BE1231" w:rsidTr="00702490">
        <w:tc>
          <w:tcPr>
            <w:tcW w:w="426" w:type="dxa"/>
          </w:tcPr>
          <w:p w:rsidR="00BE1231" w:rsidRPr="00BE1231" w:rsidRDefault="00BE1231" w:rsidP="00BE1231">
            <w:pPr>
              <w:spacing w:after="0" w:line="240" w:lineRule="auto"/>
              <w:jc w:val="both"/>
              <w:rPr>
                <w:rFonts w:ascii="Times New Roman" w:hAnsi="Times New Roman" w:cs="Times New Roman"/>
                <w:sz w:val="24"/>
                <w:szCs w:val="24"/>
              </w:rPr>
            </w:pPr>
          </w:p>
        </w:tc>
        <w:tc>
          <w:tcPr>
            <w:tcW w:w="464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Необходимая валовая выручка</w:t>
            </w:r>
          </w:p>
        </w:tc>
        <w:tc>
          <w:tcPr>
            <w:tcW w:w="1843"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244361,1</w:t>
            </w:r>
          </w:p>
        </w:tc>
        <w:tc>
          <w:tcPr>
            <w:tcW w:w="1418"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256161,1</w:t>
            </w:r>
          </w:p>
        </w:tc>
        <w:tc>
          <w:tcPr>
            <w:tcW w:w="1701"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266585,5</w:t>
            </w:r>
          </w:p>
        </w:tc>
      </w:tr>
      <w:tr w:rsidR="00BE1231" w:rsidRPr="00BE1231" w:rsidTr="00702490">
        <w:tc>
          <w:tcPr>
            <w:tcW w:w="426" w:type="dxa"/>
          </w:tcPr>
          <w:p w:rsidR="00BE1231" w:rsidRPr="00BE1231" w:rsidRDefault="00BE1231" w:rsidP="00BE1231">
            <w:pPr>
              <w:spacing w:after="0" w:line="240" w:lineRule="auto"/>
              <w:jc w:val="both"/>
              <w:rPr>
                <w:rFonts w:ascii="Times New Roman" w:hAnsi="Times New Roman" w:cs="Times New Roman"/>
                <w:sz w:val="24"/>
                <w:szCs w:val="24"/>
              </w:rPr>
            </w:pPr>
          </w:p>
        </w:tc>
        <w:tc>
          <w:tcPr>
            <w:tcW w:w="464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Нормативный уровень прибыли, %</w:t>
            </w:r>
          </w:p>
        </w:tc>
        <w:tc>
          <w:tcPr>
            <w:tcW w:w="1843"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418"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0,5</w:t>
            </w:r>
          </w:p>
        </w:tc>
        <w:tc>
          <w:tcPr>
            <w:tcW w:w="1701"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1,0</w:t>
            </w:r>
          </w:p>
        </w:tc>
      </w:tr>
      <w:tr w:rsidR="00BE1231" w:rsidRPr="00BE1231" w:rsidTr="00702490">
        <w:tc>
          <w:tcPr>
            <w:tcW w:w="426"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4</w:t>
            </w:r>
          </w:p>
        </w:tc>
        <w:tc>
          <w:tcPr>
            <w:tcW w:w="464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Прибыль</w:t>
            </w:r>
          </w:p>
        </w:tc>
        <w:tc>
          <w:tcPr>
            <w:tcW w:w="1843"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418"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1280,8</w:t>
            </w:r>
          </w:p>
        </w:tc>
        <w:tc>
          <w:tcPr>
            <w:tcW w:w="1701"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2665,9</w:t>
            </w:r>
          </w:p>
        </w:tc>
      </w:tr>
      <w:tr w:rsidR="00BE1231" w:rsidRPr="00BE1231" w:rsidTr="00702490">
        <w:tc>
          <w:tcPr>
            <w:tcW w:w="426" w:type="dxa"/>
          </w:tcPr>
          <w:p w:rsidR="00BE1231" w:rsidRPr="00BE1231" w:rsidRDefault="00BE1231" w:rsidP="00BE1231">
            <w:pPr>
              <w:spacing w:after="0" w:line="240" w:lineRule="auto"/>
              <w:jc w:val="both"/>
              <w:rPr>
                <w:rFonts w:ascii="Times New Roman" w:hAnsi="Times New Roman" w:cs="Times New Roman"/>
                <w:sz w:val="24"/>
                <w:szCs w:val="24"/>
              </w:rPr>
            </w:pPr>
          </w:p>
        </w:tc>
        <w:tc>
          <w:tcPr>
            <w:tcW w:w="464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 xml:space="preserve">Результаты деятельности до перехода к регулированию цен (тарифов) на основе долгосрочных параметров  </w:t>
            </w:r>
          </w:p>
        </w:tc>
        <w:tc>
          <w:tcPr>
            <w:tcW w:w="1843"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244361,1</w:t>
            </w:r>
          </w:p>
        </w:tc>
        <w:tc>
          <w:tcPr>
            <w:tcW w:w="1418"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257441,9</w:t>
            </w:r>
          </w:p>
        </w:tc>
        <w:tc>
          <w:tcPr>
            <w:tcW w:w="1701"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269251,4</w:t>
            </w:r>
          </w:p>
        </w:tc>
      </w:tr>
    </w:tbl>
    <w:p w:rsidR="004A3E27" w:rsidRDefault="004A3E27" w:rsidP="00BE1231">
      <w:pPr>
        <w:spacing w:after="0" w:line="240" w:lineRule="auto"/>
        <w:ind w:firstLine="851"/>
        <w:jc w:val="both"/>
        <w:rPr>
          <w:rFonts w:ascii="Times New Roman" w:hAnsi="Times New Roman" w:cs="Times New Roman"/>
          <w:sz w:val="24"/>
          <w:szCs w:val="24"/>
        </w:rPr>
      </w:pP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Предлагается:</w:t>
      </w:r>
    </w:p>
    <w:p w:rsidR="00BE1231" w:rsidRPr="00BE1231" w:rsidRDefault="00BE1231" w:rsidP="00BE1231">
      <w:pPr>
        <w:numPr>
          <w:ilvl w:val="0"/>
          <w:numId w:val="26"/>
        </w:numPr>
        <w:spacing w:after="0" w:line="240" w:lineRule="auto"/>
        <w:ind w:left="0" w:firstLine="851"/>
        <w:jc w:val="both"/>
        <w:rPr>
          <w:rFonts w:ascii="Times New Roman" w:hAnsi="Times New Roman" w:cs="Times New Roman"/>
          <w:sz w:val="24"/>
          <w:szCs w:val="24"/>
        </w:rPr>
      </w:pPr>
      <w:r w:rsidRPr="00BE1231">
        <w:rPr>
          <w:rFonts w:ascii="Times New Roman" w:hAnsi="Times New Roman" w:cs="Times New Roman"/>
          <w:sz w:val="24"/>
          <w:szCs w:val="24"/>
        </w:rPr>
        <w:t>Установить тарифы на услуги по передаче тепловой энергии ОАО «КОЭК» г. Кострома в размере (без НДС) руб./Гкал:</w:t>
      </w:r>
    </w:p>
    <w:tbl>
      <w:tblPr>
        <w:tblW w:w="10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276"/>
        <w:gridCol w:w="1134"/>
        <w:gridCol w:w="1448"/>
        <w:gridCol w:w="1448"/>
        <w:gridCol w:w="1295"/>
        <w:gridCol w:w="1196"/>
      </w:tblGrid>
      <w:tr w:rsidR="00BE1231" w:rsidRPr="00BE1231" w:rsidTr="00702490">
        <w:tc>
          <w:tcPr>
            <w:tcW w:w="2518" w:type="dxa"/>
            <w:vMerge w:val="restart"/>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2410" w:type="dxa"/>
            <w:gridSpan w:val="2"/>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2015 год</w:t>
            </w:r>
          </w:p>
        </w:tc>
        <w:tc>
          <w:tcPr>
            <w:tcW w:w="2896" w:type="dxa"/>
            <w:gridSpan w:val="2"/>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2016 год</w:t>
            </w:r>
          </w:p>
        </w:tc>
        <w:tc>
          <w:tcPr>
            <w:tcW w:w="2491" w:type="dxa"/>
            <w:gridSpan w:val="2"/>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2017 год</w:t>
            </w:r>
          </w:p>
        </w:tc>
      </w:tr>
      <w:tr w:rsidR="00BE1231" w:rsidRPr="00BE1231" w:rsidTr="00702490">
        <w:tc>
          <w:tcPr>
            <w:tcW w:w="2518" w:type="dxa"/>
            <w:vMerge/>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276" w:type="dxa"/>
            <w:vAlign w:val="center"/>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с 01.01.</w:t>
            </w:r>
          </w:p>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по 30.06.</w:t>
            </w:r>
          </w:p>
        </w:tc>
        <w:tc>
          <w:tcPr>
            <w:tcW w:w="1134" w:type="dxa"/>
            <w:vAlign w:val="center"/>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с 01.07. по 31.12.</w:t>
            </w:r>
          </w:p>
        </w:tc>
        <w:tc>
          <w:tcPr>
            <w:tcW w:w="1448" w:type="dxa"/>
            <w:vAlign w:val="center"/>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с 01.01.</w:t>
            </w:r>
          </w:p>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по 30.06.</w:t>
            </w:r>
          </w:p>
        </w:tc>
        <w:tc>
          <w:tcPr>
            <w:tcW w:w="1448" w:type="dxa"/>
            <w:vAlign w:val="center"/>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с 01.07.</w:t>
            </w:r>
          </w:p>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по 31.12.</w:t>
            </w:r>
          </w:p>
        </w:tc>
        <w:tc>
          <w:tcPr>
            <w:tcW w:w="1295" w:type="dxa"/>
            <w:vAlign w:val="center"/>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с 01.01.</w:t>
            </w:r>
          </w:p>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по 30.06.</w:t>
            </w:r>
          </w:p>
        </w:tc>
        <w:tc>
          <w:tcPr>
            <w:tcW w:w="1196" w:type="dxa"/>
            <w:vAlign w:val="center"/>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с 01.07. по 31.12.</w:t>
            </w:r>
          </w:p>
        </w:tc>
      </w:tr>
      <w:tr w:rsidR="00BE1231" w:rsidRPr="00BE1231" w:rsidTr="00702490">
        <w:tc>
          <w:tcPr>
            <w:tcW w:w="4928" w:type="dxa"/>
            <w:gridSpan w:val="3"/>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Одноставочный</w:t>
            </w:r>
          </w:p>
        </w:tc>
        <w:tc>
          <w:tcPr>
            <w:tcW w:w="1448"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448"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295"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196"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Вода</w:t>
            </w:r>
          </w:p>
        </w:tc>
        <w:tc>
          <w:tcPr>
            <w:tcW w:w="1276" w:type="dxa"/>
          </w:tcPr>
          <w:p w:rsidR="00BE1231" w:rsidRPr="00BE1231" w:rsidRDefault="00BE1231" w:rsidP="00BE1231">
            <w:pPr>
              <w:spacing w:after="0" w:line="240" w:lineRule="auto"/>
              <w:ind w:hanging="108"/>
              <w:jc w:val="both"/>
              <w:rPr>
                <w:rFonts w:ascii="Times New Roman" w:hAnsi="Times New Roman" w:cs="Times New Roman"/>
                <w:sz w:val="24"/>
                <w:szCs w:val="24"/>
              </w:rPr>
            </w:pPr>
            <w:r w:rsidRPr="00BE1231">
              <w:rPr>
                <w:rFonts w:ascii="Times New Roman" w:hAnsi="Times New Roman" w:cs="Times New Roman"/>
                <w:sz w:val="24"/>
                <w:szCs w:val="24"/>
              </w:rPr>
              <w:t>280,67</w:t>
            </w:r>
          </w:p>
        </w:tc>
        <w:tc>
          <w:tcPr>
            <w:tcW w:w="1134" w:type="dxa"/>
          </w:tcPr>
          <w:p w:rsidR="00BE1231" w:rsidRPr="00BE1231" w:rsidRDefault="00BE1231" w:rsidP="00BE1231">
            <w:pPr>
              <w:spacing w:after="0" w:line="240" w:lineRule="auto"/>
              <w:ind w:hanging="108"/>
              <w:jc w:val="both"/>
              <w:rPr>
                <w:rFonts w:ascii="Times New Roman" w:hAnsi="Times New Roman" w:cs="Times New Roman"/>
                <w:sz w:val="24"/>
                <w:szCs w:val="24"/>
              </w:rPr>
            </w:pPr>
            <w:r w:rsidRPr="00BE1231">
              <w:rPr>
                <w:rFonts w:ascii="Times New Roman" w:hAnsi="Times New Roman" w:cs="Times New Roman"/>
                <w:sz w:val="24"/>
                <w:szCs w:val="24"/>
              </w:rPr>
              <w:t>303,81</w:t>
            </w:r>
          </w:p>
        </w:tc>
        <w:tc>
          <w:tcPr>
            <w:tcW w:w="1448" w:type="dxa"/>
          </w:tcPr>
          <w:p w:rsidR="00BE1231" w:rsidRPr="00BE1231" w:rsidRDefault="00BE1231" w:rsidP="00BE1231">
            <w:pPr>
              <w:spacing w:after="0" w:line="240" w:lineRule="auto"/>
              <w:ind w:hanging="108"/>
              <w:jc w:val="both"/>
              <w:rPr>
                <w:rFonts w:ascii="Times New Roman" w:hAnsi="Times New Roman" w:cs="Times New Roman"/>
                <w:sz w:val="24"/>
                <w:szCs w:val="24"/>
              </w:rPr>
            </w:pPr>
            <w:r w:rsidRPr="00BE1231">
              <w:rPr>
                <w:rFonts w:ascii="Times New Roman" w:hAnsi="Times New Roman" w:cs="Times New Roman"/>
                <w:sz w:val="24"/>
                <w:szCs w:val="24"/>
              </w:rPr>
              <w:t>303,81</w:t>
            </w:r>
          </w:p>
        </w:tc>
        <w:tc>
          <w:tcPr>
            <w:tcW w:w="1448" w:type="dxa"/>
          </w:tcPr>
          <w:p w:rsidR="00BE1231" w:rsidRPr="00BE1231" w:rsidRDefault="00BE1231" w:rsidP="00BE1231">
            <w:pPr>
              <w:spacing w:after="0" w:line="240" w:lineRule="auto"/>
              <w:ind w:hanging="108"/>
              <w:jc w:val="both"/>
              <w:rPr>
                <w:rFonts w:ascii="Times New Roman" w:hAnsi="Times New Roman" w:cs="Times New Roman"/>
                <w:sz w:val="24"/>
                <w:szCs w:val="24"/>
              </w:rPr>
            </w:pPr>
            <w:r w:rsidRPr="00BE1231">
              <w:rPr>
                <w:rFonts w:ascii="Times New Roman" w:hAnsi="Times New Roman" w:cs="Times New Roman"/>
                <w:sz w:val="24"/>
                <w:szCs w:val="24"/>
              </w:rPr>
              <w:t>319,91</w:t>
            </w:r>
          </w:p>
        </w:tc>
        <w:tc>
          <w:tcPr>
            <w:tcW w:w="1295" w:type="dxa"/>
          </w:tcPr>
          <w:p w:rsidR="00BE1231" w:rsidRPr="00BE1231" w:rsidRDefault="00BE1231" w:rsidP="00BE1231">
            <w:pPr>
              <w:spacing w:after="0" w:line="240" w:lineRule="auto"/>
              <w:ind w:hanging="108"/>
              <w:jc w:val="both"/>
              <w:rPr>
                <w:rFonts w:ascii="Times New Roman" w:hAnsi="Times New Roman" w:cs="Times New Roman"/>
                <w:sz w:val="24"/>
                <w:szCs w:val="24"/>
              </w:rPr>
            </w:pPr>
            <w:r w:rsidRPr="00BE1231">
              <w:rPr>
                <w:rFonts w:ascii="Times New Roman" w:hAnsi="Times New Roman" w:cs="Times New Roman"/>
                <w:sz w:val="24"/>
                <w:szCs w:val="24"/>
              </w:rPr>
              <w:t>319,91</w:t>
            </w:r>
          </w:p>
        </w:tc>
        <w:tc>
          <w:tcPr>
            <w:tcW w:w="1196" w:type="dxa"/>
          </w:tcPr>
          <w:p w:rsidR="00BE1231" w:rsidRPr="00BE1231" w:rsidRDefault="00BE1231" w:rsidP="00BE1231">
            <w:pPr>
              <w:spacing w:after="0" w:line="240" w:lineRule="auto"/>
              <w:ind w:hanging="108"/>
              <w:jc w:val="both"/>
              <w:rPr>
                <w:rFonts w:ascii="Times New Roman" w:hAnsi="Times New Roman" w:cs="Times New Roman"/>
                <w:sz w:val="24"/>
                <w:szCs w:val="24"/>
              </w:rPr>
            </w:pPr>
            <w:r w:rsidRPr="00BE1231">
              <w:rPr>
                <w:rFonts w:ascii="Times New Roman" w:hAnsi="Times New Roman" w:cs="Times New Roman"/>
                <w:sz w:val="24"/>
                <w:szCs w:val="24"/>
              </w:rPr>
              <w:t>334,63</w:t>
            </w:r>
          </w:p>
        </w:tc>
      </w:tr>
      <w:tr w:rsidR="00BE1231" w:rsidRPr="00BE1231" w:rsidTr="00702490">
        <w:tc>
          <w:tcPr>
            <w:tcW w:w="251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Пар</w:t>
            </w:r>
          </w:p>
        </w:tc>
        <w:tc>
          <w:tcPr>
            <w:tcW w:w="1276"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134"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448"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448"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95"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196"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r>
    </w:tbl>
    <w:p w:rsidR="004A3E27" w:rsidRDefault="004A3E27" w:rsidP="00BE1231">
      <w:pPr>
        <w:spacing w:after="0" w:line="240" w:lineRule="auto"/>
        <w:ind w:firstLine="851"/>
        <w:jc w:val="both"/>
        <w:rPr>
          <w:rFonts w:ascii="Times New Roman" w:hAnsi="Times New Roman" w:cs="Times New Roman"/>
          <w:sz w:val="24"/>
          <w:szCs w:val="24"/>
        </w:rPr>
      </w:pPr>
    </w:p>
    <w:p w:rsidR="004A3E27" w:rsidRDefault="004A3E27" w:rsidP="00BE1231">
      <w:pPr>
        <w:spacing w:after="0" w:line="240" w:lineRule="auto"/>
        <w:ind w:firstLine="851"/>
        <w:jc w:val="both"/>
        <w:rPr>
          <w:rFonts w:ascii="Times New Roman" w:hAnsi="Times New Roman" w:cs="Times New Roman"/>
          <w:sz w:val="24"/>
          <w:szCs w:val="24"/>
        </w:rPr>
      </w:pPr>
    </w:p>
    <w:p w:rsidR="004A3E27" w:rsidRDefault="004A3E27" w:rsidP="00BE1231">
      <w:pPr>
        <w:spacing w:after="0" w:line="240" w:lineRule="auto"/>
        <w:ind w:firstLine="851"/>
        <w:jc w:val="both"/>
        <w:rPr>
          <w:rFonts w:ascii="Times New Roman" w:hAnsi="Times New Roman" w:cs="Times New Roman"/>
          <w:sz w:val="24"/>
          <w:szCs w:val="24"/>
        </w:rPr>
      </w:pPr>
    </w:p>
    <w:p w:rsidR="004A3E27" w:rsidRDefault="004A3E27" w:rsidP="00BE1231">
      <w:pPr>
        <w:spacing w:after="0" w:line="240" w:lineRule="auto"/>
        <w:ind w:firstLine="851"/>
        <w:jc w:val="both"/>
        <w:rPr>
          <w:rFonts w:ascii="Times New Roman" w:hAnsi="Times New Roman" w:cs="Times New Roman"/>
          <w:sz w:val="24"/>
          <w:szCs w:val="24"/>
        </w:rPr>
      </w:pP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lastRenderedPageBreak/>
        <w:t xml:space="preserve">2. Установить долгосрочные параметры регулирования ОАО «КОЭК» на 2015-2017 годы с использованием метода индексации установленных тарифов: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7"/>
        <w:gridCol w:w="1267"/>
        <w:gridCol w:w="1267"/>
        <w:gridCol w:w="1267"/>
        <w:gridCol w:w="1267"/>
        <w:gridCol w:w="1267"/>
        <w:gridCol w:w="1267"/>
        <w:gridCol w:w="1268"/>
      </w:tblGrid>
      <w:tr w:rsidR="00BE1231" w:rsidRPr="00BE1231" w:rsidTr="00702490">
        <w:trPr>
          <w:cantSplit/>
          <w:trHeight w:val="2300"/>
        </w:trPr>
        <w:tc>
          <w:tcPr>
            <w:tcW w:w="126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Период</w:t>
            </w:r>
          </w:p>
        </w:tc>
        <w:tc>
          <w:tcPr>
            <w:tcW w:w="1267" w:type="dxa"/>
            <w:textDirection w:val="btLr"/>
          </w:tcPr>
          <w:p w:rsidR="00BE1231" w:rsidRPr="00BE1231" w:rsidRDefault="00BE1231" w:rsidP="00BE1231">
            <w:pPr>
              <w:spacing w:after="0" w:line="240" w:lineRule="auto"/>
              <w:ind w:firstLine="9"/>
              <w:jc w:val="both"/>
              <w:rPr>
                <w:rFonts w:ascii="Times New Roman" w:hAnsi="Times New Roman" w:cs="Times New Roman"/>
                <w:sz w:val="24"/>
                <w:szCs w:val="24"/>
              </w:rPr>
            </w:pPr>
            <w:r w:rsidRPr="00BE1231">
              <w:rPr>
                <w:rFonts w:ascii="Times New Roman" w:hAnsi="Times New Roman" w:cs="Times New Roman"/>
                <w:sz w:val="24"/>
                <w:szCs w:val="24"/>
              </w:rPr>
              <w:t>Базовый уровень операционных расходов (тыс.руб.)</w:t>
            </w:r>
          </w:p>
        </w:tc>
        <w:tc>
          <w:tcPr>
            <w:tcW w:w="1267" w:type="dxa"/>
            <w:textDirection w:val="btLr"/>
          </w:tcPr>
          <w:p w:rsidR="00BE1231" w:rsidRPr="00BE1231" w:rsidRDefault="00BE1231" w:rsidP="00BE1231">
            <w:pPr>
              <w:spacing w:after="0" w:line="240" w:lineRule="auto"/>
              <w:ind w:firstLine="9"/>
              <w:jc w:val="both"/>
              <w:rPr>
                <w:rFonts w:ascii="Times New Roman" w:hAnsi="Times New Roman" w:cs="Times New Roman"/>
                <w:sz w:val="24"/>
                <w:szCs w:val="24"/>
              </w:rPr>
            </w:pPr>
            <w:r w:rsidRPr="00BE1231">
              <w:rPr>
                <w:rFonts w:ascii="Times New Roman" w:hAnsi="Times New Roman" w:cs="Times New Roman"/>
                <w:sz w:val="24"/>
                <w:szCs w:val="24"/>
              </w:rPr>
              <w:t>Индекс эффективности операционных расходов</w:t>
            </w:r>
          </w:p>
        </w:tc>
        <w:tc>
          <w:tcPr>
            <w:tcW w:w="1267" w:type="dxa"/>
            <w:textDirection w:val="btLr"/>
          </w:tcPr>
          <w:p w:rsidR="00BE1231" w:rsidRPr="00BE1231" w:rsidRDefault="00BE1231" w:rsidP="00BE1231">
            <w:pPr>
              <w:spacing w:after="0" w:line="240" w:lineRule="auto"/>
              <w:ind w:firstLine="9"/>
              <w:jc w:val="both"/>
              <w:rPr>
                <w:rFonts w:ascii="Times New Roman" w:hAnsi="Times New Roman" w:cs="Times New Roman"/>
                <w:sz w:val="24"/>
                <w:szCs w:val="24"/>
              </w:rPr>
            </w:pPr>
            <w:r w:rsidRPr="00BE1231">
              <w:rPr>
                <w:rFonts w:ascii="Times New Roman" w:hAnsi="Times New Roman" w:cs="Times New Roman"/>
                <w:sz w:val="24"/>
                <w:szCs w:val="24"/>
              </w:rPr>
              <w:t>Нормативный уровень прибыли</w:t>
            </w:r>
          </w:p>
        </w:tc>
        <w:tc>
          <w:tcPr>
            <w:tcW w:w="1267" w:type="dxa"/>
            <w:textDirection w:val="btLr"/>
          </w:tcPr>
          <w:p w:rsidR="00BE1231" w:rsidRPr="00BE1231" w:rsidRDefault="00BE1231" w:rsidP="00BE1231">
            <w:pPr>
              <w:spacing w:after="0" w:line="240" w:lineRule="auto"/>
              <w:ind w:firstLine="9"/>
              <w:jc w:val="both"/>
              <w:rPr>
                <w:rFonts w:ascii="Times New Roman" w:hAnsi="Times New Roman" w:cs="Times New Roman"/>
                <w:sz w:val="24"/>
                <w:szCs w:val="24"/>
              </w:rPr>
            </w:pPr>
            <w:r w:rsidRPr="00BE1231">
              <w:rPr>
                <w:rFonts w:ascii="Times New Roman" w:hAnsi="Times New Roman" w:cs="Times New Roman"/>
                <w:sz w:val="24"/>
                <w:szCs w:val="24"/>
              </w:rPr>
              <w:t>Уровень надежности теплоснабжения</w:t>
            </w:r>
          </w:p>
        </w:tc>
        <w:tc>
          <w:tcPr>
            <w:tcW w:w="1267" w:type="dxa"/>
            <w:textDirection w:val="btLr"/>
          </w:tcPr>
          <w:p w:rsidR="00BE1231" w:rsidRPr="00BE1231" w:rsidRDefault="00BE1231" w:rsidP="00BE1231">
            <w:pPr>
              <w:spacing w:after="0" w:line="240" w:lineRule="auto"/>
              <w:ind w:firstLine="9"/>
              <w:jc w:val="both"/>
              <w:rPr>
                <w:rFonts w:ascii="Times New Roman" w:hAnsi="Times New Roman" w:cs="Times New Roman"/>
                <w:sz w:val="24"/>
                <w:szCs w:val="24"/>
              </w:rPr>
            </w:pPr>
            <w:r w:rsidRPr="00BE1231">
              <w:rPr>
                <w:rFonts w:ascii="Times New Roman" w:hAnsi="Times New Roman" w:cs="Times New Roman"/>
                <w:sz w:val="24"/>
                <w:szCs w:val="24"/>
              </w:rPr>
              <w:t>Показатели энергосбережения и энергетической эффективности</w:t>
            </w:r>
          </w:p>
        </w:tc>
        <w:tc>
          <w:tcPr>
            <w:tcW w:w="1267" w:type="dxa"/>
            <w:textDirection w:val="btLr"/>
          </w:tcPr>
          <w:p w:rsidR="00BE1231" w:rsidRPr="00BE1231" w:rsidRDefault="00BE1231" w:rsidP="00BE1231">
            <w:pPr>
              <w:spacing w:after="0" w:line="240" w:lineRule="auto"/>
              <w:ind w:firstLine="9"/>
              <w:jc w:val="both"/>
              <w:rPr>
                <w:rFonts w:ascii="Times New Roman" w:hAnsi="Times New Roman" w:cs="Times New Roman"/>
                <w:sz w:val="24"/>
                <w:szCs w:val="24"/>
              </w:rPr>
            </w:pPr>
            <w:r w:rsidRPr="00BE1231">
              <w:rPr>
                <w:rFonts w:ascii="Times New Roman" w:hAnsi="Times New Roman" w:cs="Times New Roman"/>
                <w:sz w:val="24"/>
                <w:szCs w:val="24"/>
              </w:rPr>
              <w:t>Реализация программ в области энергосбережения и энергетической эффективности</w:t>
            </w:r>
          </w:p>
        </w:tc>
        <w:tc>
          <w:tcPr>
            <w:tcW w:w="1268" w:type="dxa"/>
            <w:textDirection w:val="btLr"/>
          </w:tcPr>
          <w:p w:rsidR="00BE1231" w:rsidRPr="00BE1231" w:rsidRDefault="00BE1231" w:rsidP="00BE1231">
            <w:pPr>
              <w:spacing w:after="0" w:line="240" w:lineRule="auto"/>
              <w:ind w:firstLine="9"/>
              <w:jc w:val="both"/>
              <w:rPr>
                <w:rFonts w:ascii="Times New Roman" w:hAnsi="Times New Roman" w:cs="Times New Roman"/>
                <w:sz w:val="24"/>
                <w:szCs w:val="24"/>
              </w:rPr>
            </w:pPr>
            <w:r w:rsidRPr="00BE1231">
              <w:rPr>
                <w:rFonts w:ascii="Times New Roman" w:hAnsi="Times New Roman" w:cs="Times New Roman"/>
                <w:sz w:val="24"/>
                <w:szCs w:val="24"/>
              </w:rPr>
              <w:t>Динамика изменения расходов на топливо</w:t>
            </w:r>
          </w:p>
        </w:tc>
      </w:tr>
      <w:tr w:rsidR="00BE1231" w:rsidRPr="00BE1231" w:rsidTr="00702490">
        <w:tc>
          <w:tcPr>
            <w:tcW w:w="126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2015 год</w:t>
            </w:r>
          </w:p>
        </w:tc>
        <w:tc>
          <w:tcPr>
            <w:tcW w:w="126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101275,9</w:t>
            </w:r>
          </w:p>
        </w:tc>
        <w:tc>
          <w:tcPr>
            <w:tcW w:w="126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r>
      <w:tr w:rsidR="00BE1231" w:rsidRPr="00BE1231" w:rsidTr="00702490">
        <w:tc>
          <w:tcPr>
            <w:tcW w:w="126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2016 год</w:t>
            </w:r>
          </w:p>
        </w:tc>
        <w:tc>
          <w:tcPr>
            <w:tcW w:w="1267" w:type="dxa"/>
          </w:tcPr>
          <w:p w:rsidR="00BE1231" w:rsidRPr="00BE1231" w:rsidRDefault="00BE1231" w:rsidP="00BE1231">
            <w:pPr>
              <w:spacing w:after="0" w:line="240" w:lineRule="auto"/>
              <w:jc w:val="both"/>
              <w:rPr>
                <w:rFonts w:ascii="Times New Roman" w:hAnsi="Times New Roman" w:cs="Times New Roman"/>
                <w:sz w:val="24"/>
                <w:szCs w:val="24"/>
              </w:rPr>
            </w:pPr>
          </w:p>
        </w:tc>
        <w:tc>
          <w:tcPr>
            <w:tcW w:w="126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w:t>
            </w:r>
          </w:p>
        </w:tc>
        <w:tc>
          <w:tcPr>
            <w:tcW w:w="126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0,5</w:t>
            </w:r>
          </w:p>
        </w:tc>
        <w:tc>
          <w:tcPr>
            <w:tcW w:w="126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r>
      <w:tr w:rsidR="00BE1231" w:rsidRPr="00BE1231" w:rsidTr="00702490">
        <w:tc>
          <w:tcPr>
            <w:tcW w:w="126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2017 год</w:t>
            </w:r>
          </w:p>
        </w:tc>
        <w:tc>
          <w:tcPr>
            <w:tcW w:w="1267" w:type="dxa"/>
          </w:tcPr>
          <w:p w:rsidR="00BE1231" w:rsidRPr="00BE1231" w:rsidRDefault="00BE1231" w:rsidP="00BE1231">
            <w:pPr>
              <w:spacing w:after="0" w:line="240" w:lineRule="auto"/>
              <w:jc w:val="both"/>
              <w:rPr>
                <w:rFonts w:ascii="Times New Roman" w:hAnsi="Times New Roman" w:cs="Times New Roman"/>
                <w:sz w:val="24"/>
                <w:szCs w:val="24"/>
              </w:rPr>
            </w:pPr>
          </w:p>
        </w:tc>
        <w:tc>
          <w:tcPr>
            <w:tcW w:w="126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w:t>
            </w:r>
          </w:p>
        </w:tc>
        <w:tc>
          <w:tcPr>
            <w:tcW w:w="126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1,0</w:t>
            </w:r>
          </w:p>
        </w:tc>
        <w:tc>
          <w:tcPr>
            <w:tcW w:w="126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r>
    </w:tbl>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Все члены правления, принимавшие участие в рассмотрении вопроса № 7 Повестки, предложение уполномоченного по делу Г.А. Каменской поддержали единогласно.</w:t>
      </w:r>
    </w:p>
    <w:p w:rsidR="00BE1231" w:rsidRPr="00BE1231" w:rsidRDefault="00BE1231" w:rsidP="00BE1231">
      <w:pPr>
        <w:spacing w:after="0" w:line="240" w:lineRule="auto"/>
        <w:ind w:firstLine="567"/>
        <w:jc w:val="both"/>
        <w:rPr>
          <w:rFonts w:ascii="Times New Roman" w:hAnsi="Times New Roman" w:cs="Times New Roman"/>
          <w:b/>
          <w:sz w:val="24"/>
          <w:szCs w:val="24"/>
        </w:rPr>
      </w:pPr>
    </w:p>
    <w:p w:rsidR="00BE1231" w:rsidRPr="00BE1231" w:rsidRDefault="00BE1231" w:rsidP="00BE1231">
      <w:pPr>
        <w:spacing w:after="0" w:line="240" w:lineRule="auto"/>
        <w:jc w:val="both"/>
        <w:rPr>
          <w:rFonts w:ascii="Times New Roman" w:hAnsi="Times New Roman" w:cs="Times New Roman"/>
          <w:b/>
          <w:sz w:val="24"/>
          <w:szCs w:val="24"/>
        </w:rPr>
      </w:pPr>
      <w:r w:rsidRPr="00BE1231">
        <w:rPr>
          <w:rFonts w:ascii="Times New Roman" w:hAnsi="Times New Roman" w:cs="Times New Roman"/>
          <w:b/>
          <w:sz w:val="24"/>
          <w:szCs w:val="24"/>
        </w:rPr>
        <w:t>РЕШИЛИ:</w:t>
      </w:r>
    </w:p>
    <w:p w:rsidR="00BE1231" w:rsidRPr="00BE1231" w:rsidRDefault="00BE1231" w:rsidP="00BE1231">
      <w:pPr>
        <w:numPr>
          <w:ilvl w:val="0"/>
          <w:numId w:val="27"/>
        </w:numPr>
        <w:spacing w:after="0" w:line="240" w:lineRule="auto"/>
        <w:ind w:left="0" w:firstLine="851"/>
        <w:jc w:val="both"/>
        <w:rPr>
          <w:rFonts w:ascii="Times New Roman" w:hAnsi="Times New Roman" w:cs="Times New Roman"/>
          <w:sz w:val="24"/>
          <w:szCs w:val="24"/>
        </w:rPr>
      </w:pPr>
      <w:r w:rsidRPr="00BE1231">
        <w:rPr>
          <w:rFonts w:ascii="Times New Roman" w:hAnsi="Times New Roman" w:cs="Times New Roman"/>
          <w:sz w:val="24"/>
          <w:szCs w:val="24"/>
        </w:rPr>
        <w:t>Установить тарифы на услуги по передаче тепловой энергии ОАО «КОЭК» г. Кострома в размере:</w:t>
      </w:r>
    </w:p>
    <w:tbl>
      <w:tblPr>
        <w:tblW w:w="10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276"/>
        <w:gridCol w:w="1134"/>
        <w:gridCol w:w="1448"/>
        <w:gridCol w:w="1448"/>
        <w:gridCol w:w="1295"/>
        <w:gridCol w:w="1196"/>
      </w:tblGrid>
      <w:tr w:rsidR="00BE1231" w:rsidRPr="00BE1231" w:rsidTr="00702490">
        <w:tc>
          <w:tcPr>
            <w:tcW w:w="2518" w:type="dxa"/>
            <w:vMerge w:val="restart"/>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2410" w:type="dxa"/>
            <w:gridSpan w:val="2"/>
            <w:vAlign w:val="center"/>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2015 год</w:t>
            </w:r>
          </w:p>
        </w:tc>
        <w:tc>
          <w:tcPr>
            <w:tcW w:w="2896" w:type="dxa"/>
            <w:gridSpan w:val="2"/>
            <w:vAlign w:val="center"/>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2016 год</w:t>
            </w:r>
          </w:p>
        </w:tc>
        <w:tc>
          <w:tcPr>
            <w:tcW w:w="2491" w:type="dxa"/>
            <w:gridSpan w:val="2"/>
            <w:vAlign w:val="center"/>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2017 год</w:t>
            </w:r>
          </w:p>
        </w:tc>
      </w:tr>
      <w:tr w:rsidR="00BE1231" w:rsidRPr="00BE1231" w:rsidTr="00702490">
        <w:tc>
          <w:tcPr>
            <w:tcW w:w="2518" w:type="dxa"/>
            <w:vMerge/>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276" w:type="dxa"/>
            <w:vAlign w:val="center"/>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с 01.01.</w:t>
            </w:r>
          </w:p>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по 30.06.</w:t>
            </w:r>
          </w:p>
        </w:tc>
        <w:tc>
          <w:tcPr>
            <w:tcW w:w="1134" w:type="dxa"/>
            <w:vAlign w:val="center"/>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с 01.07. по 31.12.</w:t>
            </w:r>
          </w:p>
        </w:tc>
        <w:tc>
          <w:tcPr>
            <w:tcW w:w="1448" w:type="dxa"/>
            <w:vAlign w:val="center"/>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с 01.01.</w:t>
            </w:r>
          </w:p>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по 30.06.</w:t>
            </w:r>
          </w:p>
        </w:tc>
        <w:tc>
          <w:tcPr>
            <w:tcW w:w="1448" w:type="dxa"/>
            <w:vAlign w:val="center"/>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с 01.07.</w:t>
            </w:r>
          </w:p>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по 31.12.</w:t>
            </w:r>
          </w:p>
        </w:tc>
        <w:tc>
          <w:tcPr>
            <w:tcW w:w="1295" w:type="dxa"/>
            <w:vAlign w:val="center"/>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с 01.01.</w:t>
            </w:r>
          </w:p>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по 30.06.</w:t>
            </w:r>
          </w:p>
        </w:tc>
        <w:tc>
          <w:tcPr>
            <w:tcW w:w="1196" w:type="dxa"/>
            <w:vAlign w:val="center"/>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с 01.07. по 31.12.</w:t>
            </w:r>
          </w:p>
        </w:tc>
      </w:tr>
      <w:tr w:rsidR="00BE1231" w:rsidRPr="00BE1231" w:rsidTr="00702490">
        <w:tc>
          <w:tcPr>
            <w:tcW w:w="4928" w:type="dxa"/>
            <w:gridSpan w:val="3"/>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Одноставочный</w:t>
            </w:r>
          </w:p>
        </w:tc>
        <w:tc>
          <w:tcPr>
            <w:tcW w:w="1448"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448"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295"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196"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r>
      <w:tr w:rsidR="00BE1231" w:rsidRPr="00BE1231" w:rsidTr="00702490">
        <w:tc>
          <w:tcPr>
            <w:tcW w:w="2518"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Вода</w:t>
            </w:r>
          </w:p>
        </w:tc>
        <w:tc>
          <w:tcPr>
            <w:tcW w:w="1276"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280,67</w:t>
            </w:r>
          </w:p>
        </w:tc>
        <w:tc>
          <w:tcPr>
            <w:tcW w:w="1134"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303,81</w:t>
            </w:r>
          </w:p>
        </w:tc>
        <w:tc>
          <w:tcPr>
            <w:tcW w:w="144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303,81</w:t>
            </w:r>
          </w:p>
        </w:tc>
        <w:tc>
          <w:tcPr>
            <w:tcW w:w="144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319,91</w:t>
            </w:r>
          </w:p>
        </w:tc>
        <w:tc>
          <w:tcPr>
            <w:tcW w:w="1295"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319,91</w:t>
            </w:r>
          </w:p>
        </w:tc>
        <w:tc>
          <w:tcPr>
            <w:tcW w:w="1196"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334,63</w:t>
            </w:r>
          </w:p>
        </w:tc>
      </w:tr>
      <w:tr w:rsidR="00BE1231" w:rsidRPr="00BE1231" w:rsidTr="00702490">
        <w:tc>
          <w:tcPr>
            <w:tcW w:w="2518"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Пар</w:t>
            </w:r>
          </w:p>
        </w:tc>
        <w:tc>
          <w:tcPr>
            <w:tcW w:w="1276"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134"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44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448"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95"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196"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r>
    </w:tbl>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2. Установить долгосрочные параметры регулирования ОАО «КОЭК» на 2015-2017 годы с использованием метода индексации установленных тарифов: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7"/>
        <w:gridCol w:w="1267"/>
        <w:gridCol w:w="1267"/>
        <w:gridCol w:w="1267"/>
        <w:gridCol w:w="1267"/>
        <w:gridCol w:w="1267"/>
        <w:gridCol w:w="1267"/>
        <w:gridCol w:w="1268"/>
      </w:tblGrid>
      <w:tr w:rsidR="00BE1231" w:rsidRPr="00BE1231" w:rsidTr="00702490">
        <w:trPr>
          <w:cantSplit/>
          <w:trHeight w:val="2300"/>
        </w:trPr>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Период</w:t>
            </w:r>
          </w:p>
        </w:tc>
        <w:tc>
          <w:tcPr>
            <w:tcW w:w="1267" w:type="dxa"/>
            <w:textDirection w:val="btLr"/>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Базовый уровень операционных расходов (тыс.руб.)</w:t>
            </w:r>
          </w:p>
        </w:tc>
        <w:tc>
          <w:tcPr>
            <w:tcW w:w="1267" w:type="dxa"/>
            <w:textDirection w:val="btLr"/>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Индекс эффективности операционных расходов</w:t>
            </w:r>
          </w:p>
        </w:tc>
        <w:tc>
          <w:tcPr>
            <w:tcW w:w="1267" w:type="dxa"/>
            <w:textDirection w:val="btLr"/>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Нормативный уровень прибыли</w:t>
            </w:r>
          </w:p>
        </w:tc>
        <w:tc>
          <w:tcPr>
            <w:tcW w:w="1267" w:type="dxa"/>
            <w:textDirection w:val="btLr"/>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Уровень надежности теплоснабжения</w:t>
            </w:r>
          </w:p>
        </w:tc>
        <w:tc>
          <w:tcPr>
            <w:tcW w:w="1267" w:type="dxa"/>
            <w:textDirection w:val="btLr"/>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Показатели энергосбережения и энергетической эффективности</w:t>
            </w:r>
          </w:p>
        </w:tc>
        <w:tc>
          <w:tcPr>
            <w:tcW w:w="1267" w:type="dxa"/>
            <w:textDirection w:val="btLr"/>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Реализация программ в области энергосбережения и энергетической эффективности</w:t>
            </w:r>
          </w:p>
        </w:tc>
        <w:tc>
          <w:tcPr>
            <w:tcW w:w="1268" w:type="dxa"/>
            <w:textDirection w:val="btLr"/>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Динамика изменения расходов на топливо</w:t>
            </w:r>
          </w:p>
        </w:tc>
      </w:tr>
      <w:tr w:rsidR="00BE1231" w:rsidRPr="00BE1231" w:rsidTr="00702490">
        <w:tc>
          <w:tcPr>
            <w:tcW w:w="126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2015 год</w:t>
            </w:r>
          </w:p>
        </w:tc>
        <w:tc>
          <w:tcPr>
            <w:tcW w:w="1267" w:type="dxa"/>
          </w:tcPr>
          <w:p w:rsidR="00BE1231" w:rsidRPr="00BE1231" w:rsidRDefault="00BE1231" w:rsidP="00BE1231">
            <w:pPr>
              <w:spacing w:after="0" w:line="240" w:lineRule="auto"/>
              <w:ind w:hanging="133"/>
              <w:jc w:val="both"/>
              <w:rPr>
                <w:rFonts w:ascii="Times New Roman" w:hAnsi="Times New Roman" w:cs="Times New Roman"/>
                <w:sz w:val="24"/>
                <w:szCs w:val="24"/>
              </w:rPr>
            </w:pPr>
            <w:r w:rsidRPr="00BE1231">
              <w:rPr>
                <w:rFonts w:ascii="Times New Roman" w:hAnsi="Times New Roman" w:cs="Times New Roman"/>
                <w:sz w:val="24"/>
                <w:szCs w:val="24"/>
              </w:rPr>
              <w:t>101275,9</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8"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r>
      <w:tr w:rsidR="00BE1231" w:rsidRPr="00BE1231" w:rsidTr="00702490">
        <w:tc>
          <w:tcPr>
            <w:tcW w:w="126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2016 год</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1</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0,5</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8"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r>
      <w:tr w:rsidR="00BE1231" w:rsidRPr="00BE1231" w:rsidTr="00702490">
        <w:tc>
          <w:tcPr>
            <w:tcW w:w="1267"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2017 год</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1</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1,0</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7"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68"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r>
    </w:tbl>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3. Настоящее постановление подлежит официальному опубликованию и вступает в силу с 1 января 2015 года.</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4.Утвержденные тарифы является фиксированными, занижение и (или) завышение организацией указанных тарифов является нарушением порядка ценообразования.</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 xml:space="preserve">5. Раскрыть информацию по стандартам раскрытия в установленные сроки, в соответствии с действующим законодательством.   </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6.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Солдатова И.Ю. – принять предложение уполномоченного по делу.</w:t>
      </w:r>
    </w:p>
    <w:p w:rsidR="00BE1231" w:rsidRPr="00BE1231" w:rsidRDefault="00BE1231" w:rsidP="00BE1231">
      <w:pPr>
        <w:spacing w:after="0" w:line="240" w:lineRule="auto"/>
        <w:ind w:firstLine="567"/>
        <w:jc w:val="both"/>
        <w:rPr>
          <w:rFonts w:ascii="Times New Roman" w:hAnsi="Times New Roman" w:cs="Times New Roman"/>
          <w:sz w:val="24"/>
          <w:szCs w:val="24"/>
        </w:rPr>
      </w:pPr>
    </w:p>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b/>
          <w:sz w:val="24"/>
          <w:szCs w:val="24"/>
        </w:rPr>
        <w:t>Вопрос 8</w:t>
      </w:r>
      <w:r w:rsidRPr="00BE1231">
        <w:rPr>
          <w:rFonts w:ascii="Times New Roman" w:hAnsi="Times New Roman" w:cs="Times New Roman"/>
          <w:sz w:val="24"/>
          <w:szCs w:val="24"/>
        </w:rPr>
        <w:t>: «Об установлении тарифов на горячую воду в открытой системе теплоснабжения (горячее водоснабжение), поставляемую ОАО «Костромская областная энергетическая компания» потребителям городского округа город Кострома на 2015 год (котельная                 ул. Никитская 47б, ул. Окружная 8)».</w:t>
      </w:r>
    </w:p>
    <w:p w:rsidR="00BE1231" w:rsidRDefault="00BE1231" w:rsidP="00BE1231">
      <w:pPr>
        <w:spacing w:after="0" w:line="240" w:lineRule="auto"/>
        <w:ind w:firstLine="567"/>
        <w:jc w:val="both"/>
        <w:rPr>
          <w:rFonts w:ascii="Times New Roman" w:hAnsi="Times New Roman" w:cs="Times New Roman"/>
          <w:b/>
          <w:sz w:val="24"/>
          <w:szCs w:val="24"/>
        </w:rPr>
      </w:pPr>
    </w:p>
    <w:p w:rsidR="00736681" w:rsidRPr="00BE1231" w:rsidRDefault="00736681" w:rsidP="00BE1231">
      <w:pPr>
        <w:spacing w:after="0" w:line="240" w:lineRule="auto"/>
        <w:ind w:firstLine="567"/>
        <w:jc w:val="both"/>
        <w:rPr>
          <w:rFonts w:ascii="Times New Roman" w:hAnsi="Times New Roman" w:cs="Times New Roman"/>
          <w:b/>
          <w:sz w:val="24"/>
          <w:szCs w:val="24"/>
        </w:rPr>
      </w:pPr>
    </w:p>
    <w:p w:rsidR="00BE1231" w:rsidRPr="00BE1231" w:rsidRDefault="00BE1231" w:rsidP="00BE1231">
      <w:pPr>
        <w:spacing w:after="0" w:line="240" w:lineRule="auto"/>
        <w:jc w:val="both"/>
        <w:rPr>
          <w:rFonts w:ascii="Times New Roman" w:hAnsi="Times New Roman" w:cs="Times New Roman"/>
          <w:b/>
          <w:sz w:val="24"/>
          <w:szCs w:val="24"/>
        </w:rPr>
      </w:pPr>
      <w:r w:rsidRPr="00BE1231">
        <w:rPr>
          <w:rFonts w:ascii="Times New Roman" w:hAnsi="Times New Roman" w:cs="Times New Roman"/>
          <w:b/>
          <w:sz w:val="24"/>
          <w:szCs w:val="24"/>
        </w:rPr>
        <w:lastRenderedPageBreak/>
        <w:t>СЛУШАЛИ:</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Уполномоченного по рассматриваемому делу Каменскую Г.А., сообщившего следующее.</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ОАО «Костромская областная энергетическая компания» представило в департамент государственного регулирования цен и тарифов Костромской области заявление вх. от 30.04.2014 №О-885, от 15.12.2014 № О-2597 об установлении тарифов на горячую воду в открытой системе теплоснабжения (горячее водоснабжение), поставляемую ОАО «Костромская областная энергетическая компания» потребителям городского округа город Кострома на 2015 год (котельная ул. Никитская 47б, ул. Окружная 8).</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в сфере теплоснабжения:</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-Федеральным законом от 27.07.2010 года №190-ФЗ «О теплоснабжении»;</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-постановлением Правительства РФ от 22.10.2012 г. №1075 «О ценообразовании в сфере теплоснабжения» и руководствуясь постановлением администрации Костромской области от 31 июля 2012 года №313-а «О департаменте государственного регулирования цен и тарифов Костромской области».</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Компонент на теплоноситель принят равный тарифу, установленному постановлением ДРЦ и Т КО от 19.12.2014 г. № 14/474 для МУП г.</w:t>
      </w:r>
      <w:r w:rsidR="00736681">
        <w:rPr>
          <w:rFonts w:ascii="Times New Roman" w:hAnsi="Times New Roman" w:cs="Times New Roman"/>
          <w:sz w:val="24"/>
          <w:szCs w:val="24"/>
        </w:rPr>
        <w:t xml:space="preserve"> </w:t>
      </w:r>
      <w:r w:rsidRPr="00BE1231">
        <w:rPr>
          <w:rFonts w:ascii="Times New Roman" w:hAnsi="Times New Roman" w:cs="Times New Roman"/>
          <w:sz w:val="24"/>
          <w:szCs w:val="24"/>
        </w:rPr>
        <w:t>Костромы «Костромагорводоканал».</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 xml:space="preserve"> Компонент на тепловую энергию принят равный тарифу на тепловую энергию (вода) установленному постановлением ДРЦ и Т КО от 19.12.2014 г. №14/480 для ОАО «Костромская областная энергетическая компания».</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На основании вышеизложенного, предлагается установить тарифы на горячую воду в открытой системе теплоснабжения (горячее водоснабжение), поставляемую ОАО «Костромская областная энергетическая компания» потребителям г.о.г. Кострома (котельная ул. Никитская, 47 б, ул. Окружная 8) в следующем размере: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262"/>
        <w:gridCol w:w="1780"/>
        <w:gridCol w:w="1850"/>
        <w:gridCol w:w="1690"/>
        <w:gridCol w:w="1690"/>
      </w:tblGrid>
      <w:tr w:rsidR="00BE1231" w:rsidRPr="00BE1231" w:rsidTr="00702490">
        <w:tc>
          <w:tcPr>
            <w:tcW w:w="540" w:type="dxa"/>
            <w:vMerge w:val="restart"/>
            <w:vAlign w:val="center"/>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 п/п</w:t>
            </w:r>
          </w:p>
        </w:tc>
        <w:tc>
          <w:tcPr>
            <w:tcW w:w="2262" w:type="dxa"/>
            <w:vMerge w:val="restart"/>
            <w:vAlign w:val="center"/>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Период</w:t>
            </w:r>
          </w:p>
        </w:tc>
        <w:tc>
          <w:tcPr>
            <w:tcW w:w="1780" w:type="dxa"/>
            <w:vMerge w:val="restart"/>
            <w:vAlign w:val="center"/>
          </w:tcPr>
          <w:p w:rsidR="00BE1231" w:rsidRPr="00BE1231" w:rsidRDefault="00BE1231" w:rsidP="00BE1231">
            <w:pPr>
              <w:spacing w:after="0" w:line="240" w:lineRule="auto"/>
              <w:ind w:firstLine="33"/>
              <w:jc w:val="both"/>
              <w:rPr>
                <w:rFonts w:ascii="Times New Roman" w:hAnsi="Times New Roman" w:cs="Times New Roman"/>
                <w:sz w:val="24"/>
                <w:szCs w:val="24"/>
              </w:rPr>
            </w:pPr>
            <w:r w:rsidRPr="00BE1231">
              <w:rPr>
                <w:rFonts w:ascii="Times New Roman" w:hAnsi="Times New Roman" w:cs="Times New Roman"/>
                <w:sz w:val="24"/>
                <w:szCs w:val="24"/>
              </w:rPr>
              <w:t>Компонент на теплоноситель, руб./куб.м.</w:t>
            </w:r>
          </w:p>
        </w:tc>
        <w:tc>
          <w:tcPr>
            <w:tcW w:w="5230" w:type="dxa"/>
            <w:gridSpan w:val="3"/>
            <w:vAlign w:val="center"/>
          </w:tcPr>
          <w:p w:rsidR="00BE1231" w:rsidRPr="00BE1231" w:rsidRDefault="00BE1231" w:rsidP="00BE1231">
            <w:pPr>
              <w:spacing w:after="0" w:line="240" w:lineRule="auto"/>
              <w:ind w:firstLine="33"/>
              <w:jc w:val="both"/>
              <w:rPr>
                <w:rFonts w:ascii="Times New Roman" w:hAnsi="Times New Roman" w:cs="Times New Roman"/>
                <w:sz w:val="24"/>
                <w:szCs w:val="24"/>
              </w:rPr>
            </w:pPr>
            <w:r w:rsidRPr="00BE1231">
              <w:rPr>
                <w:rFonts w:ascii="Times New Roman" w:hAnsi="Times New Roman" w:cs="Times New Roman"/>
                <w:sz w:val="24"/>
                <w:szCs w:val="24"/>
              </w:rPr>
              <w:t>Компонент на тепловую энергии.</w:t>
            </w:r>
          </w:p>
        </w:tc>
      </w:tr>
      <w:tr w:rsidR="00BE1231" w:rsidRPr="00BE1231" w:rsidTr="00702490">
        <w:tc>
          <w:tcPr>
            <w:tcW w:w="540" w:type="dxa"/>
            <w:vMerge/>
            <w:vAlign w:val="center"/>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2262" w:type="dxa"/>
            <w:vMerge/>
            <w:vAlign w:val="center"/>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780" w:type="dxa"/>
            <w:vMerge/>
            <w:vAlign w:val="center"/>
          </w:tcPr>
          <w:p w:rsidR="00BE1231" w:rsidRPr="00BE1231" w:rsidRDefault="00BE1231" w:rsidP="00BE1231">
            <w:pPr>
              <w:spacing w:after="0" w:line="240" w:lineRule="auto"/>
              <w:ind w:firstLine="33"/>
              <w:jc w:val="both"/>
              <w:rPr>
                <w:rFonts w:ascii="Times New Roman" w:hAnsi="Times New Roman" w:cs="Times New Roman"/>
                <w:sz w:val="24"/>
                <w:szCs w:val="24"/>
              </w:rPr>
            </w:pPr>
          </w:p>
        </w:tc>
        <w:tc>
          <w:tcPr>
            <w:tcW w:w="1850" w:type="dxa"/>
            <w:vMerge w:val="restart"/>
            <w:vAlign w:val="center"/>
          </w:tcPr>
          <w:p w:rsidR="00BE1231" w:rsidRPr="00BE1231" w:rsidRDefault="00BE1231" w:rsidP="00BE1231">
            <w:pPr>
              <w:spacing w:after="0" w:line="240" w:lineRule="auto"/>
              <w:ind w:firstLine="33"/>
              <w:jc w:val="both"/>
              <w:rPr>
                <w:rFonts w:ascii="Times New Roman" w:hAnsi="Times New Roman" w:cs="Times New Roman"/>
                <w:sz w:val="24"/>
                <w:szCs w:val="24"/>
              </w:rPr>
            </w:pPr>
            <w:r w:rsidRPr="00BE1231">
              <w:rPr>
                <w:rFonts w:ascii="Times New Roman" w:hAnsi="Times New Roman" w:cs="Times New Roman"/>
                <w:sz w:val="24"/>
                <w:szCs w:val="24"/>
              </w:rPr>
              <w:t>Одноставочный руб./Гкал</w:t>
            </w:r>
          </w:p>
        </w:tc>
        <w:tc>
          <w:tcPr>
            <w:tcW w:w="3380" w:type="dxa"/>
            <w:gridSpan w:val="2"/>
            <w:vAlign w:val="center"/>
          </w:tcPr>
          <w:p w:rsidR="00BE1231" w:rsidRPr="00BE1231" w:rsidRDefault="00BE1231" w:rsidP="00BE1231">
            <w:pPr>
              <w:spacing w:after="0" w:line="240" w:lineRule="auto"/>
              <w:ind w:firstLine="33"/>
              <w:jc w:val="both"/>
              <w:rPr>
                <w:rFonts w:ascii="Times New Roman" w:hAnsi="Times New Roman" w:cs="Times New Roman"/>
                <w:sz w:val="24"/>
                <w:szCs w:val="24"/>
              </w:rPr>
            </w:pPr>
            <w:r w:rsidRPr="00BE1231">
              <w:rPr>
                <w:rFonts w:ascii="Times New Roman" w:hAnsi="Times New Roman" w:cs="Times New Roman"/>
                <w:sz w:val="24"/>
                <w:szCs w:val="24"/>
              </w:rPr>
              <w:t>Двухставочный</w:t>
            </w:r>
          </w:p>
        </w:tc>
      </w:tr>
      <w:tr w:rsidR="00BE1231" w:rsidRPr="00BE1231" w:rsidTr="00702490">
        <w:tc>
          <w:tcPr>
            <w:tcW w:w="540" w:type="dxa"/>
            <w:vMerge/>
            <w:vAlign w:val="center"/>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2262" w:type="dxa"/>
            <w:vMerge/>
            <w:vAlign w:val="center"/>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780" w:type="dxa"/>
            <w:vMerge/>
            <w:vAlign w:val="center"/>
          </w:tcPr>
          <w:p w:rsidR="00BE1231" w:rsidRPr="00BE1231" w:rsidRDefault="00BE1231" w:rsidP="00BE1231">
            <w:pPr>
              <w:spacing w:after="0" w:line="240" w:lineRule="auto"/>
              <w:ind w:firstLine="33"/>
              <w:jc w:val="both"/>
              <w:rPr>
                <w:rFonts w:ascii="Times New Roman" w:hAnsi="Times New Roman" w:cs="Times New Roman"/>
                <w:sz w:val="24"/>
                <w:szCs w:val="24"/>
              </w:rPr>
            </w:pPr>
          </w:p>
        </w:tc>
        <w:tc>
          <w:tcPr>
            <w:tcW w:w="1850" w:type="dxa"/>
            <w:vMerge/>
            <w:vAlign w:val="center"/>
          </w:tcPr>
          <w:p w:rsidR="00BE1231" w:rsidRPr="00BE1231" w:rsidRDefault="00BE1231" w:rsidP="00BE1231">
            <w:pPr>
              <w:spacing w:after="0" w:line="240" w:lineRule="auto"/>
              <w:ind w:firstLine="33"/>
              <w:jc w:val="both"/>
              <w:rPr>
                <w:rFonts w:ascii="Times New Roman" w:hAnsi="Times New Roman" w:cs="Times New Roman"/>
                <w:sz w:val="24"/>
                <w:szCs w:val="24"/>
              </w:rPr>
            </w:pPr>
          </w:p>
        </w:tc>
        <w:tc>
          <w:tcPr>
            <w:tcW w:w="1690" w:type="dxa"/>
            <w:vAlign w:val="center"/>
          </w:tcPr>
          <w:p w:rsidR="00BE1231" w:rsidRPr="00BE1231" w:rsidRDefault="00BE1231" w:rsidP="00BE1231">
            <w:pPr>
              <w:spacing w:after="0" w:line="240" w:lineRule="auto"/>
              <w:ind w:firstLine="33"/>
              <w:jc w:val="both"/>
              <w:rPr>
                <w:rFonts w:ascii="Times New Roman" w:hAnsi="Times New Roman" w:cs="Times New Roman"/>
                <w:sz w:val="24"/>
                <w:szCs w:val="24"/>
              </w:rPr>
            </w:pPr>
            <w:r w:rsidRPr="00BE1231">
              <w:rPr>
                <w:rFonts w:ascii="Times New Roman" w:hAnsi="Times New Roman" w:cs="Times New Roman"/>
                <w:sz w:val="24"/>
                <w:szCs w:val="24"/>
              </w:rPr>
              <w:t>Ставка за мощность, тыс.руб./Гкал/ час. в мес.</w:t>
            </w:r>
          </w:p>
        </w:tc>
        <w:tc>
          <w:tcPr>
            <w:tcW w:w="1690" w:type="dxa"/>
            <w:vAlign w:val="center"/>
          </w:tcPr>
          <w:p w:rsidR="00BE1231" w:rsidRPr="00BE1231" w:rsidRDefault="00BE1231" w:rsidP="00BE1231">
            <w:pPr>
              <w:spacing w:after="0" w:line="240" w:lineRule="auto"/>
              <w:ind w:firstLine="33"/>
              <w:jc w:val="both"/>
              <w:rPr>
                <w:rFonts w:ascii="Times New Roman" w:hAnsi="Times New Roman" w:cs="Times New Roman"/>
                <w:sz w:val="24"/>
                <w:szCs w:val="24"/>
              </w:rPr>
            </w:pPr>
            <w:r w:rsidRPr="00BE1231">
              <w:rPr>
                <w:rFonts w:ascii="Times New Roman" w:hAnsi="Times New Roman" w:cs="Times New Roman"/>
                <w:sz w:val="24"/>
                <w:szCs w:val="24"/>
              </w:rPr>
              <w:t>Ставка за тепловую энергию руб./Гкал</w:t>
            </w:r>
          </w:p>
        </w:tc>
      </w:tr>
      <w:tr w:rsidR="00BE1231" w:rsidRPr="00BE1231" w:rsidTr="00702490">
        <w:tc>
          <w:tcPr>
            <w:tcW w:w="540"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w:t>
            </w:r>
          </w:p>
        </w:tc>
        <w:tc>
          <w:tcPr>
            <w:tcW w:w="2262"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с 01.01.2015- 30.06.2015</w:t>
            </w:r>
          </w:p>
        </w:tc>
        <w:tc>
          <w:tcPr>
            <w:tcW w:w="1780"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850"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690"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690"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r>
      <w:tr w:rsidR="00BE1231" w:rsidRPr="00BE1231" w:rsidTr="00702490">
        <w:tc>
          <w:tcPr>
            <w:tcW w:w="540"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2262"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Население (с НДС)</w:t>
            </w:r>
          </w:p>
        </w:tc>
        <w:tc>
          <w:tcPr>
            <w:tcW w:w="178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21,77</w:t>
            </w:r>
          </w:p>
        </w:tc>
        <w:tc>
          <w:tcPr>
            <w:tcW w:w="185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1706,16</w:t>
            </w:r>
          </w:p>
        </w:tc>
        <w:tc>
          <w:tcPr>
            <w:tcW w:w="169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69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r>
      <w:tr w:rsidR="00BE1231" w:rsidRPr="00BE1231" w:rsidTr="00702490">
        <w:tc>
          <w:tcPr>
            <w:tcW w:w="540"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2262"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Бюджетные и прочие потребители</w:t>
            </w:r>
          </w:p>
        </w:tc>
        <w:tc>
          <w:tcPr>
            <w:tcW w:w="178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19,75</w:t>
            </w:r>
          </w:p>
        </w:tc>
        <w:tc>
          <w:tcPr>
            <w:tcW w:w="185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1445,90</w:t>
            </w:r>
          </w:p>
        </w:tc>
        <w:tc>
          <w:tcPr>
            <w:tcW w:w="169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69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r>
      <w:tr w:rsidR="00BE1231" w:rsidRPr="00BE1231" w:rsidTr="00702490">
        <w:tc>
          <w:tcPr>
            <w:tcW w:w="540"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w:t>
            </w:r>
          </w:p>
        </w:tc>
        <w:tc>
          <w:tcPr>
            <w:tcW w:w="2262"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С 01.07.2015- 31.12.2015</w:t>
            </w:r>
          </w:p>
        </w:tc>
        <w:tc>
          <w:tcPr>
            <w:tcW w:w="178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85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69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69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p>
        </w:tc>
      </w:tr>
      <w:tr w:rsidR="00BE1231" w:rsidRPr="00BE1231" w:rsidTr="00702490">
        <w:tc>
          <w:tcPr>
            <w:tcW w:w="540"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2262"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Население (с НДС)</w:t>
            </w:r>
          </w:p>
        </w:tc>
        <w:tc>
          <w:tcPr>
            <w:tcW w:w="178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23,86</w:t>
            </w:r>
          </w:p>
        </w:tc>
        <w:tc>
          <w:tcPr>
            <w:tcW w:w="185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1846,06</w:t>
            </w:r>
          </w:p>
        </w:tc>
        <w:tc>
          <w:tcPr>
            <w:tcW w:w="169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69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r>
      <w:tr w:rsidR="00BE1231" w:rsidRPr="00BE1231" w:rsidTr="00702490">
        <w:tc>
          <w:tcPr>
            <w:tcW w:w="540"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2262" w:type="dxa"/>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Бюджетные и прочие потребители</w:t>
            </w:r>
          </w:p>
        </w:tc>
        <w:tc>
          <w:tcPr>
            <w:tcW w:w="178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20,22</w:t>
            </w:r>
          </w:p>
        </w:tc>
        <w:tc>
          <w:tcPr>
            <w:tcW w:w="185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1564,46</w:t>
            </w:r>
          </w:p>
        </w:tc>
        <w:tc>
          <w:tcPr>
            <w:tcW w:w="169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69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r>
    </w:tbl>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Члены Правления, принимавшие участие в рассмотрении вопроса №8 повестки предложение уполномоченного по делу Г.А.</w:t>
      </w:r>
      <w:r w:rsidR="00736681">
        <w:rPr>
          <w:rFonts w:ascii="Times New Roman" w:hAnsi="Times New Roman" w:cs="Times New Roman"/>
          <w:sz w:val="24"/>
          <w:szCs w:val="24"/>
        </w:rPr>
        <w:t xml:space="preserve"> </w:t>
      </w:r>
      <w:r w:rsidRPr="00BE1231">
        <w:rPr>
          <w:rFonts w:ascii="Times New Roman" w:hAnsi="Times New Roman" w:cs="Times New Roman"/>
          <w:sz w:val="24"/>
          <w:szCs w:val="24"/>
        </w:rPr>
        <w:t>Каменской поддержали единогласно.</w:t>
      </w:r>
    </w:p>
    <w:p w:rsidR="00BE1231" w:rsidRPr="00BE1231" w:rsidRDefault="00BE1231" w:rsidP="00BE1231">
      <w:pPr>
        <w:spacing w:after="0" w:line="240" w:lineRule="auto"/>
        <w:ind w:firstLine="851"/>
        <w:jc w:val="both"/>
        <w:rPr>
          <w:rFonts w:ascii="Times New Roman" w:hAnsi="Times New Roman" w:cs="Times New Roman"/>
          <w:b/>
          <w:sz w:val="24"/>
          <w:szCs w:val="24"/>
        </w:rPr>
      </w:pPr>
    </w:p>
    <w:p w:rsidR="00BE1231" w:rsidRPr="00BE1231" w:rsidRDefault="00BE1231" w:rsidP="00BE1231">
      <w:pPr>
        <w:spacing w:after="0" w:line="240" w:lineRule="auto"/>
        <w:jc w:val="both"/>
        <w:rPr>
          <w:rFonts w:ascii="Times New Roman" w:hAnsi="Times New Roman" w:cs="Times New Roman"/>
          <w:b/>
          <w:sz w:val="24"/>
          <w:szCs w:val="24"/>
        </w:rPr>
      </w:pPr>
      <w:r w:rsidRPr="00BE1231">
        <w:rPr>
          <w:rFonts w:ascii="Times New Roman" w:hAnsi="Times New Roman" w:cs="Times New Roman"/>
          <w:b/>
          <w:sz w:val="24"/>
          <w:szCs w:val="24"/>
        </w:rPr>
        <w:t>РЕШИЛИ:</w:t>
      </w:r>
    </w:p>
    <w:p w:rsid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1.Утвердить тарифы на горячую воду в открытой системе теплоснабжения (горячее водоснабжение), поставляемую ОАО «Костромская областная энергетическая компания»  потребителям городского округа город Кострома на 2015 год (котельная ул. Никитская, 47б, ул. Окружная 8) в следующем размере:</w:t>
      </w:r>
    </w:p>
    <w:p w:rsidR="00736681" w:rsidRDefault="00736681" w:rsidP="00BE1231">
      <w:pPr>
        <w:spacing w:after="0" w:line="240" w:lineRule="auto"/>
        <w:ind w:firstLine="851"/>
        <w:jc w:val="both"/>
        <w:rPr>
          <w:rFonts w:ascii="Times New Roman" w:hAnsi="Times New Roman" w:cs="Times New Roman"/>
          <w:sz w:val="24"/>
          <w:szCs w:val="24"/>
        </w:rPr>
      </w:pPr>
    </w:p>
    <w:p w:rsidR="00736681" w:rsidRDefault="00736681" w:rsidP="00BE1231">
      <w:pPr>
        <w:spacing w:after="0" w:line="240" w:lineRule="auto"/>
        <w:ind w:firstLine="851"/>
        <w:jc w:val="both"/>
        <w:rPr>
          <w:rFonts w:ascii="Times New Roman" w:hAnsi="Times New Roman" w:cs="Times New Roman"/>
          <w:sz w:val="24"/>
          <w:szCs w:val="24"/>
        </w:rPr>
      </w:pPr>
    </w:p>
    <w:p w:rsidR="00736681" w:rsidRPr="00BE1231" w:rsidRDefault="00736681" w:rsidP="00BE1231">
      <w:pPr>
        <w:spacing w:after="0" w:line="240" w:lineRule="auto"/>
        <w:ind w:firstLine="851"/>
        <w:jc w:val="both"/>
        <w:rPr>
          <w:rFonts w:ascii="Times New Roman" w:hAnsi="Times New Roman" w:cs="Times New Roman"/>
          <w:sz w:val="24"/>
          <w:szCs w:val="24"/>
        </w:rPr>
      </w:pPr>
    </w:p>
    <w:p w:rsidR="00BE1231" w:rsidRPr="00BE1231" w:rsidRDefault="00BE1231" w:rsidP="00BE1231">
      <w:pPr>
        <w:spacing w:after="0" w:line="240" w:lineRule="auto"/>
        <w:ind w:firstLine="851"/>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262"/>
        <w:gridCol w:w="1780"/>
        <w:gridCol w:w="1850"/>
        <w:gridCol w:w="1690"/>
        <w:gridCol w:w="1690"/>
      </w:tblGrid>
      <w:tr w:rsidR="00BE1231" w:rsidRPr="00BE1231" w:rsidTr="00702490">
        <w:tc>
          <w:tcPr>
            <w:tcW w:w="540" w:type="dxa"/>
            <w:vMerge w:val="restart"/>
            <w:vAlign w:val="center"/>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lastRenderedPageBreak/>
              <w:t>№ п/п</w:t>
            </w:r>
          </w:p>
        </w:tc>
        <w:tc>
          <w:tcPr>
            <w:tcW w:w="2262" w:type="dxa"/>
            <w:vMerge w:val="restart"/>
            <w:vAlign w:val="center"/>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Период</w:t>
            </w:r>
          </w:p>
        </w:tc>
        <w:tc>
          <w:tcPr>
            <w:tcW w:w="1780" w:type="dxa"/>
            <w:vMerge w:val="restart"/>
            <w:vAlign w:val="center"/>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Компонент на теплоноситель, руб./куб.м.</w:t>
            </w:r>
          </w:p>
        </w:tc>
        <w:tc>
          <w:tcPr>
            <w:tcW w:w="5230" w:type="dxa"/>
            <w:gridSpan w:val="3"/>
            <w:vAlign w:val="center"/>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Компонент на тепловую энергии.</w:t>
            </w:r>
          </w:p>
        </w:tc>
      </w:tr>
      <w:tr w:rsidR="00BE1231" w:rsidRPr="00BE1231" w:rsidTr="00702490">
        <w:tc>
          <w:tcPr>
            <w:tcW w:w="540" w:type="dxa"/>
            <w:vMerge/>
            <w:vAlign w:val="center"/>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2262" w:type="dxa"/>
            <w:vMerge/>
            <w:vAlign w:val="center"/>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780" w:type="dxa"/>
            <w:vMerge/>
            <w:vAlign w:val="center"/>
          </w:tcPr>
          <w:p w:rsidR="00BE1231" w:rsidRPr="00BE1231" w:rsidRDefault="00BE1231" w:rsidP="00BE1231">
            <w:pPr>
              <w:spacing w:after="0" w:line="240" w:lineRule="auto"/>
              <w:jc w:val="both"/>
              <w:rPr>
                <w:rFonts w:ascii="Times New Roman" w:hAnsi="Times New Roman" w:cs="Times New Roman"/>
                <w:sz w:val="24"/>
                <w:szCs w:val="24"/>
              </w:rPr>
            </w:pPr>
          </w:p>
        </w:tc>
        <w:tc>
          <w:tcPr>
            <w:tcW w:w="1850" w:type="dxa"/>
            <w:vMerge w:val="restart"/>
            <w:vAlign w:val="center"/>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Одноставочный руб./Гкал</w:t>
            </w:r>
          </w:p>
        </w:tc>
        <w:tc>
          <w:tcPr>
            <w:tcW w:w="3380" w:type="dxa"/>
            <w:gridSpan w:val="2"/>
            <w:vAlign w:val="center"/>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Двухставочный</w:t>
            </w:r>
          </w:p>
        </w:tc>
      </w:tr>
      <w:tr w:rsidR="00BE1231" w:rsidRPr="00BE1231" w:rsidTr="00702490">
        <w:tc>
          <w:tcPr>
            <w:tcW w:w="540" w:type="dxa"/>
            <w:vMerge/>
            <w:vAlign w:val="center"/>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2262" w:type="dxa"/>
            <w:vMerge/>
            <w:vAlign w:val="center"/>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780" w:type="dxa"/>
            <w:vMerge/>
            <w:vAlign w:val="center"/>
          </w:tcPr>
          <w:p w:rsidR="00BE1231" w:rsidRPr="00BE1231" w:rsidRDefault="00BE1231" w:rsidP="00BE1231">
            <w:pPr>
              <w:spacing w:after="0" w:line="240" w:lineRule="auto"/>
              <w:jc w:val="both"/>
              <w:rPr>
                <w:rFonts w:ascii="Times New Roman" w:hAnsi="Times New Roman" w:cs="Times New Roman"/>
                <w:sz w:val="24"/>
                <w:szCs w:val="24"/>
              </w:rPr>
            </w:pPr>
          </w:p>
        </w:tc>
        <w:tc>
          <w:tcPr>
            <w:tcW w:w="1850" w:type="dxa"/>
            <w:vMerge/>
            <w:vAlign w:val="center"/>
          </w:tcPr>
          <w:p w:rsidR="00BE1231" w:rsidRPr="00BE1231" w:rsidRDefault="00BE1231" w:rsidP="00BE1231">
            <w:pPr>
              <w:spacing w:after="0" w:line="240" w:lineRule="auto"/>
              <w:jc w:val="both"/>
              <w:rPr>
                <w:rFonts w:ascii="Times New Roman" w:hAnsi="Times New Roman" w:cs="Times New Roman"/>
                <w:sz w:val="24"/>
                <w:szCs w:val="24"/>
              </w:rPr>
            </w:pPr>
          </w:p>
        </w:tc>
        <w:tc>
          <w:tcPr>
            <w:tcW w:w="1690" w:type="dxa"/>
            <w:vAlign w:val="center"/>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Ставка за мощность, тыс.руб./Гкал/ час. в мес.</w:t>
            </w:r>
          </w:p>
        </w:tc>
        <w:tc>
          <w:tcPr>
            <w:tcW w:w="1690" w:type="dxa"/>
            <w:vAlign w:val="center"/>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Ставка за тепловую энергию руб./Гкал</w:t>
            </w:r>
          </w:p>
        </w:tc>
      </w:tr>
      <w:tr w:rsidR="00BE1231" w:rsidRPr="00BE1231" w:rsidTr="00702490">
        <w:tc>
          <w:tcPr>
            <w:tcW w:w="540"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1</w:t>
            </w:r>
          </w:p>
        </w:tc>
        <w:tc>
          <w:tcPr>
            <w:tcW w:w="2262" w:type="dxa"/>
            <w:vAlign w:val="bottom"/>
          </w:tcPr>
          <w:p w:rsidR="00BE1231" w:rsidRPr="00BE1231" w:rsidRDefault="00BE1231" w:rsidP="00BE1231">
            <w:pPr>
              <w:spacing w:after="0" w:line="240" w:lineRule="auto"/>
              <w:ind w:firstLine="27"/>
              <w:jc w:val="both"/>
              <w:rPr>
                <w:rFonts w:ascii="Times New Roman" w:hAnsi="Times New Roman" w:cs="Times New Roman"/>
                <w:sz w:val="24"/>
                <w:szCs w:val="24"/>
              </w:rPr>
            </w:pPr>
            <w:r w:rsidRPr="00BE1231">
              <w:rPr>
                <w:rFonts w:ascii="Times New Roman" w:hAnsi="Times New Roman" w:cs="Times New Roman"/>
                <w:sz w:val="24"/>
                <w:szCs w:val="24"/>
              </w:rPr>
              <w:t>с 01.01.2015- 30.06.2015</w:t>
            </w:r>
          </w:p>
        </w:tc>
        <w:tc>
          <w:tcPr>
            <w:tcW w:w="178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85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69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69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p>
        </w:tc>
      </w:tr>
      <w:tr w:rsidR="00BE1231" w:rsidRPr="00BE1231" w:rsidTr="00702490">
        <w:tc>
          <w:tcPr>
            <w:tcW w:w="540"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2262" w:type="dxa"/>
            <w:vAlign w:val="bottom"/>
          </w:tcPr>
          <w:p w:rsidR="00BE1231" w:rsidRPr="00BE1231" w:rsidRDefault="00BE1231" w:rsidP="00BE1231">
            <w:pPr>
              <w:spacing w:after="0" w:line="240" w:lineRule="auto"/>
              <w:ind w:firstLine="27"/>
              <w:jc w:val="both"/>
              <w:rPr>
                <w:rFonts w:ascii="Times New Roman" w:hAnsi="Times New Roman" w:cs="Times New Roman"/>
                <w:sz w:val="24"/>
                <w:szCs w:val="24"/>
              </w:rPr>
            </w:pPr>
            <w:r w:rsidRPr="00BE1231">
              <w:rPr>
                <w:rFonts w:ascii="Times New Roman" w:hAnsi="Times New Roman" w:cs="Times New Roman"/>
                <w:sz w:val="24"/>
                <w:szCs w:val="24"/>
              </w:rPr>
              <w:t>Население (с НДС)</w:t>
            </w:r>
          </w:p>
        </w:tc>
        <w:tc>
          <w:tcPr>
            <w:tcW w:w="178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21,77</w:t>
            </w:r>
          </w:p>
        </w:tc>
        <w:tc>
          <w:tcPr>
            <w:tcW w:w="185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1706,16</w:t>
            </w:r>
          </w:p>
        </w:tc>
        <w:tc>
          <w:tcPr>
            <w:tcW w:w="169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69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r>
      <w:tr w:rsidR="00BE1231" w:rsidRPr="00BE1231" w:rsidTr="00702490">
        <w:tc>
          <w:tcPr>
            <w:tcW w:w="540"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2262" w:type="dxa"/>
            <w:vAlign w:val="bottom"/>
          </w:tcPr>
          <w:p w:rsidR="00BE1231" w:rsidRPr="00BE1231" w:rsidRDefault="00BE1231" w:rsidP="00BE1231">
            <w:pPr>
              <w:spacing w:after="0" w:line="240" w:lineRule="auto"/>
              <w:ind w:firstLine="27"/>
              <w:jc w:val="both"/>
              <w:rPr>
                <w:rFonts w:ascii="Times New Roman" w:hAnsi="Times New Roman" w:cs="Times New Roman"/>
                <w:sz w:val="24"/>
                <w:szCs w:val="24"/>
              </w:rPr>
            </w:pPr>
            <w:r w:rsidRPr="00BE1231">
              <w:rPr>
                <w:rFonts w:ascii="Times New Roman" w:hAnsi="Times New Roman" w:cs="Times New Roman"/>
                <w:sz w:val="24"/>
                <w:szCs w:val="24"/>
              </w:rPr>
              <w:t>Бюджетные и прочие потребители</w:t>
            </w:r>
          </w:p>
        </w:tc>
        <w:tc>
          <w:tcPr>
            <w:tcW w:w="178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19,75</w:t>
            </w:r>
          </w:p>
        </w:tc>
        <w:tc>
          <w:tcPr>
            <w:tcW w:w="185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1445,90</w:t>
            </w:r>
          </w:p>
        </w:tc>
        <w:tc>
          <w:tcPr>
            <w:tcW w:w="169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69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r>
      <w:tr w:rsidR="00BE1231" w:rsidRPr="00BE1231" w:rsidTr="00702490">
        <w:tc>
          <w:tcPr>
            <w:tcW w:w="540"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2</w:t>
            </w:r>
          </w:p>
        </w:tc>
        <w:tc>
          <w:tcPr>
            <w:tcW w:w="2262" w:type="dxa"/>
            <w:vAlign w:val="bottom"/>
          </w:tcPr>
          <w:p w:rsidR="00BE1231" w:rsidRPr="00BE1231" w:rsidRDefault="00BE1231" w:rsidP="00BE1231">
            <w:pPr>
              <w:spacing w:after="0" w:line="240" w:lineRule="auto"/>
              <w:ind w:firstLine="27"/>
              <w:jc w:val="both"/>
              <w:rPr>
                <w:rFonts w:ascii="Times New Roman" w:hAnsi="Times New Roman" w:cs="Times New Roman"/>
                <w:sz w:val="24"/>
                <w:szCs w:val="24"/>
              </w:rPr>
            </w:pPr>
            <w:r w:rsidRPr="00BE1231">
              <w:rPr>
                <w:rFonts w:ascii="Times New Roman" w:hAnsi="Times New Roman" w:cs="Times New Roman"/>
                <w:sz w:val="24"/>
                <w:szCs w:val="24"/>
              </w:rPr>
              <w:t>С 01.07.2015- 31.12.2015</w:t>
            </w:r>
          </w:p>
        </w:tc>
        <w:tc>
          <w:tcPr>
            <w:tcW w:w="178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85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69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69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p>
        </w:tc>
      </w:tr>
      <w:tr w:rsidR="00BE1231" w:rsidRPr="00BE1231" w:rsidTr="00702490">
        <w:tc>
          <w:tcPr>
            <w:tcW w:w="540"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2262" w:type="dxa"/>
            <w:vAlign w:val="bottom"/>
          </w:tcPr>
          <w:p w:rsidR="00BE1231" w:rsidRPr="00BE1231" w:rsidRDefault="00BE1231" w:rsidP="00BE1231">
            <w:pPr>
              <w:spacing w:after="0" w:line="240" w:lineRule="auto"/>
              <w:ind w:firstLine="27"/>
              <w:jc w:val="both"/>
              <w:rPr>
                <w:rFonts w:ascii="Times New Roman" w:hAnsi="Times New Roman" w:cs="Times New Roman"/>
                <w:sz w:val="24"/>
                <w:szCs w:val="24"/>
              </w:rPr>
            </w:pPr>
            <w:r w:rsidRPr="00BE1231">
              <w:rPr>
                <w:rFonts w:ascii="Times New Roman" w:hAnsi="Times New Roman" w:cs="Times New Roman"/>
                <w:sz w:val="24"/>
                <w:szCs w:val="24"/>
              </w:rPr>
              <w:t>Население (с НДС)</w:t>
            </w:r>
          </w:p>
        </w:tc>
        <w:tc>
          <w:tcPr>
            <w:tcW w:w="178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23,86</w:t>
            </w:r>
          </w:p>
        </w:tc>
        <w:tc>
          <w:tcPr>
            <w:tcW w:w="185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1846,06</w:t>
            </w:r>
          </w:p>
        </w:tc>
        <w:tc>
          <w:tcPr>
            <w:tcW w:w="169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69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r>
      <w:tr w:rsidR="00BE1231" w:rsidRPr="00BE1231" w:rsidTr="00702490">
        <w:tc>
          <w:tcPr>
            <w:tcW w:w="540" w:type="dxa"/>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2262" w:type="dxa"/>
            <w:vAlign w:val="bottom"/>
          </w:tcPr>
          <w:p w:rsidR="00BE1231" w:rsidRPr="00BE1231" w:rsidRDefault="00BE1231" w:rsidP="00BE1231">
            <w:pPr>
              <w:spacing w:after="0" w:line="240" w:lineRule="auto"/>
              <w:ind w:firstLine="27"/>
              <w:jc w:val="both"/>
              <w:rPr>
                <w:rFonts w:ascii="Times New Roman" w:hAnsi="Times New Roman" w:cs="Times New Roman"/>
                <w:sz w:val="24"/>
                <w:szCs w:val="24"/>
              </w:rPr>
            </w:pPr>
            <w:r w:rsidRPr="00BE1231">
              <w:rPr>
                <w:rFonts w:ascii="Times New Roman" w:hAnsi="Times New Roman" w:cs="Times New Roman"/>
                <w:sz w:val="24"/>
                <w:szCs w:val="24"/>
              </w:rPr>
              <w:t>Бюджетные и прочие потребители</w:t>
            </w:r>
          </w:p>
        </w:tc>
        <w:tc>
          <w:tcPr>
            <w:tcW w:w="178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20,22</w:t>
            </w:r>
          </w:p>
        </w:tc>
        <w:tc>
          <w:tcPr>
            <w:tcW w:w="185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1564,46</w:t>
            </w:r>
          </w:p>
        </w:tc>
        <w:tc>
          <w:tcPr>
            <w:tcW w:w="169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690"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w:t>
            </w:r>
          </w:p>
        </w:tc>
      </w:tr>
    </w:tbl>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2. Настоящее постановление подлежит официальному опубликованию и вступает в силу с 1 января 2015 года.</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3.Утвержденные тарифы является фиксированными, занижение и (или) завышение организацией указанных тарифов является нарушением порядка ценообразования.</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Солдатова И.Ю. – принять предложение уполномоченного по делу.</w:t>
      </w:r>
    </w:p>
    <w:p w:rsidR="00BE1231" w:rsidRPr="00BE1231" w:rsidRDefault="00BE1231" w:rsidP="00BE1231">
      <w:pPr>
        <w:spacing w:after="0" w:line="240" w:lineRule="auto"/>
        <w:ind w:firstLine="567"/>
        <w:jc w:val="both"/>
        <w:rPr>
          <w:rFonts w:ascii="Times New Roman" w:hAnsi="Times New Roman" w:cs="Times New Roman"/>
          <w:sz w:val="24"/>
          <w:szCs w:val="24"/>
        </w:rPr>
      </w:pPr>
    </w:p>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b/>
          <w:sz w:val="24"/>
          <w:szCs w:val="24"/>
        </w:rPr>
        <w:t>Вопрос 9</w:t>
      </w:r>
      <w:r w:rsidRPr="00BE1231">
        <w:rPr>
          <w:rFonts w:ascii="Times New Roman" w:hAnsi="Times New Roman" w:cs="Times New Roman"/>
          <w:sz w:val="24"/>
          <w:szCs w:val="24"/>
        </w:rPr>
        <w:t>: «Об установлении тарифов на тепловую энергию, поставляемую ОАО «Костромская областная энергетическая компания» потребителям городского округа город Кострома через тепловые сети</w:t>
      </w:r>
      <w:r w:rsidR="00736681">
        <w:rPr>
          <w:rFonts w:ascii="Times New Roman" w:hAnsi="Times New Roman" w:cs="Times New Roman"/>
          <w:sz w:val="24"/>
          <w:szCs w:val="24"/>
        </w:rPr>
        <w:t xml:space="preserve"> ООО «Костромасети» на 2015 год</w:t>
      </w:r>
      <w:r w:rsidRPr="00BE1231">
        <w:rPr>
          <w:rFonts w:ascii="Times New Roman" w:hAnsi="Times New Roman" w:cs="Times New Roman"/>
          <w:sz w:val="24"/>
          <w:szCs w:val="24"/>
        </w:rPr>
        <w:t>».</w:t>
      </w:r>
    </w:p>
    <w:p w:rsidR="00BE1231" w:rsidRPr="00BE1231" w:rsidRDefault="00BE1231" w:rsidP="00BE1231">
      <w:pPr>
        <w:spacing w:after="0" w:line="240" w:lineRule="auto"/>
        <w:ind w:firstLine="567"/>
        <w:jc w:val="both"/>
        <w:rPr>
          <w:rFonts w:ascii="Times New Roman" w:hAnsi="Times New Roman" w:cs="Times New Roman"/>
          <w:b/>
          <w:sz w:val="24"/>
          <w:szCs w:val="24"/>
        </w:rPr>
      </w:pPr>
    </w:p>
    <w:p w:rsidR="00BE1231" w:rsidRPr="00BE1231" w:rsidRDefault="00BE1231" w:rsidP="00BE1231">
      <w:pPr>
        <w:spacing w:after="0" w:line="240" w:lineRule="auto"/>
        <w:jc w:val="both"/>
        <w:rPr>
          <w:rFonts w:ascii="Times New Roman" w:hAnsi="Times New Roman" w:cs="Times New Roman"/>
          <w:b/>
          <w:sz w:val="24"/>
          <w:szCs w:val="24"/>
        </w:rPr>
      </w:pPr>
      <w:r w:rsidRPr="00BE1231">
        <w:rPr>
          <w:rFonts w:ascii="Times New Roman" w:hAnsi="Times New Roman" w:cs="Times New Roman"/>
          <w:b/>
          <w:sz w:val="24"/>
          <w:szCs w:val="24"/>
        </w:rPr>
        <w:t>СЛУШАЛИ:</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Уполномоченного по рассматриваемому делу Каменскую Г.А., сообщившего следующее.</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ОАО «Костромская областная энергетическая компания» представило в департамент государственного регулирования цен и тарифов Костромской области заявление вх. от 19.12.2014 № О-2633 на установление тарифов на тепловую энергию, поставляемую ОАО «Костромская областная энергетическая компания» потребителям городского округа город Кострома через тепловые сети ООО «Костромасети» на 2015 год.</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 xml:space="preserve">В рамках полномочий, возложенных постановлением администрации Костромской области от 31.07.2012 года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w:t>
      </w:r>
      <w:r w:rsidR="00736681" w:rsidRPr="00BE1231">
        <w:rPr>
          <w:rFonts w:ascii="Times New Roman" w:hAnsi="Times New Roman" w:cs="Times New Roman"/>
          <w:sz w:val="24"/>
          <w:szCs w:val="24"/>
        </w:rPr>
        <w:t>на тепловую энергию,</w:t>
      </w:r>
      <w:r w:rsidRPr="00BE1231">
        <w:rPr>
          <w:rFonts w:ascii="Times New Roman" w:hAnsi="Times New Roman" w:cs="Times New Roman"/>
          <w:sz w:val="24"/>
          <w:szCs w:val="24"/>
        </w:rPr>
        <w:t xml:space="preserve"> поставляемую ОАО «Костромская областная энергетическая компания» потребителям городского округа город Кострома через тепловые сети ООО «Костромасети» на 2015 год от 19.12.2014 №436.    </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в сфере теплоснабжения:</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-Федеральным законом от 27.07.2010 года №190-ФЗ «О теплоснабжении»;</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-постановлением Правительства РФ от 22.10.2012 г. №1075 «О ценообразовании в сфере теплоснабжения»;</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 xml:space="preserve">- Методическими указаниями по расчету регулируемых цен (тарифов0 в сфере теплоснабжения, утвержденными приказом ФСТ России от 13.06.2013 г. № 760-э. </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lastRenderedPageBreak/>
        <w:t>Расчет стоимости приобретаемой услуги по передаче тепловой энергии принят по установленным тарифам для ООО «Костромасети» на услуги по передаче тепловой энергии (постановление</w:t>
      </w:r>
      <w:r w:rsidR="00736681">
        <w:rPr>
          <w:rFonts w:ascii="Times New Roman" w:hAnsi="Times New Roman" w:cs="Times New Roman"/>
          <w:sz w:val="24"/>
          <w:szCs w:val="24"/>
        </w:rPr>
        <w:t xml:space="preserve"> ДРЦ иТ КО от 08.12.2014</w:t>
      </w:r>
      <w:r w:rsidRPr="00BE1231">
        <w:rPr>
          <w:rFonts w:ascii="Times New Roman" w:hAnsi="Times New Roman" w:cs="Times New Roman"/>
          <w:sz w:val="24"/>
          <w:szCs w:val="24"/>
        </w:rPr>
        <w:t xml:space="preserve"> № 14/396).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5"/>
        <w:gridCol w:w="2171"/>
        <w:gridCol w:w="1118"/>
        <w:gridCol w:w="1117"/>
        <w:gridCol w:w="1229"/>
        <w:gridCol w:w="1197"/>
      </w:tblGrid>
      <w:tr w:rsidR="00BE1231" w:rsidRPr="00BE1231" w:rsidTr="00702490">
        <w:tc>
          <w:tcPr>
            <w:tcW w:w="3353" w:type="dxa"/>
            <w:vMerge w:val="restart"/>
            <w:vAlign w:val="center"/>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Регулируемая организация</w:t>
            </w:r>
          </w:p>
        </w:tc>
        <w:tc>
          <w:tcPr>
            <w:tcW w:w="2189" w:type="dxa"/>
            <w:vMerge w:val="restart"/>
            <w:vAlign w:val="center"/>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Объем отпуска тепловой энергии из тепловой сети потребителям, Гкал</w:t>
            </w:r>
          </w:p>
        </w:tc>
        <w:tc>
          <w:tcPr>
            <w:tcW w:w="2244" w:type="dxa"/>
            <w:gridSpan w:val="2"/>
            <w:vAlign w:val="center"/>
          </w:tcPr>
          <w:p w:rsidR="00BE1231" w:rsidRPr="00BE1231" w:rsidRDefault="00BE1231" w:rsidP="00BE1231">
            <w:pPr>
              <w:spacing w:after="0" w:line="240" w:lineRule="auto"/>
              <w:ind w:hanging="13"/>
              <w:jc w:val="both"/>
              <w:rPr>
                <w:rFonts w:ascii="Times New Roman" w:hAnsi="Times New Roman" w:cs="Times New Roman"/>
                <w:sz w:val="24"/>
                <w:szCs w:val="24"/>
              </w:rPr>
            </w:pPr>
            <w:r w:rsidRPr="00BE1231">
              <w:rPr>
                <w:rFonts w:ascii="Times New Roman" w:hAnsi="Times New Roman" w:cs="Times New Roman"/>
                <w:sz w:val="24"/>
                <w:szCs w:val="24"/>
              </w:rPr>
              <w:t>Установленные тарифы на 2015 год</w:t>
            </w:r>
          </w:p>
        </w:tc>
        <w:tc>
          <w:tcPr>
            <w:tcW w:w="2351" w:type="dxa"/>
            <w:gridSpan w:val="2"/>
            <w:vAlign w:val="center"/>
          </w:tcPr>
          <w:p w:rsidR="00BE1231" w:rsidRPr="00BE1231" w:rsidRDefault="00BE1231" w:rsidP="00BE1231">
            <w:pPr>
              <w:spacing w:after="0" w:line="240" w:lineRule="auto"/>
              <w:ind w:hanging="13"/>
              <w:jc w:val="both"/>
              <w:rPr>
                <w:rFonts w:ascii="Times New Roman" w:hAnsi="Times New Roman" w:cs="Times New Roman"/>
                <w:sz w:val="24"/>
                <w:szCs w:val="24"/>
              </w:rPr>
            </w:pPr>
            <w:r w:rsidRPr="00BE1231">
              <w:rPr>
                <w:rFonts w:ascii="Times New Roman" w:hAnsi="Times New Roman" w:cs="Times New Roman"/>
                <w:sz w:val="24"/>
                <w:szCs w:val="24"/>
              </w:rPr>
              <w:t xml:space="preserve">Тарифы с учетом передачи через сети                     </w:t>
            </w:r>
          </w:p>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ООО«Костромасети» (руб./Гкал) без НДС</w:t>
            </w:r>
          </w:p>
        </w:tc>
      </w:tr>
      <w:tr w:rsidR="00BE1231" w:rsidRPr="00BE1231" w:rsidTr="00702490">
        <w:trPr>
          <w:trHeight w:val="562"/>
        </w:trPr>
        <w:tc>
          <w:tcPr>
            <w:tcW w:w="3353" w:type="dxa"/>
            <w:vMerge/>
            <w:vAlign w:val="center"/>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2189" w:type="dxa"/>
            <w:vMerge/>
            <w:vAlign w:val="center"/>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123" w:type="dxa"/>
            <w:vAlign w:val="center"/>
          </w:tcPr>
          <w:p w:rsidR="00BE1231" w:rsidRPr="00BE1231" w:rsidRDefault="00BE1231" w:rsidP="00BE1231">
            <w:pPr>
              <w:spacing w:after="0" w:line="240" w:lineRule="auto"/>
              <w:ind w:firstLine="53"/>
              <w:jc w:val="both"/>
              <w:rPr>
                <w:rFonts w:ascii="Times New Roman" w:hAnsi="Times New Roman" w:cs="Times New Roman"/>
                <w:sz w:val="24"/>
                <w:szCs w:val="24"/>
              </w:rPr>
            </w:pPr>
            <w:r w:rsidRPr="00BE1231">
              <w:rPr>
                <w:rFonts w:ascii="Times New Roman" w:hAnsi="Times New Roman" w:cs="Times New Roman"/>
                <w:sz w:val="24"/>
                <w:szCs w:val="24"/>
              </w:rPr>
              <w:t>с 01.01</w:t>
            </w:r>
          </w:p>
          <w:p w:rsidR="00BE1231" w:rsidRPr="00BE1231" w:rsidRDefault="00BE1231" w:rsidP="00BE1231">
            <w:pPr>
              <w:spacing w:after="0" w:line="240" w:lineRule="auto"/>
              <w:ind w:firstLine="53"/>
              <w:jc w:val="both"/>
              <w:rPr>
                <w:rFonts w:ascii="Times New Roman" w:hAnsi="Times New Roman" w:cs="Times New Roman"/>
                <w:sz w:val="24"/>
                <w:szCs w:val="24"/>
              </w:rPr>
            </w:pPr>
            <w:r w:rsidRPr="00BE1231">
              <w:rPr>
                <w:rFonts w:ascii="Times New Roman" w:hAnsi="Times New Roman" w:cs="Times New Roman"/>
                <w:sz w:val="24"/>
                <w:szCs w:val="24"/>
              </w:rPr>
              <w:t>по 30.06.</w:t>
            </w:r>
          </w:p>
        </w:tc>
        <w:tc>
          <w:tcPr>
            <w:tcW w:w="1121" w:type="dxa"/>
            <w:vAlign w:val="center"/>
          </w:tcPr>
          <w:p w:rsidR="00BE1231" w:rsidRPr="00BE1231" w:rsidRDefault="00BE1231" w:rsidP="00BE1231">
            <w:pPr>
              <w:spacing w:after="0" w:line="240" w:lineRule="auto"/>
              <w:ind w:firstLine="53"/>
              <w:jc w:val="both"/>
              <w:rPr>
                <w:rFonts w:ascii="Times New Roman" w:hAnsi="Times New Roman" w:cs="Times New Roman"/>
                <w:sz w:val="24"/>
                <w:szCs w:val="24"/>
              </w:rPr>
            </w:pPr>
            <w:r w:rsidRPr="00BE1231">
              <w:rPr>
                <w:rFonts w:ascii="Times New Roman" w:hAnsi="Times New Roman" w:cs="Times New Roman"/>
                <w:sz w:val="24"/>
                <w:szCs w:val="24"/>
              </w:rPr>
              <w:t>с 01.07.</w:t>
            </w:r>
          </w:p>
          <w:p w:rsidR="00BE1231" w:rsidRPr="00BE1231" w:rsidRDefault="00BE1231" w:rsidP="00BE1231">
            <w:pPr>
              <w:spacing w:after="0" w:line="240" w:lineRule="auto"/>
              <w:ind w:firstLine="53"/>
              <w:jc w:val="both"/>
              <w:rPr>
                <w:rFonts w:ascii="Times New Roman" w:hAnsi="Times New Roman" w:cs="Times New Roman"/>
                <w:sz w:val="24"/>
                <w:szCs w:val="24"/>
              </w:rPr>
            </w:pPr>
            <w:r w:rsidRPr="00BE1231">
              <w:rPr>
                <w:rFonts w:ascii="Times New Roman" w:hAnsi="Times New Roman" w:cs="Times New Roman"/>
                <w:sz w:val="24"/>
                <w:szCs w:val="24"/>
              </w:rPr>
              <w:t>по 31.12.</w:t>
            </w:r>
          </w:p>
        </w:tc>
        <w:tc>
          <w:tcPr>
            <w:tcW w:w="1229" w:type="dxa"/>
            <w:vAlign w:val="center"/>
          </w:tcPr>
          <w:p w:rsidR="00BE1231" w:rsidRPr="00BE1231" w:rsidRDefault="00BE1231" w:rsidP="00BE1231">
            <w:pPr>
              <w:spacing w:after="0" w:line="240" w:lineRule="auto"/>
              <w:ind w:firstLine="53"/>
              <w:jc w:val="both"/>
              <w:rPr>
                <w:rFonts w:ascii="Times New Roman" w:hAnsi="Times New Roman" w:cs="Times New Roman"/>
                <w:sz w:val="24"/>
                <w:szCs w:val="24"/>
              </w:rPr>
            </w:pPr>
            <w:r w:rsidRPr="00BE1231">
              <w:rPr>
                <w:rFonts w:ascii="Times New Roman" w:hAnsi="Times New Roman" w:cs="Times New Roman"/>
                <w:sz w:val="24"/>
                <w:szCs w:val="24"/>
              </w:rPr>
              <w:t>с 01.01.</w:t>
            </w:r>
          </w:p>
          <w:p w:rsidR="00BE1231" w:rsidRPr="00BE1231" w:rsidRDefault="00BE1231" w:rsidP="00BE1231">
            <w:pPr>
              <w:spacing w:after="0" w:line="240" w:lineRule="auto"/>
              <w:ind w:firstLine="53"/>
              <w:jc w:val="both"/>
              <w:rPr>
                <w:rFonts w:ascii="Times New Roman" w:hAnsi="Times New Roman" w:cs="Times New Roman"/>
                <w:sz w:val="24"/>
                <w:szCs w:val="24"/>
              </w:rPr>
            </w:pPr>
            <w:r w:rsidRPr="00BE1231">
              <w:rPr>
                <w:rFonts w:ascii="Times New Roman" w:hAnsi="Times New Roman" w:cs="Times New Roman"/>
                <w:sz w:val="24"/>
                <w:szCs w:val="24"/>
              </w:rPr>
              <w:t>по 30.06.</w:t>
            </w:r>
          </w:p>
        </w:tc>
        <w:tc>
          <w:tcPr>
            <w:tcW w:w="1122" w:type="dxa"/>
            <w:vAlign w:val="center"/>
          </w:tcPr>
          <w:p w:rsidR="00BE1231" w:rsidRPr="00BE1231" w:rsidRDefault="00BE1231" w:rsidP="00BE1231">
            <w:pPr>
              <w:spacing w:after="0" w:line="240" w:lineRule="auto"/>
              <w:ind w:firstLine="53"/>
              <w:jc w:val="both"/>
              <w:rPr>
                <w:rFonts w:ascii="Times New Roman" w:hAnsi="Times New Roman" w:cs="Times New Roman"/>
                <w:sz w:val="24"/>
                <w:szCs w:val="24"/>
              </w:rPr>
            </w:pPr>
            <w:r w:rsidRPr="00BE1231">
              <w:rPr>
                <w:rFonts w:ascii="Times New Roman" w:hAnsi="Times New Roman" w:cs="Times New Roman"/>
                <w:sz w:val="24"/>
                <w:szCs w:val="24"/>
              </w:rPr>
              <w:t>с 01.07.</w:t>
            </w:r>
          </w:p>
          <w:p w:rsidR="00BE1231" w:rsidRPr="00BE1231" w:rsidRDefault="00BE1231" w:rsidP="00BE1231">
            <w:pPr>
              <w:spacing w:after="0" w:line="240" w:lineRule="auto"/>
              <w:ind w:firstLine="53"/>
              <w:jc w:val="both"/>
              <w:rPr>
                <w:rFonts w:ascii="Times New Roman" w:hAnsi="Times New Roman" w:cs="Times New Roman"/>
                <w:sz w:val="24"/>
                <w:szCs w:val="24"/>
              </w:rPr>
            </w:pPr>
            <w:r w:rsidRPr="00BE1231">
              <w:rPr>
                <w:rFonts w:ascii="Times New Roman" w:hAnsi="Times New Roman" w:cs="Times New Roman"/>
                <w:sz w:val="24"/>
                <w:szCs w:val="24"/>
              </w:rPr>
              <w:t>по 31.12.</w:t>
            </w:r>
          </w:p>
        </w:tc>
      </w:tr>
      <w:tr w:rsidR="00BE1231" w:rsidRPr="00BE1231" w:rsidTr="00702490">
        <w:tc>
          <w:tcPr>
            <w:tcW w:w="3353"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ООО «Костромасети»*</w:t>
            </w:r>
          </w:p>
        </w:tc>
        <w:tc>
          <w:tcPr>
            <w:tcW w:w="2189"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12 642,3</w:t>
            </w:r>
          </w:p>
        </w:tc>
        <w:tc>
          <w:tcPr>
            <w:tcW w:w="1123"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154,88</w:t>
            </w:r>
          </w:p>
        </w:tc>
        <w:tc>
          <w:tcPr>
            <w:tcW w:w="1121"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162,90</w:t>
            </w:r>
          </w:p>
        </w:tc>
        <w:tc>
          <w:tcPr>
            <w:tcW w:w="1229"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122"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r>
      <w:tr w:rsidR="00BE1231" w:rsidRPr="00BE1231" w:rsidTr="00702490">
        <w:tc>
          <w:tcPr>
            <w:tcW w:w="3353"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ОАО «Костромская областная энергетическая компания»</w:t>
            </w:r>
          </w:p>
        </w:tc>
        <w:tc>
          <w:tcPr>
            <w:tcW w:w="2189" w:type="dxa"/>
            <w:vAlign w:val="bottom"/>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1123"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1445,90</w:t>
            </w:r>
          </w:p>
        </w:tc>
        <w:tc>
          <w:tcPr>
            <w:tcW w:w="1121"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1564,46</w:t>
            </w:r>
          </w:p>
        </w:tc>
        <w:tc>
          <w:tcPr>
            <w:tcW w:w="1229"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1600,78</w:t>
            </w:r>
          </w:p>
        </w:tc>
        <w:tc>
          <w:tcPr>
            <w:tcW w:w="1122" w:type="dxa"/>
            <w:vAlign w:val="bottom"/>
          </w:tcPr>
          <w:p w:rsidR="00BE1231" w:rsidRPr="00BE1231" w:rsidRDefault="00BE1231" w:rsidP="00BE123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1727,36</w:t>
            </w:r>
          </w:p>
        </w:tc>
      </w:tr>
    </w:tbl>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 тарифы на тепловую энергию ООО «Костромасети» НДС не облагаются в с</w:t>
      </w:r>
      <w:r w:rsidR="00736681">
        <w:rPr>
          <w:rFonts w:ascii="Times New Roman" w:hAnsi="Times New Roman" w:cs="Times New Roman"/>
          <w:sz w:val="24"/>
          <w:szCs w:val="24"/>
        </w:rPr>
        <w:t>оответствии с главой 26.2 части</w:t>
      </w:r>
      <w:r w:rsidRPr="00BE1231">
        <w:rPr>
          <w:rFonts w:ascii="Times New Roman" w:hAnsi="Times New Roman" w:cs="Times New Roman"/>
          <w:sz w:val="24"/>
          <w:szCs w:val="24"/>
        </w:rPr>
        <w:t xml:space="preserve"> второй Налогового кодекса РФ.</w:t>
      </w:r>
    </w:p>
    <w:p w:rsidR="00BE1231" w:rsidRPr="00BE1231" w:rsidRDefault="00BE1231" w:rsidP="00BE1231">
      <w:pPr>
        <w:spacing w:after="0" w:line="240" w:lineRule="auto"/>
        <w:ind w:firstLine="851"/>
        <w:jc w:val="both"/>
        <w:rPr>
          <w:rFonts w:ascii="Times New Roman" w:hAnsi="Times New Roman" w:cs="Times New Roman"/>
          <w:sz w:val="24"/>
          <w:szCs w:val="24"/>
        </w:rPr>
      </w:pPr>
    </w:p>
    <w:p w:rsidR="00BE1231" w:rsidRPr="00BE1231" w:rsidRDefault="00BE1231" w:rsidP="00BE1231">
      <w:pPr>
        <w:spacing w:after="0" w:line="240" w:lineRule="auto"/>
        <w:jc w:val="both"/>
        <w:rPr>
          <w:rFonts w:ascii="Times New Roman" w:hAnsi="Times New Roman" w:cs="Times New Roman"/>
          <w:b/>
          <w:sz w:val="24"/>
          <w:szCs w:val="24"/>
        </w:rPr>
      </w:pPr>
      <w:r w:rsidRPr="00BE1231">
        <w:rPr>
          <w:rFonts w:ascii="Times New Roman" w:hAnsi="Times New Roman" w:cs="Times New Roman"/>
          <w:b/>
          <w:sz w:val="24"/>
          <w:szCs w:val="24"/>
        </w:rPr>
        <w:t>РЕШИЛИ:</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1.Установить тарифы на тепловую энергию, поставляемую ОАО «Костромская областная энергетическая компания» потребителям городского округа город Кострома через тепловые сети ООО «Костромасети» на 2015 год:</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2268"/>
        <w:gridCol w:w="2552"/>
      </w:tblGrid>
      <w:tr w:rsidR="00BE1231" w:rsidRPr="00BE1231" w:rsidTr="00702490">
        <w:tc>
          <w:tcPr>
            <w:tcW w:w="5211" w:type="dxa"/>
            <w:vMerge w:val="restart"/>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Группа потребителей</w:t>
            </w:r>
          </w:p>
        </w:tc>
        <w:tc>
          <w:tcPr>
            <w:tcW w:w="4820" w:type="dxa"/>
            <w:gridSpan w:val="2"/>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2015 год</w:t>
            </w:r>
          </w:p>
        </w:tc>
      </w:tr>
      <w:tr w:rsidR="00BE1231" w:rsidRPr="00BE1231" w:rsidTr="00702490">
        <w:tc>
          <w:tcPr>
            <w:tcW w:w="5211" w:type="dxa"/>
            <w:vMerge/>
          </w:tcPr>
          <w:p w:rsidR="00BE1231" w:rsidRPr="00BE1231" w:rsidRDefault="00BE1231" w:rsidP="00BE1231">
            <w:pPr>
              <w:spacing w:after="0" w:line="240" w:lineRule="auto"/>
              <w:ind w:firstLine="567"/>
              <w:jc w:val="both"/>
              <w:rPr>
                <w:rFonts w:ascii="Times New Roman" w:hAnsi="Times New Roman" w:cs="Times New Roman"/>
                <w:sz w:val="24"/>
                <w:szCs w:val="24"/>
              </w:rPr>
            </w:pPr>
          </w:p>
        </w:tc>
        <w:tc>
          <w:tcPr>
            <w:tcW w:w="2268" w:type="dxa"/>
            <w:vAlign w:val="center"/>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с 01.01.-30.06.</w:t>
            </w:r>
          </w:p>
        </w:tc>
        <w:tc>
          <w:tcPr>
            <w:tcW w:w="2552" w:type="dxa"/>
            <w:vAlign w:val="center"/>
          </w:tcPr>
          <w:p w:rsidR="00BE1231" w:rsidRPr="00BE1231" w:rsidRDefault="00BE1231" w:rsidP="00BE1231">
            <w:pPr>
              <w:spacing w:after="0" w:line="240" w:lineRule="auto"/>
              <w:ind w:firstLine="34"/>
              <w:jc w:val="both"/>
              <w:rPr>
                <w:rFonts w:ascii="Times New Roman" w:hAnsi="Times New Roman" w:cs="Times New Roman"/>
                <w:sz w:val="24"/>
                <w:szCs w:val="24"/>
              </w:rPr>
            </w:pPr>
            <w:r w:rsidRPr="00BE1231">
              <w:rPr>
                <w:rFonts w:ascii="Times New Roman" w:hAnsi="Times New Roman" w:cs="Times New Roman"/>
                <w:sz w:val="24"/>
                <w:szCs w:val="24"/>
              </w:rPr>
              <w:t>с 01.07.-31.12.</w:t>
            </w:r>
          </w:p>
        </w:tc>
      </w:tr>
      <w:tr w:rsidR="00BE1231" w:rsidRPr="00BE1231" w:rsidTr="00702490">
        <w:tc>
          <w:tcPr>
            <w:tcW w:w="5211"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Население (с НДС)</w:t>
            </w:r>
          </w:p>
        </w:tc>
        <w:tc>
          <w:tcPr>
            <w:tcW w:w="2268"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1888,92</w:t>
            </w:r>
          </w:p>
        </w:tc>
        <w:tc>
          <w:tcPr>
            <w:tcW w:w="2552"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2038,28</w:t>
            </w:r>
          </w:p>
        </w:tc>
      </w:tr>
      <w:tr w:rsidR="00BE1231" w:rsidRPr="00BE1231" w:rsidTr="00702490">
        <w:tc>
          <w:tcPr>
            <w:tcW w:w="5211"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Бюджетные и прочие потребители</w:t>
            </w:r>
          </w:p>
        </w:tc>
        <w:tc>
          <w:tcPr>
            <w:tcW w:w="2268"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1600,78</w:t>
            </w:r>
          </w:p>
        </w:tc>
        <w:tc>
          <w:tcPr>
            <w:tcW w:w="2552" w:type="dxa"/>
          </w:tcPr>
          <w:p w:rsidR="00BE1231" w:rsidRPr="00BE1231" w:rsidRDefault="00BE1231" w:rsidP="00BE1231">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1727,36</w:t>
            </w:r>
          </w:p>
        </w:tc>
      </w:tr>
    </w:tbl>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2. Настоящее постановление подлежит официальному опубликованию и вступает в силу с 1 января 2015 года.</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3.Утвержденные тарифы является фиксированными, занижение и (или) завышение организацией указанных тарифов является нарушением порядка ценообразования.</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BE1231" w:rsidRPr="00BE1231" w:rsidRDefault="00BE1231" w:rsidP="00BE1231">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E81E2D" w:rsidRPr="00736681" w:rsidRDefault="00BE1231" w:rsidP="00736681">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Солдатова И.Ю. – принять предложение уполном</w:t>
      </w:r>
      <w:r w:rsidR="00736681">
        <w:rPr>
          <w:rFonts w:ascii="Times New Roman" w:hAnsi="Times New Roman" w:cs="Times New Roman"/>
          <w:sz w:val="24"/>
          <w:szCs w:val="24"/>
        </w:rPr>
        <w:t>оченного по делу.</w:t>
      </w:r>
    </w:p>
    <w:p w:rsidR="00E81E2D" w:rsidRDefault="00E81E2D" w:rsidP="005D6B67">
      <w:pPr>
        <w:spacing w:after="0" w:line="240" w:lineRule="auto"/>
        <w:ind w:firstLine="709"/>
        <w:jc w:val="both"/>
        <w:rPr>
          <w:rFonts w:ascii="Times New Roman" w:hAnsi="Times New Roman"/>
          <w:sz w:val="24"/>
          <w:szCs w:val="24"/>
        </w:rPr>
      </w:pPr>
    </w:p>
    <w:p w:rsidR="00F56169" w:rsidRPr="00900B23" w:rsidRDefault="00F56169" w:rsidP="00F56169">
      <w:pPr>
        <w:spacing w:after="0" w:line="240" w:lineRule="auto"/>
        <w:jc w:val="both"/>
        <w:rPr>
          <w:rFonts w:ascii="Times New Roman" w:hAnsi="Times New Roman" w:cs="Times New Roman"/>
          <w:sz w:val="24"/>
          <w:szCs w:val="24"/>
        </w:rPr>
      </w:pPr>
      <w:r w:rsidRPr="00900B23">
        <w:rPr>
          <w:rFonts w:ascii="Times New Roman" w:hAnsi="Times New Roman" w:cs="Times New Roman"/>
          <w:b/>
          <w:sz w:val="24"/>
          <w:szCs w:val="24"/>
        </w:rPr>
        <w:t>Вопрос</w:t>
      </w:r>
      <w:r w:rsidRPr="00900B23">
        <w:rPr>
          <w:rFonts w:ascii="Times New Roman" w:hAnsi="Times New Roman"/>
          <w:b/>
          <w:sz w:val="24"/>
          <w:szCs w:val="24"/>
        </w:rPr>
        <w:t xml:space="preserve"> 10</w:t>
      </w:r>
      <w:r w:rsidRPr="00900B23">
        <w:rPr>
          <w:rFonts w:ascii="Times New Roman" w:hAnsi="Times New Roman" w:cs="Times New Roman"/>
          <w:sz w:val="24"/>
          <w:szCs w:val="24"/>
        </w:rPr>
        <w:t>: «Об установлении тарифов на горячую воду в закрытой системе горячего водоснабжения для ОАО «Костромская областная энергетическая компания»  пот</w:t>
      </w:r>
      <w:r>
        <w:rPr>
          <w:rFonts w:ascii="Times New Roman" w:hAnsi="Times New Roman"/>
          <w:sz w:val="24"/>
          <w:szCs w:val="24"/>
        </w:rPr>
        <w:t xml:space="preserve">ребителям </w:t>
      </w:r>
      <w:r w:rsidR="00736681">
        <w:rPr>
          <w:rFonts w:ascii="Times New Roman" w:hAnsi="Times New Roman"/>
          <w:sz w:val="24"/>
          <w:szCs w:val="24"/>
        </w:rPr>
        <w:t xml:space="preserve">    </w:t>
      </w:r>
      <w:r>
        <w:rPr>
          <w:rFonts w:ascii="Times New Roman" w:hAnsi="Times New Roman"/>
          <w:sz w:val="24"/>
          <w:szCs w:val="24"/>
        </w:rPr>
        <w:t>г. Костромы на 2015 год».</w:t>
      </w:r>
    </w:p>
    <w:p w:rsidR="00F56169" w:rsidRDefault="00F56169" w:rsidP="00F56169">
      <w:pPr>
        <w:spacing w:after="0" w:line="240" w:lineRule="auto"/>
        <w:jc w:val="both"/>
        <w:rPr>
          <w:rFonts w:ascii="Times New Roman" w:hAnsi="Times New Roman"/>
          <w:sz w:val="24"/>
          <w:szCs w:val="24"/>
        </w:rPr>
      </w:pPr>
    </w:p>
    <w:p w:rsidR="00F56169" w:rsidRDefault="00F56169" w:rsidP="00F56169">
      <w:pPr>
        <w:spacing w:after="0" w:line="240" w:lineRule="auto"/>
        <w:jc w:val="both"/>
        <w:rPr>
          <w:rFonts w:ascii="Times New Roman" w:hAnsi="Times New Roman"/>
          <w:b/>
          <w:sz w:val="24"/>
          <w:szCs w:val="24"/>
        </w:rPr>
      </w:pPr>
      <w:r>
        <w:rPr>
          <w:rFonts w:ascii="Times New Roman" w:hAnsi="Times New Roman"/>
          <w:b/>
          <w:sz w:val="24"/>
          <w:szCs w:val="24"/>
        </w:rPr>
        <w:t>СЛУШАЛИ:</w:t>
      </w:r>
    </w:p>
    <w:p w:rsidR="00F56169" w:rsidRPr="0010636A" w:rsidRDefault="00F56169" w:rsidP="00F56169">
      <w:pPr>
        <w:spacing w:after="0" w:line="240" w:lineRule="auto"/>
        <w:ind w:firstLine="709"/>
        <w:jc w:val="both"/>
        <w:rPr>
          <w:rFonts w:ascii="Times New Roman" w:hAnsi="Times New Roman" w:cs="Times New Roman"/>
          <w:sz w:val="24"/>
          <w:szCs w:val="24"/>
        </w:rPr>
      </w:pPr>
      <w:r>
        <w:rPr>
          <w:rFonts w:ascii="Times New Roman" w:hAnsi="Times New Roman"/>
          <w:sz w:val="24"/>
          <w:szCs w:val="24"/>
        </w:rPr>
        <w:t>Уполномоченного по делу Стрижову И.Н., сообщившего следующее.</w:t>
      </w:r>
    </w:p>
    <w:p w:rsidR="00F56169" w:rsidRPr="00900B23" w:rsidRDefault="00F56169" w:rsidP="00F56169">
      <w:pPr>
        <w:spacing w:after="0" w:line="240" w:lineRule="auto"/>
        <w:ind w:firstLine="709"/>
        <w:jc w:val="both"/>
        <w:rPr>
          <w:rFonts w:ascii="Times New Roman" w:hAnsi="Times New Roman" w:cs="Times New Roman"/>
          <w:sz w:val="24"/>
          <w:szCs w:val="24"/>
        </w:rPr>
      </w:pPr>
      <w:r w:rsidRPr="00900B23">
        <w:rPr>
          <w:rFonts w:ascii="Times New Roman" w:hAnsi="Times New Roman" w:cs="Times New Roman"/>
          <w:sz w:val="24"/>
          <w:szCs w:val="24"/>
        </w:rPr>
        <w:t>ОАО «КОЭК»  представило в департамент государственного регулирования цен и тарифов Костромской области заявления вх. от 19.12.2014г. № О-2634, от15.12.2014г. № 2596 на горячую воду при закрытой системе горячего водоснабжения для потребителей города Костромы на 2015 год.</w:t>
      </w:r>
    </w:p>
    <w:p w:rsidR="00F56169" w:rsidRPr="00900B23" w:rsidRDefault="00F56169" w:rsidP="00F56169">
      <w:pPr>
        <w:spacing w:after="0" w:line="240" w:lineRule="auto"/>
        <w:ind w:firstLine="709"/>
        <w:jc w:val="both"/>
        <w:rPr>
          <w:rFonts w:ascii="Times New Roman" w:hAnsi="Times New Roman" w:cs="Times New Roman"/>
          <w:sz w:val="24"/>
          <w:szCs w:val="24"/>
        </w:rPr>
      </w:pPr>
      <w:r w:rsidRPr="00900B23">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на горячую воду  от 17.12.2014 года № 430.</w:t>
      </w:r>
    </w:p>
    <w:p w:rsidR="00F56169" w:rsidRPr="00900B23" w:rsidRDefault="00F56169" w:rsidP="00F56169">
      <w:pPr>
        <w:spacing w:after="0" w:line="240" w:lineRule="auto"/>
        <w:ind w:firstLine="709"/>
        <w:jc w:val="both"/>
        <w:rPr>
          <w:rFonts w:ascii="Times New Roman" w:hAnsi="Times New Roman" w:cs="Times New Roman"/>
          <w:sz w:val="24"/>
          <w:szCs w:val="24"/>
        </w:rPr>
      </w:pPr>
      <w:r w:rsidRPr="00900B23">
        <w:rPr>
          <w:rFonts w:ascii="Times New Roman" w:hAnsi="Times New Roman" w:cs="Times New Roman"/>
          <w:sz w:val="24"/>
          <w:szCs w:val="24"/>
        </w:rPr>
        <w:t>Расчет тарифов на горячую воду, отпускаемую жителям г.Костромы ОАО «КОЭК»  при закрытой системе горячего водоснабжения,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 приказом ФСТ  от 27.12.2013 г. № 1746-э « Об утверждении методических указаний по расчету регулируемых тарифов в сфере водоснабжения и водоотведения».</w:t>
      </w:r>
    </w:p>
    <w:p w:rsidR="00F56169" w:rsidRPr="00900B23" w:rsidRDefault="00F56169" w:rsidP="00F56169">
      <w:pPr>
        <w:spacing w:after="0" w:line="240" w:lineRule="auto"/>
        <w:ind w:firstLine="709"/>
        <w:jc w:val="both"/>
        <w:rPr>
          <w:rFonts w:ascii="Times New Roman" w:hAnsi="Times New Roman" w:cs="Times New Roman"/>
          <w:sz w:val="24"/>
          <w:szCs w:val="24"/>
        </w:rPr>
      </w:pPr>
      <w:r w:rsidRPr="00900B23">
        <w:rPr>
          <w:rFonts w:ascii="Times New Roman" w:hAnsi="Times New Roman" w:cs="Times New Roman"/>
          <w:sz w:val="24"/>
          <w:szCs w:val="24"/>
        </w:rPr>
        <w:lastRenderedPageBreak/>
        <w:t>Тариф на горячую воду включает в себя компонент на холодную воду и компонент на тепловую энергию.</w:t>
      </w:r>
    </w:p>
    <w:p w:rsidR="00F56169" w:rsidRPr="00900B23" w:rsidRDefault="00F56169" w:rsidP="00F56169">
      <w:pPr>
        <w:tabs>
          <w:tab w:val="left" w:pos="1272"/>
        </w:tabs>
        <w:spacing w:after="0" w:line="240" w:lineRule="auto"/>
        <w:ind w:firstLine="709"/>
        <w:jc w:val="both"/>
        <w:rPr>
          <w:rFonts w:ascii="Times New Roman" w:hAnsi="Times New Roman" w:cs="Times New Roman"/>
          <w:sz w:val="24"/>
          <w:szCs w:val="24"/>
        </w:rPr>
      </w:pPr>
      <w:r w:rsidRPr="00900B23">
        <w:rPr>
          <w:rFonts w:ascii="Times New Roman" w:hAnsi="Times New Roman" w:cs="Times New Roman"/>
          <w:sz w:val="24"/>
          <w:szCs w:val="24"/>
        </w:rPr>
        <w:t xml:space="preserve">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рассчитывается исходя из тарифов на питьевую воду для МУП города Костромы «Костромагорводоканал», установленного на 2015 год. Значение компонента на тепловую энергию определяется  из тарифов на тепловую энергию на 2015 год, отпускаемую </w:t>
      </w:r>
      <w:r>
        <w:rPr>
          <w:rFonts w:ascii="Times New Roman" w:hAnsi="Times New Roman"/>
          <w:sz w:val="24"/>
          <w:szCs w:val="24"/>
        </w:rPr>
        <w:t xml:space="preserve">                       </w:t>
      </w:r>
      <w:r w:rsidRPr="00900B23">
        <w:rPr>
          <w:rFonts w:ascii="Times New Roman" w:hAnsi="Times New Roman" w:cs="Times New Roman"/>
          <w:sz w:val="24"/>
          <w:szCs w:val="24"/>
        </w:rPr>
        <w:t>ООО «КОЭК».</w:t>
      </w:r>
    </w:p>
    <w:p w:rsidR="00F56169" w:rsidRPr="00900B23" w:rsidRDefault="00F56169" w:rsidP="00F56169">
      <w:pPr>
        <w:spacing w:after="0" w:line="240" w:lineRule="auto"/>
        <w:ind w:firstLine="709"/>
        <w:jc w:val="both"/>
        <w:rPr>
          <w:rFonts w:ascii="Times New Roman" w:hAnsi="Times New Roman" w:cs="Times New Roman"/>
          <w:sz w:val="24"/>
          <w:szCs w:val="24"/>
        </w:rPr>
      </w:pPr>
      <w:r w:rsidRPr="00900B23">
        <w:rPr>
          <w:rFonts w:ascii="Times New Roman" w:hAnsi="Times New Roman" w:cs="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ОАО «КОЭК» при закрытой системе горячего водоснабжения в размерах:</w:t>
      </w:r>
    </w:p>
    <w:p w:rsidR="00F56169" w:rsidRPr="00900B23" w:rsidRDefault="00F56169" w:rsidP="00F56169">
      <w:pPr>
        <w:spacing w:after="0" w:line="240" w:lineRule="auto"/>
        <w:ind w:firstLine="709"/>
        <w:jc w:val="both"/>
        <w:rPr>
          <w:rFonts w:ascii="Times New Roman" w:hAnsi="Times New Roman" w:cs="Times New Roman"/>
          <w:sz w:val="24"/>
          <w:szCs w:val="24"/>
        </w:rPr>
      </w:pPr>
      <w:r w:rsidRPr="00900B23">
        <w:rPr>
          <w:rFonts w:ascii="Times New Roman" w:hAnsi="Times New Roman" w:cs="Times New Roman"/>
          <w:sz w:val="24"/>
          <w:szCs w:val="24"/>
        </w:rPr>
        <w:t>С 01.01.2015г. по 30.06.2015г.</w:t>
      </w:r>
    </w:p>
    <w:p w:rsidR="00F56169" w:rsidRPr="00900B23" w:rsidRDefault="00F56169" w:rsidP="00F56169">
      <w:pPr>
        <w:pStyle w:val="a7"/>
        <w:ind w:firstLine="709"/>
        <w:jc w:val="both"/>
        <w:rPr>
          <w:rFonts w:ascii="Times New Roman" w:hAnsi="Times New Roman" w:cs="Times New Roman"/>
          <w:sz w:val="24"/>
          <w:szCs w:val="24"/>
        </w:rPr>
      </w:pPr>
      <w:r w:rsidRPr="00900B23">
        <w:rPr>
          <w:rFonts w:ascii="Times New Roman" w:hAnsi="Times New Roman" w:cs="Times New Roman"/>
          <w:sz w:val="24"/>
          <w:szCs w:val="24"/>
        </w:rPr>
        <w:t>- компонент на тепловую энергию – 1445,90 руб./Гкал (без НДС);</w:t>
      </w:r>
    </w:p>
    <w:p w:rsidR="00F56169" w:rsidRPr="00900B23" w:rsidRDefault="00F56169" w:rsidP="00F56169">
      <w:pPr>
        <w:pStyle w:val="a7"/>
        <w:ind w:firstLine="709"/>
        <w:jc w:val="both"/>
        <w:rPr>
          <w:rFonts w:ascii="Times New Roman" w:hAnsi="Times New Roman" w:cs="Times New Roman"/>
          <w:sz w:val="24"/>
          <w:szCs w:val="24"/>
        </w:rPr>
      </w:pPr>
      <w:r w:rsidRPr="00900B23">
        <w:rPr>
          <w:rFonts w:ascii="Times New Roman" w:hAnsi="Times New Roman" w:cs="Times New Roman"/>
          <w:sz w:val="24"/>
          <w:szCs w:val="24"/>
        </w:rPr>
        <w:t>- компонент на холодную воду для бюджетных и</w:t>
      </w:r>
    </w:p>
    <w:p w:rsidR="00F56169" w:rsidRPr="00900B23" w:rsidRDefault="00F56169" w:rsidP="00F56169">
      <w:pPr>
        <w:pStyle w:val="a7"/>
        <w:ind w:firstLine="709"/>
        <w:jc w:val="both"/>
        <w:rPr>
          <w:rFonts w:ascii="Times New Roman" w:hAnsi="Times New Roman" w:cs="Times New Roman"/>
          <w:sz w:val="24"/>
          <w:szCs w:val="24"/>
        </w:rPr>
      </w:pPr>
      <w:r w:rsidRPr="00900B23">
        <w:rPr>
          <w:rFonts w:ascii="Times New Roman" w:hAnsi="Times New Roman" w:cs="Times New Roman"/>
          <w:sz w:val="24"/>
          <w:szCs w:val="24"/>
        </w:rPr>
        <w:t>прочих потребителей – 19,75 руб./м3. (без НДС).</w:t>
      </w:r>
    </w:p>
    <w:p w:rsidR="00F56169" w:rsidRPr="00900B23" w:rsidRDefault="00F56169" w:rsidP="00F56169">
      <w:pPr>
        <w:pStyle w:val="a7"/>
        <w:ind w:firstLine="709"/>
        <w:jc w:val="both"/>
        <w:rPr>
          <w:rFonts w:ascii="Times New Roman" w:hAnsi="Times New Roman" w:cs="Times New Roman"/>
          <w:sz w:val="24"/>
          <w:szCs w:val="24"/>
        </w:rPr>
      </w:pPr>
      <w:r w:rsidRPr="00900B23">
        <w:rPr>
          <w:rFonts w:ascii="Times New Roman" w:hAnsi="Times New Roman" w:cs="Times New Roman"/>
          <w:sz w:val="24"/>
          <w:szCs w:val="24"/>
        </w:rPr>
        <w:t>- компонент на холодную воду для населения– 21,77 руб./м3. (с НДС).</w:t>
      </w:r>
    </w:p>
    <w:p w:rsidR="00F56169" w:rsidRPr="00900B23" w:rsidRDefault="00F56169" w:rsidP="00F56169">
      <w:pPr>
        <w:pStyle w:val="a7"/>
        <w:ind w:firstLine="709"/>
        <w:jc w:val="both"/>
        <w:rPr>
          <w:rFonts w:ascii="Times New Roman" w:hAnsi="Times New Roman" w:cs="Times New Roman"/>
          <w:sz w:val="24"/>
          <w:szCs w:val="24"/>
        </w:rPr>
      </w:pPr>
      <w:r w:rsidRPr="00900B23">
        <w:rPr>
          <w:rFonts w:ascii="Times New Roman" w:hAnsi="Times New Roman" w:cs="Times New Roman"/>
          <w:sz w:val="24"/>
          <w:szCs w:val="24"/>
        </w:rPr>
        <w:t>С 01.07.2015г. по 31.12.2015г.</w:t>
      </w:r>
    </w:p>
    <w:p w:rsidR="00F56169" w:rsidRPr="00900B23" w:rsidRDefault="00F56169" w:rsidP="00F56169">
      <w:pPr>
        <w:pStyle w:val="a7"/>
        <w:ind w:firstLine="709"/>
        <w:jc w:val="both"/>
        <w:rPr>
          <w:rFonts w:ascii="Times New Roman" w:hAnsi="Times New Roman" w:cs="Times New Roman"/>
          <w:sz w:val="24"/>
          <w:szCs w:val="24"/>
        </w:rPr>
      </w:pPr>
      <w:r w:rsidRPr="00900B23">
        <w:rPr>
          <w:rFonts w:ascii="Times New Roman" w:hAnsi="Times New Roman" w:cs="Times New Roman"/>
          <w:sz w:val="24"/>
          <w:szCs w:val="24"/>
        </w:rPr>
        <w:t>- компонент на тепловую энергию – 1564,46 руб./Гкал (без НДС);</w:t>
      </w:r>
    </w:p>
    <w:p w:rsidR="00F56169" w:rsidRPr="00900B23" w:rsidRDefault="00F56169" w:rsidP="00F56169">
      <w:pPr>
        <w:pStyle w:val="a7"/>
        <w:ind w:firstLine="709"/>
        <w:jc w:val="both"/>
        <w:rPr>
          <w:rFonts w:ascii="Times New Roman" w:hAnsi="Times New Roman" w:cs="Times New Roman"/>
          <w:sz w:val="24"/>
          <w:szCs w:val="24"/>
        </w:rPr>
      </w:pPr>
      <w:r w:rsidRPr="00900B23">
        <w:rPr>
          <w:rFonts w:ascii="Times New Roman" w:hAnsi="Times New Roman" w:cs="Times New Roman"/>
          <w:sz w:val="24"/>
          <w:szCs w:val="24"/>
        </w:rPr>
        <w:t>- компонент на холодную воду – 20,22 руб./м3. (без НДС).</w:t>
      </w:r>
    </w:p>
    <w:p w:rsidR="00F56169" w:rsidRPr="00900B23" w:rsidRDefault="00F56169" w:rsidP="00F56169">
      <w:pPr>
        <w:pStyle w:val="a7"/>
        <w:ind w:firstLine="709"/>
        <w:jc w:val="both"/>
        <w:rPr>
          <w:rFonts w:ascii="Times New Roman" w:hAnsi="Times New Roman" w:cs="Times New Roman"/>
          <w:sz w:val="24"/>
          <w:szCs w:val="24"/>
        </w:rPr>
      </w:pPr>
      <w:r w:rsidRPr="00900B23">
        <w:rPr>
          <w:rFonts w:ascii="Times New Roman" w:hAnsi="Times New Roman" w:cs="Times New Roman"/>
          <w:sz w:val="24"/>
          <w:szCs w:val="24"/>
        </w:rPr>
        <w:t>через тепловые сети ООО «Костромасети»:</w:t>
      </w:r>
    </w:p>
    <w:p w:rsidR="00F56169" w:rsidRPr="00900B23" w:rsidRDefault="00F56169" w:rsidP="00F56169">
      <w:pPr>
        <w:pStyle w:val="a7"/>
        <w:ind w:firstLine="709"/>
        <w:jc w:val="both"/>
        <w:rPr>
          <w:rFonts w:ascii="Times New Roman" w:hAnsi="Times New Roman" w:cs="Times New Roman"/>
          <w:sz w:val="24"/>
          <w:szCs w:val="24"/>
        </w:rPr>
      </w:pPr>
      <w:r w:rsidRPr="00900B23">
        <w:rPr>
          <w:rFonts w:ascii="Times New Roman" w:hAnsi="Times New Roman" w:cs="Times New Roman"/>
          <w:sz w:val="24"/>
          <w:szCs w:val="24"/>
        </w:rPr>
        <w:t>с 01.01.2015г. по 30.06.2015г.</w:t>
      </w:r>
    </w:p>
    <w:p w:rsidR="00F56169" w:rsidRPr="00900B23" w:rsidRDefault="00F56169" w:rsidP="00F56169">
      <w:pPr>
        <w:pStyle w:val="a7"/>
        <w:ind w:firstLine="709"/>
        <w:jc w:val="both"/>
        <w:rPr>
          <w:rFonts w:ascii="Times New Roman" w:hAnsi="Times New Roman" w:cs="Times New Roman"/>
          <w:sz w:val="24"/>
          <w:szCs w:val="24"/>
        </w:rPr>
      </w:pPr>
      <w:r w:rsidRPr="00900B23">
        <w:rPr>
          <w:rFonts w:ascii="Times New Roman" w:hAnsi="Times New Roman" w:cs="Times New Roman"/>
          <w:sz w:val="24"/>
          <w:szCs w:val="24"/>
        </w:rPr>
        <w:t>- компонент на тепловую энергию – 1600,78 руб./Гкал (без НДС);</w:t>
      </w:r>
    </w:p>
    <w:p w:rsidR="00F56169" w:rsidRPr="00900B23" w:rsidRDefault="00F56169" w:rsidP="00F56169">
      <w:pPr>
        <w:pStyle w:val="a7"/>
        <w:ind w:firstLine="709"/>
        <w:jc w:val="both"/>
        <w:rPr>
          <w:rFonts w:ascii="Times New Roman" w:hAnsi="Times New Roman" w:cs="Times New Roman"/>
          <w:sz w:val="24"/>
          <w:szCs w:val="24"/>
        </w:rPr>
      </w:pPr>
      <w:r w:rsidRPr="00900B23">
        <w:rPr>
          <w:rFonts w:ascii="Times New Roman" w:hAnsi="Times New Roman" w:cs="Times New Roman"/>
          <w:sz w:val="24"/>
          <w:szCs w:val="24"/>
        </w:rPr>
        <w:t>- компонент на холодную воду для бюджетных и</w:t>
      </w:r>
    </w:p>
    <w:p w:rsidR="00F56169" w:rsidRPr="00900B23" w:rsidRDefault="00F56169" w:rsidP="00F56169">
      <w:pPr>
        <w:pStyle w:val="a7"/>
        <w:ind w:firstLine="709"/>
        <w:jc w:val="both"/>
        <w:rPr>
          <w:rFonts w:ascii="Times New Roman" w:hAnsi="Times New Roman" w:cs="Times New Roman"/>
          <w:sz w:val="24"/>
          <w:szCs w:val="24"/>
        </w:rPr>
      </w:pPr>
      <w:r w:rsidRPr="00900B23">
        <w:rPr>
          <w:rFonts w:ascii="Times New Roman" w:hAnsi="Times New Roman" w:cs="Times New Roman"/>
          <w:sz w:val="24"/>
          <w:szCs w:val="24"/>
        </w:rPr>
        <w:t>прочих потребителей – 19,75 руб./м3. (без НДС).</w:t>
      </w:r>
    </w:p>
    <w:p w:rsidR="00F56169" w:rsidRPr="00900B23" w:rsidRDefault="00F56169" w:rsidP="00F56169">
      <w:pPr>
        <w:pStyle w:val="a7"/>
        <w:ind w:firstLine="709"/>
        <w:jc w:val="both"/>
        <w:rPr>
          <w:rFonts w:ascii="Times New Roman" w:hAnsi="Times New Roman" w:cs="Times New Roman"/>
          <w:sz w:val="24"/>
          <w:szCs w:val="24"/>
        </w:rPr>
      </w:pPr>
      <w:r w:rsidRPr="00900B23">
        <w:rPr>
          <w:rFonts w:ascii="Times New Roman" w:hAnsi="Times New Roman" w:cs="Times New Roman"/>
          <w:sz w:val="24"/>
          <w:szCs w:val="24"/>
        </w:rPr>
        <w:t>- компонент на холодную воду для населения– 21,77 руб./м3. (с НДС).</w:t>
      </w:r>
    </w:p>
    <w:p w:rsidR="00F56169" w:rsidRPr="00900B23" w:rsidRDefault="00F56169" w:rsidP="00F56169">
      <w:pPr>
        <w:pStyle w:val="a7"/>
        <w:ind w:firstLine="709"/>
        <w:jc w:val="both"/>
        <w:rPr>
          <w:rFonts w:ascii="Times New Roman" w:hAnsi="Times New Roman" w:cs="Times New Roman"/>
          <w:sz w:val="24"/>
          <w:szCs w:val="24"/>
        </w:rPr>
      </w:pPr>
      <w:r w:rsidRPr="00900B23">
        <w:rPr>
          <w:rFonts w:ascii="Times New Roman" w:hAnsi="Times New Roman" w:cs="Times New Roman"/>
          <w:sz w:val="24"/>
          <w:szCs w:val="24"/>
        </w:rPr>
        <w:t>с 01.07.2015г. по 31.12.2015г.</w:t>
      </w:r>
    </w:p>
    <w:p w:rsidR="00F56169" w:rsidRPr="00900B23" w:rsidRDefault="00F56169" w:rsidP="00F56169">
      <w:pPr>
        <w:pStyle w:val="a7"/>
        <w:ind w:firstLine="709"/>
        <w:jc w:val="both"/>
        <w:rPr>
          <w:rFonts w:ascii="Times New Roman" w:hAnsi="Times New Roman" w:cs="Times New Roman"/>
          <w:sz w:val="24"/>
          <w:szCs w:val="24"/>
        </w:rPr>
      </w:pPr>
      <w:r w:rsidRPr="00900B23">
        <w:rPr>
          <w:rFonts w:ascii="Times New Roman" w:hAnsi="Times New Roman" w:cs="Times New Roman"/>
          <w:sz w:val="24"/>
          <w:szCs w:val="24"/>
        </w:rPr>
        <w:t>- компонент на тепловую энергию – 1727,36 руб./Гкал (без НДС);</w:t>
      </w:r>
    </w:p>
    <w:p w:rsidR="00F56169" w:rsidRPr="00900B23" w:rsidRDefault="00F56169" w:rsidP="00F56169">
      <w:pPr>
        <w:pStyle w:val="a7"/>
        <w:ind w:firstLine="709"/>
        <w:jc w:val="both"/>
        <w:rPr>
          <w:rFonts w:ascii="Times New Roman" w:hAnsi="Times New Roman" w:cs="Times New Roman"/>
          <w:sz w:val="24"/>
          <w:szCs w:val="24"/>
        </w:rPr>
      </w:pPr>
      <w:r w:rsidRPr="00900B23">
        <w:rPr>
          <w:rFonts w:ascii="Times New Roman" w:hAnsi="Times New Roman" w:cs="Times New Roman"/>
          <w:sz w:val="24"/>
          <w:szCs w:val="24"/>
        </w:rPr>
        <w:t>- компонент на холодную воду – 20,22 руб./м3. (без НДС).</w:t>
      </w:r>
    </w:p>
    <w:p w:rsidR="00F56169" w:rsidRPr="00900B23" w:rsidRDefault="00F56169" w:rsidP="00F56169">
      <w:pPr>
        <w:spacing w:after="0" w:line="240" w:lineRule="auto"/>
        <w:jc w:val="both"/>
        <w:rPr>
          <w:rFonts w:ascii="Times New Roman" w:hAnsi="Times New Roman" w:cs="Times New Roman"/>
          <w:sz w:val="24"/>
          <w:szCs w:val="24"/>
        </w:rPr>
      </w:pPr>
    </w:p>
    <w:p w:rsidR="00F56169" w:rsidRPr="0010636A" w:rsidRDefault="00F56169" w:rsidP="00F56169">
      <w:pPr>
        <w:spacing w:after="0" w:line="240" w:lineRule="auto"/>
        <w:jc w:val="both"/>
        <w:rPr>
          <w:rFonts w:ascii="Times New Roman" w:hAnsi="Times New Roman" w:cs="Times New Roman"/>
          <w:b/>
          <w:sz w:val="24"/>
          <w:szCs w:val="24"/>
        </w:rPr>
      </w:pPr>
      <w:r w:rsidRPr="0010636A">
        <w:rPr>
          <w:rFonts w:ascii="Times New Roman" w:hAnsi="Times New Roman" w:cs="Times New Roman"/>
          <w:b/>
          <w:sz w:val="24"/>
          <w:szCs w:val="24"/>
        </w:rPr>
        <w:t>РЕШИЛИ:</w:t>
      </w:r>
    </w:p>
    <w:p w:rsidR="00F56169" w:rsidRPr="006E4AEC" w:rsidRDefault="00F56169" w:rsidP="006E4AEC">
      <w:pPr>
        <w:spacing w:after="0" w:line="240" w:lineRule="auto"/>
        <w:ind w:firstLine="709"/>
        <w:jc w:val="both"/>
        <w:rPr>
          <w:rFonts w:ascii="Times New Roman" w:hAnsi="Times New Roman"/>
          <w:sz w:val="24"/>
          <w:szCs w:val="24"/>
          <w:highlight w:val="yellow"/>
        </w:rPr>
      </w:pPr>
      <w:r w:rsidRPr="00900B23">
        <w:rPr>
          <w:rFonts w:ascii="Times New Roman" w:hAnsi="Times New Roman" w:cs="Times New Roman"/>
          <w:sz w:val="24"/>
          <w:szCs w:val="24"/>
        </w:rPr>
        <w:t xml:space="preserve">1.  Установить тарифы на горячую воду в </w:t>
      </w:r>
      <w:r w:rsidRPr="00900B23">
        <w:rPr>
          <w:rFonts w:ascii="Times New Roman" w:hAnsi="Times New Roman" w:cs="Times New Roman"/>
          <w:bCs/>
          <w:sz w:val="24"/>
          <w:szCs w:val="24"/>
        </w:rPr>
        <w:t>закрытой системе горячего</w:t>
      </w:r>
      <w:r w:rsidRPr="00900B23">
        <w:rPr>
          <w:rFonts w:ascii="Times New Roman" w:hAnsi="Times New Roman" w:cs="Times New Roman"/>
          <w:sz w:val="24"/>
          <w:szCs w:val="24"/>
        </w:rPr>
        <w:t xml:space="preserve">  водоснабжения, поставляемую ОАО «Костромская областная энергетическая компания»</w:t>
      </w:r>
      <w:r w:rsidRPr="00900B23">
        <w:rPr>
          <w:rFonts w:ascii="Times New Roman" w:hAnsi="Times New Roman" w:cs="Times New Roman"/>
          <w:bCs/>
          <w:sz w:val="24"/>
          <w:szCs w:val="24"/>
        </w:rPr>
        <w:t xml:space="preserve"> потребителям </w:t>
      </w:r>
      <w:r>
        <w:rPr>
          <w:rFonts w:ascii="Times New Roman" w:hAnsi="Times New Roman"/>
          <w:bCs/>
          <w:sz w:val="24"/>
          <w:szCs w:val="24"/>
        </w:rPr>
        <w:t xml:space="preserve">                        </w:t>
      </w:r>
      <w:r w:rsidRPr="00900B23">
        <w:rPr>
          <w:rFonts w:ascii="Times New Roman" w:hAnsi="Times New Roman" w:cs="Times New Roman"/>
          <w:bCs/>
          <w:sz w:val="24"/>
          <w:szCs w:val="24"/>
        </w:rPr>
        <w:t>г. Костромы на 2015 год</w:t>
      </w:r>
      <w:r w:rsidRPr="00900B23">
        <w:rPr>
          <w:rFonts w:ascii="Times New Roman" w:hAnsi="Times New Roman" w:cs="Times New Roman"/>
          <w:sz w:val="24"/>
          <w:szCs w:val="24"/>
        </w:rPr>
        <w:t xml:space="preserve"> в следующих размерах:</w:t>
      </w:r>
      <w:r w:rsidRPr="00900B23">
        <w:rPr>
          <w:rFonts w:ascii="Times New Roman" w:hAnsi="Times New Roman" w:cs="Times New Roman"/>
          <w:sz w:val="24"/>
          <w:szCs w:val="24"/>
          <w:highlight w:val="yellow"/>
        </w:rPr>
        <w:t xml:space="preserve">          </w:t>
      </w:r>
    </w:p>
    <w:tbl>
      <w:tblPr>
        <w:tblpPr w:leftFromText="180" w:rightFromText="180" w:vertAnchor="text" w:horzAnchor="margin" w:tblpX="74" w:tblpY="4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1984"/>
        <w:gridCol w:w="1985"/>
        <w:gridCol w:w="1984"/>
      </w:tblGrid>
      <w:tr w:rsidR="00F56169" w:rsidRPr="00900B23" w:rsidTr="00DE27BE">
        <w:tc>
          <w:tcPr>
            <w:tcW w:w="1951" w:type="dxa"/>
            <w:vMerge w:val="restart"/>
            <w:vAlign w:val="center"/>
          </w:tcPr>
          <w:p w:rsidR="00F56169" w:rsidRPr="0010636A" w:rsidRDefault="00F56169" w:rsidP="00DE27BE">
            <w:pPr>
              <w:spacing w:after="0" w:line="240" w:lineRule="auto"/>
              <w:rPr>
                <w:rFonts w:ascii="Times New Roman" w:hAnsi="Times New Roman" w:cs="Times New Roman"/>
              </w:rPr>
            </w:pPr>
            <w:r w:rsidRPr="0010636A">
              <w:rPr>
                <w:rFonts w:ascii="Times New Roman" w:hAnsi="Times New Roman" w:cs="Times New Roman"/>
              </w:rPr>
              <w:t>Категория потребителей</w:t>
            </w:r>
          </w:p>
        </w:tc>
        <w:tc>
          <w:tcPr>
            <w:tcW w:w="3827" w:type="dxa"/>
            <w:gridSpan w:val="2"/>
          </w:tcPr>
          <w:p w:rsidR="00F56169" w:rsidRPr="0010636A" w:rsidRDefault="00F56169" w:rsidP="00736681">
            <w:pPr>
              <w:spacing w:after="0" w:line="240" w:lineRule="auto"/>
              <w:jc w:val="center"/>
              <w:rPr>
                <w:rFonts w:ascii="Times New Roman" w:hAnsi="Times New Roman" w:cs="Times New Roman"/>
              </w:rPr>
            </w:pPr>
            <w:r w:rsidRPr="0010636A">
              <w:rPr>
                <w:rFonts w:ascii="Times New Roman" w:hAnsi="Times New Roman" w:cs="Times New Roman"/>
              </w:rPr>
              <w:t>с 01.01.2015 г.  по 30.06.2015г.</w:t>
            </w:r>
          </w:p>
        </w:tc>
        <w:tc>
          <w:tcPr>
            <w:tcW w:w="3969" w:type="dxa"/>
            <w:gridSpan w:val="2"/>
          </w:tcPr>
          <w:p w:rsidR="00F56169" w:rsidRPr="0010636A" w:rsidRDefault="00F56169" w:rsidP="00736681">
            <w:pPr>
              <w:spacing w:after="0" w:line="240" w:lineRule="auto"/>
              <w:jc w:val="center"/>
              <w:rPr>
                <w:rFonts w:ascii="Times New Roman" w:hAnsi="Times New Roman" w:cs="Times New Roman"/>
              </w:rPr>
            </w:pPr>
            <w:r w:rsidRPr="0010636A">
              <w:rPr>
                <w:rFonts w:ascii="Times New Roman" w:hAnsi="Times New Roman" w:cs="Times New Roman"/>
              </w:rPr>
              <w:t>с 01.07.2015г.  по 31.12.2015г.</w:t>
            </w:r>
          </w:p>
        </w:tc>
      </w:tr>
      <w:tr w:rsidR="00F56169" w:rsidRPr="00900B23" w:rsidTr="00DE27BE">
        <w:tc>
          <w:tcPr>
            <w:tcW w:w="1951" w:type="dxa"/>
            <w:vMerge/>
          </w:tcPr>
          <w:p w:rsidR="00F56169" w:rsidRPr="0010636A" w:rsidRDefault="00F56169" w:rsidP="00DE27BE">
            <w:pPr>
              <w:spacing w:after="0" w:line="240" w:lineRule="auto"/>
              <w:rPr>
                <w:rFonts w:ascii="Times New Roman" w:hAnsi="Times New Roman" w:cs="Times New Roman"/>
              </w:rPr>
            </w:pPr>
          </w:p>
        </w:tc>
        <w:tc>
          <w:tcPr>
            <w:tcW w:w="1843" w:type="dxa"/>
          </w:tcPr>
          <w:p w:rsidR="00F56169" w:rsidRPr="0010636A" w:rsidRDefault="00F56169" w:rsidP="00DE27BE">
            <w:pPr>
              <w:spacing w:after="0" w:line="240" w:lineRule="auto"/>
              <w:rPr>
                <w:rFonts w:ascii="Times New Roman" w:hAnsi="Times New Roman" w:cs="Times New Roman"/>
              </w:rPr>
            </w:pPr>
            <w:r w:rsidRPr="0010636A">
              <w:rPr>
                <w:rFonts w:ascii="Times New Roman" w:hAnsi="Times New Roman" w:cs="Times New Roman"/>
              </w:rPr>
              <w:t xml:space="preserve">Компонент </w:t>
            </w:r>
          </w:p>
          <w:p w:rsidR="00F56169" w:rsidRPr="0010636A" w:rsidRDefault="00F56169" w:rsidP="00DE27BE">
            <w:pPr>
              <w:spacing w:after="0" w:line="240" w:lineRule="auto"/>
              <w:rPr>
                <w:rFonts w:ascii="Times New Roman" w:hAnsi="Times New Roman" w:cs="Times New Roman"/>
              </w:rPr>
            </w:pPr>
            <w:r w:rsidRPr="0010636A">
              <w:rPr>
                <w:rFonts w:ascii="Times New Roman" w:hAnsi="Times New Roman" w:cs="Times New Roman"/>
              </w:rPr>
              <w:t xml:space="preserve">на тепловую энергию, </w:t>
            </w:r>
          </w:p>
          <w:p w:rsidR="00F56169" w:rsidRPr="0010636A" w:rsidRDefault="00F56169" w:rsidP="00DE27BE">
            <w:pPr>
              <w:spacing w:after="0" w:line="240" w:lineRule="auto"/>
              <w:rPr>
                <w:rFonts w:ascii="Times New Roman" w:hAnsi="Times New Roman" w:cs="Times New Roman"/>
              </w:rPr>
            </w:pPr>
            <w:r w:rsidRPr="0010636A">
              <w:rPr>
                <w:rFonts w:ascii="Times New Roman" w:hAnsi="Times New Roman" w:cs="Times New Roman"/>
              </w:rPr>
              <w:t>руб. за 1 Гкал</w:t>
            </w:r>
          </w:p>
          <w:p w:rsidR="00F56169" w:rsidRPr="0010636A" w:rsidRDefault="00F56169" w:rsidP="00DE27BE">
            <w:pPr>
              <w:spacing w:after="0" w:line="240" w:lineRule="auto"/>
              <w:rPr>
                <w:rFonts w:ascii="Times New Roman" w:hAnsi="Times New Roman" w:cs="Times New Roman"/>
              </w:rPr>
            </w:pPr>
          </w:p>
        </w:tc>
        <w:tc>
          <w:tcPr>
            <w:tcW w:w="1984" w:type="dxa"/>
          </w:tcPr>
          <w:p w:rsidR="00F56169" w:rsidRPr="0010636A" w:rsidRDefault="00F56169" w:rsidP="00DE27BE">
            <w:pPr>
              <w:spacing w:after="0" w:line="240" w:lineRule="auto"/>
              <w:rPr>
                <w:rFonts w:ascii="Times New Roman" w:hAnsi="Times New Roman" w:cs="Times New Roman"/>
              </w:rPr>
            </w:pPr>
            <w:r w:rsidRPr="0010636A">
              <w:rPr>
                <w:rFonts w:ascii="Times New Roman" w:hAnsi="Times New Roman" w:cs="Times New Roman"/>
              </w:rPr>
              <w:t>Компонент</w:t>
            </w:r>
          </w:p>
          <w:p w:rsidR="00F56169" w:rsidRPr="0010636A" w:rsidRDefault="00F56169" w:rsidP="00DE27BE">
            <w:pPr>
              <w:spacing w:after="0" w:line="240" w:lineRule="auto"/>
              <w:rPr>
                <w:rFonts w:ascii="Times New Roman" w:hAnsi="Times New Roman" w:cs="Times New Roman"/>
              </w:rPr>
            </w:pPr>
            <w:r w:rsidRPr="0010636A">
              <w:rPr>
                <w:rFonts w:ascii="Times New Roman" w:hAnsi="Times New Roman" w:cs="Times New Roman"/>
              </w:rPr>
              <w:t xml:space="preserve">на холодную воду, </w:t>
            </w:r>
          </w:p>
          <w:p w:rsidR="00F56169" w:rsidRPr="0010636A" w:rsidRDefault="00F56169" w:rsidP="00DE27BE">
            <w:pPr>
              <w:spacing w:after="0" w:line="240" w:lineRule="auto"/>
              <w:rPr>
                <w:rFonts w:ascii="Times New Roman" w:hAnsi="Times New Roman" w:cs="Times New Roman"/>
              </w:rPr>
            </w:pPr>
            <w:r w:rsidRPr="0010636A">
              <w:rPr>
                <w:rFonts w:ascii="Times New Roman" w:hAnsi="Times New Roman" w:cs="Times New Roman"/>
              </w:rPr>
              <w:t>руб. за 1куб.м</w:t>
            </w:r>
          </w:p>
        </w:tc>
        <w:tc>
          <w:tcPr>
            <w:tcW w:w="1985" w:type="dxa"/>
          </w:tcPr>
          <w:p w:rsidR="00F56169" w:rsidRPr="0010636A" w:rsidRDefault="00F56169" w:rsidP="00DE27BE">
            <w:pPr>
              <w:spacing w:after="0" w:line="240" w:lineRule="auto"/>
              <w:rPr>
                <w:rFonts w:ascii="Times New Roman" w:hAnsi="Times New Roman" w:cs="Times New Roman"/>
              </w:rPr>
            </w:pPr>
            <w:r w:rsidRPr="0010636A">
              <w:rPr>
                <w:rFonts w:ascii="Times New Roman" w:hAnsi="Times New Roman" w:cs="Times New Roman"/>
              </w:rPr>
              <w:t xml:space="preserve">Компонент </w:t>
            </w:r>
          </w:p>
          <w:p w:rsidR="00F56169" w:rsidRPr="0010636A" w:rsidRDefault="00F56169" w:rsidP="00DE27BE">
            <w:pPr>
              <w:spacing w:after="0" w:line="240" w:lineRule="auto"/>
              <w:rPr>
                <w:rFonts w:ascii="Times New Roman" w:hAnsi="Times New Roman" w:cs="Times New Roman"/>
              </w:rPr>
            </w:pPr>
            <w:r w:rsidRPr="0010636A">
              <w:rPr>
                <w:rFonts w:ascii="Times New Roman" w:hAnsi="Times New Roman" w:cs="Times New Roman"/>
              </w:rPr>
              <w:t xml:space="preserve">на тепловую энергию, </w:t>
            </w:r>
          </w:p>
          <w:p w:rsidR="00F56169" w:rsidRPr="0010636A" w:rsidRDefault="00F56169" w:rsidP="00DE27BE">
            <w:pPr>
              <w:spacing w:after="0" w:line="240" w:lineRule="auto"/>
              <w:rPr>
                <w:rFonts w:ascii="Times New Roman" w:hAnsi="Times New Roman" w:cs="Times New Roman"/>
              </w:rPr>
            </w:pPr>
            <w:r w:rsidRPr="0010636A">
              <w:rPr>
                <w:rFonts w:ascii="Times New Roman" w:hAnsi="Times New Roman" w:cs="Times New Roman"/>
              </w:rPr>
              <w:t>руб. за 1 Гкал</w:t>
            </w:r>
          </w:p>
        </w:tc>
        <w:tc>
          <w:tcPr>
            <w:tcW w:w="1984" w:type="dxa"/>
          </w:tcPr>
          <w:p w:rsidR="00F56169" w:rsidRPr="0010636A" w:rsidRDefault="00F56169" w:rsidP="00DE27BE">
            <w:pPr>
              <w:spacing w:after="0" w:line="240" w:lineRule="auto"/>
              <w:rPr>
                <w:rFonts w:ascii="Times New Roman" w:hAnsi="Times New Roman" w:cs="Times New Roman"/>
              </w:rPr>
            </w:pPr>
            <w:r w:rsidRPr="0010636A">
              <w:rPr>
                <w:rFonts w:ascii="Times New Roman" w:hAnsi="Times New Roman" w:cs="Times New Roman"/>
              </w:rPr>
              <w:t xml:space="preserve">Компонент </w:t>
            </w:r>
          </w:p>
          <w:p w:rsidR="00F56169" w:rsidRPr="0010636A" w:rsidRDefault="00F56169" w:rsidP="00DE27BE">
            <w:pPr>
              <w:spacing w:after="0" w:line="240" w:lineRule="auto"/>
              <w:rPr>
                <w:rFonts w:ascii="Times New Roman" w:hAnsi="Times New Roman" w:cs="Times New Roman"/>
              </w:rPr>
            </w:pPr>
            <w:r w:rsidRPr="0010636A">
              <w:rPr>
                <w:rFonts w:ascii="Times New Roman" w:hAnsi="Times New Roman" w:cs="Times New Roman"/>
              </w:rPr>
              <w:t xml:space="preserve">на холодную воду, </w:t>
            </w:r>
          </w:p>
          <w:p w:rsidR="00F56169" w:rsidRPr="0010636A" w:rsidRDefault="00F56169" w:rsidP="00DE27BE">
            <w:pPr>
              <w:spacing w:after="0" w:line="240" w:lineRule="auto"/>
              <w:rPr>
                <w:rFonts w:ascii="Times New Roman" w:hAnsi="Times New Roman" w:cs="Times New Roman"/>
              </w:rPr>
            </w:pPr>
            <w:r w:rsidRPr="0010636A">
              <w:rPr>
                <w:rFonts w:ascii="Times New Roman" w:hAnsi="Times New Roman" w:cs="Times New Roman"/>
              </w:rPr>
              <w:t>руб. за 1 куб. м</w:t>
            </w:r>
          </w:p>
        </w:tc>
      </w:tr>
      <w:tr w:rsidR="00F56169" w:rsidRPr="00900B23" w:rsidTr="00DE27BE">
        <w:trPr>
          <w:trHeight w:val="516"/>
        </w:trPr>
        <w:tc>
          <w:tcPr>
            <w:tcW w:w="9747" w:type="dxa"/>
            <w:gridSpan w:val="5"/>
            <w:vAlign w:val="center"/>
          </w:tcPr>
          <w:p w:rsidR="00F56169" w:rsidRPr="0010636A" w:rsidRDefault="00F56169" w:rsidP="00DE27BE">
            <w:pPr>
              <w:spacing w:after="0" w:line="240" w:lineRule="auto"/>
              <w:jc w:val="center"/>
              <w:rPr>
                <w:rFonts w:ascii="Times New Roman" w:hAnsi="Times New Roman" w:cs="Times New Roman"/>
              </w:rPr>
            </w:pPr>
            <w:r w:rsidRPr="0010636A">
              <w:rPr>
                <w:rFonts w:ascii="Times New Roman" w:hAnsi="Times New Roman" w:cs="Times New Roman"/>
              </w:rPr>
              <w:t>от собственных источников тепловой энергии</w:t>
            </w:r>
          </w:p>
        </w:tc>
      </w:tr>
      <w:tr w:rsidR="00F56169" w:rsidRPr="00900B23" w:rsidTr="00DE27BE">
        <w:trPr>
          <w:trHeight w:val="516"/>
        </w:trPr>
        <w:tc>
          <w:tcPr>
            <w:tcW w:w="1951" w:type="dxa"/>
            <w:vAlign w:val="center"/>
          </w:tcPr>
          <w:p w:rsidR="00F56169" w:rsidRPr="0010636A" w:rsidRDefault="00F56169" w:rsidP="00DE27BE">
            <w:pPr>
              <w:spacing w:after="0" w:line="240" w:lineRule="auto"/>
              <w:rPr>
                <w:rFonts w:ascii="Times New Roman" w:hAnsi="Times New Roman" w:cs="Times New Roman"/>
              </w:rPr>
            </w:pPr>
            <w:r w:rsidRPr="0010636A">
              <w:rPr>
                <w:rFonts w:ascii="Times New Roman" w:hAnsi="Times New Roman" w:cs="Times New Roman"/>
              </w:rPr>
              <w:t>Население        (с НДС)</w:t>
            </w:r>
          </w:p>
        </w:tc>
        <w:tc>
          <w:tcPr>
            <w:tcW w:w="1843" w:type="dxa"/>
            <w:vAlign w:val="center"/>
          </w:tcPr>
          <w:p w:rsidR="00F56169" w:rsidRPr="0010636A" w:rsidRDefault="00F56169" w:rsidP="00DE27BE">
            <w:pPr>
              <w:spacing w:after="0" w:line="240" w:lineRule="auto"/>
              <w:jc w:val="center"/>
              <w:rPr>
                <w:rFonts w:ascii="Times New Roman" w:hAnsi="Times New Roman" w:cs="Times New Roman"/>
              </w:rPr>
            </w:pPr>
            <w:r w:rsidRPr="0010636A">
              <w:rPr>
                <w:rFonts w:ascii="Times New Roman" w:hAnsi="Times New Roman" w:cs="Times New Roman"/>
              </w:rPr>
              <w:t>1706,16</w:t>
            </w:r>
          </w:p>
        </w:tc>
        <w:tc>
          <w:tcPr>
            <w:tcW w:w="1984" w:type="dxa"/>
            <w:vAlign w:val="center"/>
          </w:tcPr>
          <w:p w:rsidR="00F56169" w:rsidRPr="0010636A" w:rsidRDefault="00F56169" w:rsidP="00DE27BE">
            <w:pPr>
              <w:spacing w:after="0" w:line="240" w:lineRule="auto"/>
              <w:jc w:val="center"/>
              <w:rPr>
                <w:rFonts w:ascii="Times New Roman" w:hAnsi="Times New Roman" w:cs="Times New Roman"/>
              </w:rPr>
            </w:pPr>
            <w:r w:rsidRPr="0010636A">
              <w:rPr>
                <w:rFonts w:ascii="Times New Roman" w:hAnsi="Times New Roman" w:cs="Times New Roman"/>
              </w:rPr>
              <w:t>21,77</w:t>
            </w:r>
          </w:p>
        </w:tc>
        <w:tc>
          <w:tcPr>
            <w:tcW w:w="1985" w:type="dxa"/>
            <w:vAlign w:val="center"/>
          </w:tcPr>
          <w:p w:rsidR="00F56169" w:rsidRPr="0010636A" w:rsidRDefault="00F56169" w:rsidP="00DE27BE">
            <w:pPr>
              <w:spacing w:after="0" w:line="240" w:lineRule="auto"/>
              <w:jc w:val="center"/>
              <w:rPr>
                <w:rFonts w:ascii="Times New Roman" w:hAnsi="Times New Roman" w:cs="Times New Roman"/>
              </w:rPr>
            </w:pPr>
            <w:r w:rsidRPr="0010636A">
              <w:rPr>
                <w:rFonts w:ascii="Times New Roman" w:hAnsi="Times New Roman" w:cs="Times New Roman"/>
              </w:rPr>
              <w:t>1846,06</w:t>
            </w:r>
          </w:p>
        </w:tc>
        <w:tc>
          <w:tcPr>
            <w:tcW w:w="1984" w:type="dxa"/>
            <w:vAlign w:val="center"/>
          </w:tcPr>
          <w:p w:rsidR="00F56169" w:rsidRPr="0010636A" w:rsidRDefault="00F56169" w:rsidP="00DE27BE">
            <w:pPr>
              <w:spacing w:after="0" w:line="240" w:lineRule="auto"/>
              <w:jc w:val="center"/>
              <w:rPr>
                <w:rFonts w:ascii="Times New Roman" w:hAnsi="Times New Roman" w:cs="Times New Roman"/>
              </w:rPr>
            </w:pPr>
            <w:r w:rsidRPr="0010636A">
              <w:rPr>
                <w:rFonts w:ascii="Times New Roman" w:hAnsi="Times New Roman" w:cs="Times New Roman"/>
              </w:rPr>
              <w:t>23,86</w:t>
            </w:r>
          </w:p>
        </w:tc>
      </w:tr>
      <w:tr w:rsidR="00F56169" w:rsidRPr="00900B23" w:rsidTr="00DE27BE">
        <w:tc>
          <w:tcPr>
            <w:tcW w:w="1951" w:type="dxa"/>
            <w:vAlign w:val="center"/>
          </w:tcPr>
          <w:p w:rsidR="00F56169" w:rsidRPr="0010636A" w:rsidRDefault="00F56169" w:rsidP="00DE27BE">
            <w:pPr>
              <w:spacing w:after="0" w:line="240" w:lineRule="auto"/>
              <w:rPr>
                <w:rFonts w:ascii="Times New Roman" w:hAnsi="Times New Roman" w:cs="Times New Roman"/>
              </w:rPr>
            </w:pPr>
            <w:r w:rsidRPr="0010636A">
              <w:rPr>
                <w:rFonts w:ascii="Times New Roman" w:hAnsi="Times New Roman" w:cs="Times New Roman"/>
              </w:rPr>
              <w:t>Бюджетные и прочие потребители (без НДС)</w:t>
            </w:r>
          </w:p>
        </w:tc>
        <w:tc>
          <w:tcPr>
            <w:tcW w:w="1843" w:type="dxa"/>
            <w:vAlign w:val="center"/>
          </w:tcPr>
          <w:p w:rsidR="00F56169" w:rsidRPr="0010636A" w:rsidRDefault="00F56169" w:rsidP="00DE27BE">
            <w:pPr>
              <w:spacing w:after="0" w:line="240" w:lineRule="auto"/>
              <w:jc w:val="center"/>
              <w:rPr>
                <w:rFonts w:ascii="Times New Roman" w:hAnsi="Times New Roman" w:cs="Times New Roman"/>
              </w:rPr>
            </w:pPr>
            <w:r w:rsidRPr="0010636A">
              <w:rPr>
                <w:rFonts w:ascii="Times New Roman" w:hAnsi="Times New Roman" w:cs="Times New Roman"/>
              </w:rPr>
              <w:t>14</w:t>
            </w:r>
            <w:r w:rsidR="0038590D">
              <w:rPr>
                <w:rFonts w:ascii="Times New Roman" w:hAnsi="Times New Roman" w:cs="Times New Roman"/>
              </w:rPr>
              <w:t>4</w:t>
            </w:r>
            <w:r w:rsidRPr="0010636A">
              <w:rPr>
                <w:rFonts w:ascii="Times New Roman" w:hAnsi="Times New Roman" w:cs="Times New Roman"/>
              </w:rPr>
              <w:t>5,90</w:t>
            </w:r>
          </w:p>
        </w:tc>
        <w:tc>
          <w:tcPr>
            <w:tcW w:w="1984" w:type="dxa"/>
            <w:vAlign w:val="center"/>
          </w:tcPr>
          <w:p w:rsidR="00F56169" w:rsidRPr="0010636A" w:rsidRDefault="00F56169" w:rsidP="00DE27BE">
            <w:pPr>
              <w:spacing w:after="0" w:line="240" w:lineRule="auto"/>
              <w:jc w:val="center"/>
              <w:rPr>
                <w:rFonts w:ascii="Times New Roman" w:hAnsi="Times New Roman" w:cs="Times New Roman"/>
              </w:rPr>
            </w:pPr>
            <w:r w:rsidRPr="0010636A">
              <w:rPr>
                <w:rFonts w:ascii="Times New Roman" w:hAnsi="Times New Roman" w:cs="Times New Roman"/>
              </w:rPr>
              <w:t>19,75</w:t>
            </w:r>
          </w:p>
        </w:tc>
        <w:tc>
          <w:tcPr>
            <w:tcW w:w="1985" w:type="dxa"/>
            <w:vAlign w:val="center"/>
          </w:tcPr>
          <w:p w:rsidR="00F56169" w:rsidRPr="0010636A" w:rsidRDefault="00F56169" w:rsidP="00DE27BE">
            <w:pPr>
              <w:spacing w:after="0" w:line="240" w:lineRule="auto"/>
              <w:jc w:val="center"/>
              <w:rPr>
                <w:rFonts w:ascii="Times New Roman" w:hAnsi="Times New Roman" w:cs="Times New Roman"/>
              </w:rPr>
            </w:pPr>
            <w:r w:rsidRPr="0010636A">
              <w:rPr>
                <w:rFonts w:ascii="Times New Roman" w:hAnsi="Times New Roman" w:cs="Times New Roman"/>
              </w:rPr>
              <w:t>1564,46</w:t>
            </w:r>
          </w:p>
        </w:tc>
        <w:tc>
          <w:tcPr>
            <w:tcW w:w="1984" w:type="dxa"/>
            <w:vAlign w:val="center"/>
          </w:tcPr>
          <w:p w:rsidR="00F56169" w:rsidRPr="0010636A" w:rsidRDefault="00F56169" w:rsidP="00DE27BE">
            <w:pPr>
              <w:spacing w:after="0" w:line="240" w:lineRule="auto"/>
              <w:jc w:val="center"/>
              <w:rPr>
                <w:rFonts w:ascii="Times New Roman" w:hAnsi="Times New Roman" w:cs="Times New Roman"/>
              </w:rPr>
            </w:pPr>
            <w:r w:rsidRPr="0010636A">
              <w:rPr>
                <w:rFonts w:ascii="Times New Roman" w:hAnsi="Times New Roman" w:cs="Times New Roman"/>
              </w:rPr>
              <w:t>20,22</w:t>
            </w:r>
          </w:p>
        </w:tc>
      </w:tr>
      <w:tr w:rsidR="00F56169" w:rsidRPr="00900B23" w:rsidTr="00DE27BE">
        <w:tc>
          <w:tcPr>
            <w:tcW w:w="9747" w:type="dxa"/>
            <w:gridSpan w:val="5"/>
            <w:vAlign w:val="center"/>
          </w:tcPr>
          <w:p w:rsidR="00F56169" w:rsidRPr="0010636A" w:rsidRDefault="00F56169" w:rsidP="00DE27BE">
            <w:pPr>
              <w:spacing w:after="0" w:line="240" w:lineRule="auto"/>
              <w:jc w:val="center"/>
              <w:rPr>
                <w:rFonts w:ascii="Times New Roman" w:hAnsi="Times New Roman" w:cs="Times New Roman"/>
              </w:rPr>
            </w:pPr>
            <w:r w:rsidRPr="0010636A">
              <w:rPr>
                <w:rFonts w:ascii="Times New Roman" w:hAnsi="Times New Roman" w:cs="Times New Roman"/>
              </w:rPr>
              <w:t>через тепловые сети ООО «Костромасети»</w:t>
            </w:r>
          </w:p>
        </w:tc>
      </w:tr>
      <w:tr w:rsidR="00F56169" w:rsidRPr="00900B23" w:rsidTr="00DE27BE">
        <w:tc>
          <w:tcPr>
            <w:tcW w:w="1951" w:type="dxa"/>
            <w:vAlign w:val="center"/>
          </w:tcPr>
          <w:p w:rsidR="00F56169" w:rsidRPr="0010636A" w:rsidRDefault="00F56169" w:rsidP="00DE27BE">
            <w:pPr>
              <w:spacing w:after="0" w:line="240" w:lineRule="auto"/>
              <w:rPr>
                <w:rFonts w:ascii="Times New Roman" w:hAnsi="Times New Roman" w:cs="Times New Roman"/>
              </w:rPr>
            </w:pPr>
            <w:r w:rsidRPr="0010636A">
              <w:rPr>
                <w:rFonts w:ascii="Times New Roman" w:hAnsi="Times New Roman" w:cs="Times New Roman"/>
              </w:rPr>
              <w:t>Население (с НДС)</w:t>
            </w:r>
          </w:p>
        </w:tc>
        <w:tc>
          <w:tcPr>
            <w:tcW w:w="1843" w:type="dxa"/>
            <w:vAlign w:val="center"/>
          </w:tcPr>
          <w:p w:rsidR="00F56169" w:rsidRPr="0010636A" w:rsidRDefault="00F56169" w:rsidP="00DE27BE">
            <w:pPr>
              <w:spacing w:after="0" w:line="240" w:lineRule="auto"/>
              <w:jc w:val="center"/>
              <w:rPr>
                <w:rFonts w:ascii="Times New Roman" w:hAnsi="Times New Roman" w:cs="Times New Roman"/>
              </w:rPr>
            </w:pPr>
            <w:r w:rsidRPr="0010636A">
              <w:rPr>
                <w:rFonts w:ascii="Times New Roman" w:hAnsi="Times New Roman" w:cs="Times New Roman"/>
              </w:rPr>
              <w:t>1888,92</w:t>
            </w:r>
          </w:p>
        </w:tc>
        <w:tc>
          <w:tcPr>
            <w:tcW w:w="1984" w:type="dxa"/>
            <w:vAlign w:val="center"/>
          </w:tcPr>
          <w:p w:rsidR="00F56169" w:rsidRPr="0010636A" w:rsidRDefault="00F56169" w:rsidP="00DE27BE">
            <w:pPr>
              <w:spacing w:after="0" w:line="240" w:lineRule="auto"/>
              <w:jc w:val="center"/>
              <w:rPr>
                <w:rFonts w:ascii="Times New Roman" w:hAnsi="Times New Roman" w:cs="Times New Roman"/>
              </w:rPr>
            </w:pPr>
            <w:r w:rsidRPr="0010636A">
              <w:rPr>
                <w:rFonts w:ascii="Times New Roman" w:hAnsi="Times New Roman" w:cs="Times New Roman"/>
              </w:rPr>
              <w:t>21,77</w:t>
            </w:r>
          </w:p>
        </w:tc>
        <w:tc>
          <w:tcPr>
            <w:tcW w:w="1985" w:type="dxa"/>
            <w:vAlign w:val="center"/>
          </w:tcPr>
          <w:p w:rsidR="00F56169" w:rsidRPr="0010636A" w:rsidRDefault="00F56169" w:rsidP="00DE27BE">
            <w:pPr>
              <w:spacing w:after="0" w:line="240" w:lineRule="auto"/>
              <w:jc w:val="center"/>
              <w:rPr>
                <w:rFonts w:ascii="Times New Roman" w:hAnsi="Times New Roman" w:cs="Times New Roman"/>
              </w:rPr>
            </w:pPr>
            <w:r w:rsidRPr="0010636A">
              <w:rPr>
                <w:rFonts w:ascii="Times New Roman" w:hAnsi="Times New Roman" w:cs="Times New Roman"/>
              </w:rPr>
              <w:t>2038,28</w:t>
            </w:r>
          </w:p>
        </w:tc>
        <w:tc>
          <w:tcPr>
            <w:tcW w:w="1984" w:type="dxa"/>
            <w:vAlign w:val="center"/>
          </w:tcPr>
          <w:p w:rsidR="00F56169" w:rsidRPr="0010636A" w:rsidRDefault="00F56169" w:rsidP="00DE27BE">
            <w:pPr>
              <w:spacing w:after="0" w:line="240" w:lineRule="auto"/>
              <w:jc w:val="center"/>
              <w:rPr>
                <w:rFonts w:ascii="Times New Roman" w:hAnsi="Times New Roman" w:cs="Times New Roman"/>
              </w:rPr>
            </w:pPr>
            <w:r w:rsidRPr="0010636A">
              <w:rPr>
                <w:rFonts w:ascii="Times New Roman" w:hAnsi="Times New Roman" w:cs="Times New Roman"/>
              </w:rPr>
              <w:t>23,86</w:t>
            </w:r>
          </w:p>
        </w:tc>
      </w:tr>
      <w:tr w:rsidR="00F56169" w:rsidRPr="00900B23" w:rsidTr="00DE27BE">
        <w:tc>
          <w:tcPr>
            <w:tcW w:w="1951" w:type="dxa"/>
            <w:vAlign w:val="center"/>
          </w:tcPr>
          <w:p w:rsidR="00F56169" w:rsidRPr="0010636A" w:rsidRDefault="00F56169" w:rsidP="00DE27BE">
            <w:pPr>
              <w:spacing w:after="0" w:line="240" w:lineRule="auto"/>
              <w:rPr>
                <w:rFonts w:ascii="Times New Roman" w:hAnsi="Times New Roman" w:cs="Times New Roman"/>
              </w:rPr>
            </w:pPr>
            <w:r w:rsidRPr="0010636A">
              <w:rPr>
                <w:rFonts w:ascii="Times New Roman" w:hAnsi="Times New Roman" w:cs="Times New Roman"/>
              </w:rPr>
              <w:t>Бюджетные и прочие потребители (без НДС)</w:t>
            </w:r>
          </w:p>
        </w:tc>
        <w:tc>
          <w:tcPr>
            <w:tcW w:w="1843" w:type="dxa"/>
            <w:vAlign w:val="center"/>
          </w:tcPr>
          <w:p w:rsidR="00F56169" w:rsidRPr="0010636A" w:rsidRDefault="00F56169" w:rsidP="00DE27BE">
            <w:pPr>
              <w:spacing w:after="0" w:line="240" w:lineRule="auto"/>
              <w:jc w:val="center"/>
              <w:rPr>
                <w:rFonts w:ascii="Times New Roman" w:hAnsi="Times New Roman" w:cs="Times New Roman"/>
              </w:rPr>
            </w:pPr>
            <w:r w:rsidRPr="0010636A">
              <w:rPr>
                <w:rFonts w:ascii="Times New Roman" w:hAnsi="Times New Roman" w:cs="Times New Roman"/>
              </w:rPr>
              <w:t>1600,78</w:t>
            </w:r>
          </w:p>
        </w:tc>
        <w:tc>
          <w:tcPr>
            <w:tcW w:w="1984" w:type="dxa"/>
            <w:vAlign w:val="center"/>
          </w:tcPr>
          <w:p w:rsidR="00F56169" w:rsidRPr="0010636A" w:rsidRDefault="00F56169" w:rsidP="00DE27BE">
            <w:pPr>
              <w:spacing w:after="0" w:line="240" w:lineRule="auto"/>
              <w:jc w:val="center"/>
              <w:rPr>
                <w:rFonts w:ascii="Times New Roman" w:hAnsi="Times New Roman" w:cs="Times New Roman"/>
              </w:rPr>
            </w:pPr>
            <w:r w:rsidRPr="0010636A">
              <w:rPr>
                <w:rFonts w:ascii="Times New Roman" w:hAnsi="Times New Roman" w:cs="Times New Roman"/>
              </w:rPr>
              <w:t>19,75</w:t>
            </w:r>
          </w:p>
        </w:tc>
        <w:tc>
          <w:tcPr>
            <w:tcW w:w="1985" w:type="dxa"/>
            <w:vAlign w:val="center"/>
          </w:tcPr>
          <w:p w:rsidR="00F56169" w:rsidRPr="0010636A" w:rsidRDefault="00F56169" w:rsidP="00DE27BE">
            <w:pPr>
              <w:spacing w:after="0" w:line="240" w:lineRule="auto"/>
              <w:jc w:val="center"/>
              <w:rPr>
                <w:rFonts w:ascii="Times New Roman" w:hAnsi="Times New Roman" w:cs="Times New Roman"/>
              </w:rPr>
            </w:pPr>
            <w:r w:rsidRPr="0010636A">
              <w:rPr>
                <w:rFonts w:ascii="Times New Roman" w:hAnsi="Times New Roman" w:cs="Times New Roman"/>
              </w:rPr>
              <w:t>1727,36</w:t>
            </w:r>
          </w:p>
        </w:tc>
        <w:tc>
          <w:tcPr>
            <w:tcW w:w="1984" w:type="dxa"/>
            <w:vAlign w:val="center"/>
          </w:tcPr>
          <w:p w:rsidR="00F56169" w:rsidRPr="0010636A" w:rsidRDefault="00F56169" w:rsidP="00DE27BE">
            <w:pPr>
              <w:spacing w:after="0" w:line="240" w:lineRule="auto"/>
              <w:jc w:val="center"/>
              <w:rPr>
                <w:rFonts w:ascii="Times New Roman" w:hAnsi="Times New Roman" w:cs="Times New Roman"/>
              </w:rPr>
            </w:pPr>
            <w:r w:rsidRPr="0010636A">
              <w:rPr>
                <w:rFonts w:ascii="Times New Roman" w:hAnsi="Times New Roman" w:cs="Times New Roman"/>
              </w:rPr>
              <w:t>20,22</w:t>
            </w:r>
          </w:p>
        </w:tc>
      </w:tr>
    </w:tbl>
    <w:p w:rsidR="00F56169" w:rsidRPr="00900B23" w:rsidRDefault="00F56169" w:rsidP="00F56169">
      <w:pPr>
        <w:pStyle w:val="ConsNormal"/>
        <w:widowControl/>
        <w:tabs>
          <w:tab w:val="left" w:pos="0"/>
          <w:tab w:val="left" w:pos="284"/>
        </w:tabs>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00B23">
        <w:rPr>
          <w:rFonts w:ascii="Times New Roman" w:hAnsi="Times New Roman" w:cs="Times New Roman"/>
          <w:sz w:val="24"/>
          <w:szCs w:val="24"/>
        </w:rPr>
        <w:t>Настоящее постановление подлежит официальному опубликованию и вступает в силу с 1 января 2015 года.</w:t>
      </w:r>
    </w:p>
    <w:p w:rsidR="00F56169" w:rsidRPr="00900B23" w:rsidRDefault="00F56169" w:rsidP="00F56169">
      <w:pPr>
        <w:pStyle w:val="ConsNormal"/>
        <w:widowControl/>
        <w:tabs>
          <w:tab w:val="left" w:pos="0"/>
          <w:tab w:val="left" w:pos="284"/>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900B23">
        <w:rPr>
          <w:rFonts w:ascii="Times New Roman" w:hAnsi="Times New Roman" w:cs="Times New Roman"/>
          <w:sz w:val="24"/>
          <w:szCs w:val="24"/>
        </w:rPr>
        <w:t xml:space="preserve">Раскрыть информацию по стандартам раскрытия в установленные сроки, в  соответствии с действующим законодательством. </w:t>
      </w:r>
    </w:p>
    <w:p w:rsidR="00F56169" w:rsidRDefault="00F56169" w:rsidP="00F56169">
      <w:pPr>
        <w:pStyle w:val="ConsNormal"/>
        <w:widowControl/>
        <w:tabs>
          <w:tab w:val="left" w:pos="0"/>
          <w:tab w:val="left" w:pos="284"/>
        </w:tabs>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900B23">
        <w:rPr>
          <w:rFonts w:ascii="Times New Roman" w:hAnsi="Times New Roman" w:cs="Times New Roman"/>
          <w:sz w:val="24"/>
          <w:szCs w:val="24"/>
        </w:rPr>
        <w:t>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6E4AEC" w:rsidRDefault="006E4AEC" w:rsidP="00736681">
      <w:pPr>
        <w:pStyle w:val="af"/>
        <w:spacing w:after="0" w:line="240" w:lineRule="auto"/>
        <w:ind w:left="0"/>
        <w:rPr>
          <w:rFonts w:ascii="Times New Roman" w:hAnsi="Times New Roman" w:cs="Times New Roman"/>
          <w:sz w:val="24"/>
          <w:szCs w:val="24"/>
        </w:rPr>
      </w:pPr>
      <w:r w:rsidRPr="003C5A11">
        <w:rPr>
          <w:rFonts w:ascii="Times New Roman" w:hAnsi="Times New Roman" w:cs="Times New Roman"/>
          <w:sz w:val="24"/>
          <w:szCs w:val="24"/>
        </w:rPr>
        <w:t>Солдатова И.Ю. – принять предложение уполномоченного по делу.</w:t>
      </w:r>
    </w:p>
    <w:p w:rsidR="00F56169" w:rsidRPr="00900B23" w:rsidRDefault="00F56169" w:rsidP="00F56169">
      <w:pPr>
        <w:pStyle w:val="ConsNormal"/>
        <w:widowControl/>
        <w:tabs>
          <w:tab w:val="left" w:pos="0"/>
          <w:tab w:val="left" w:pos="284"/>
        </w:tabs>
        <w:ind w:firstLine="709"/>
        <w:jc w:val="both"/>
        <w:rPr>
          <w:rFonts w:ascii="Times New Roman" w:hAnsi="Times New Roman" w:cs="Times New Roman"/>
          <w:sz w:val="24"/>
          <w:szCs w:val="24"/>
        </w:rPr>
      </w:pPr>
    </w:p>
    <w:p w:rsidR="00F56169" w:rsidRDefault="00F56169" w:rsidP="00F56169">
      <w:pPr>
        <w:spacing w:after="0" w:line="240" w:lineRule="auto"/>
        <w:jc w:val="both"/>
        <w:rPr>
          <w:rFonts w:ascii="Times New Roman" w:hAnsi="Times New Roman"/>
          <w:sz w:val="24"/>
          <w:szCs w:val="24"/>
        </w:rPr>
      </w:pPr>
      <w:r w:rsidRPr="0010636A">
        <w:rPr>
          <w:rFonts w:ascii="Times New Roman" w:hAnsi="Times New Roman" w:cs="Times New Roman"/>
          <w:b/>
          <w:sz w:val="24"/>
          <w:szCs w:val="24"/>
        </w:rPr>
        <w:t>Вопрос</w:t>
      </w:r>
      <w:r>
        <w:rPr>
          <w:rFonts w:ascii="Times New Roman" w:hAnsi="Times New Roman"/>
          <w:b/>
          <w:sz w:val="24"/>
          <w:szCs w:val="24"/>
        </w:rPr>
        <w:t xml:space="preserve"> 11</w:t>
      </w:r>
      <w:r w:rsidRPr="0010636A">
        <w:rPr>
          <w:rFonts w:ascii="Times New Roman" w:hAnsi="Times New Roman" w:cs="Times New Roman"/>
          <w:b/>
          <w:sz w:val="24"/>
          <w:szCs w:val="24"/>
        </w:rPr>
        <w:t>:</w:t>
      </w:r>
      <w:r w:rsidRPr="00900B23">
        <w:rPr>
          <w:rFonts w:ascii="Times New Roman" w:hAnsi="Times New Roman" w:cs="Times New Roman"/>
          <w:sz w:val="24"/>
          <w:szCs w:val="24"/>
        </w:rPr>
        <w:t xml:space="preserve"> «Об установлении тарифов на горячую воду в закрытой системе горячего водоснабжения для ОАО «Костромская областная энергетическая компания»  потребителям </w:t>
      </w:r>
      <w:r w:rsidR="00736681">
        <w:rPr>
          <w:rFonts w:ascii="Times New Roman" w:hAnsi="Times New Roman" w:cs="Times New Roman"/>
          <w:sz w:val="24"/>
          <w:szCs w:val="24"/>
        </w:rPr>
        <w:t xml:space="preserve">      </w:t>
      </w:r>
      <w:r w:rsidRPr="00900B23">
        <w:rPr>
          <w:rFonts w:ascii="Times New Roman" w:hAnsi="Times New Roman" w:cs="Times New Roman"/>
          <w:sz w:val="24"/>
          <w:szCs w:val="24"/>
        </w:rPr>
        <w:t>г. Костромы от источника теплово</w:t>
      </w:r>
      <w:r>
        <w:rPr>
          <w:rFonts w:ascii="Times New Roman" w:hAnsi="Times New Roman"/>
          <w:sz w:val="24"/>
          <w:szCs w:val="24"/>
        </w:rPr>
        <w:t>й энергии ОАО «ТГК-2» на 2015 год».</w:t>
      </w:r>
    </w:p>
    <w:p w:rsidR="00F56169" w:rsidRDefault="00F56169" w:rsidP="00F56169">
      <w:pPr>
        <w:spacing w:after="0" w:line="240" w:lineRule="auto"/>
        <w:jc w:val="both"/>
        <w:rPr>
          <w:rFonts w:ascii="Times New Roman" w:hAnsi="Times New Roman"/>
          <w:sz w:val="24"/>
          <w:szCs w:val="24"/>
        </w:rPr>
      </w:pPr>
    </w:p>
    <w:p w:rsidR="00F56169" w:rsidRDefault="00F56169" w:rsidP="00F56169">
      <w:pPr>
        <w:spacing w:after="0" w:line="240" w:lineRule="auto"/>
        <w:jc w:val="both"/>
        <w:rPr>
          <w:rFonts w:ascii="Times New Roman" w:hAnsi="Times New Roman"/>
          <w:b/>
          <w:sz w:val="24"/>
          <w:szCs w:val="24"/>
        </w:rPr>
      </w:pPr>
      <w:r>
        <w:rPr>
          <w:rFonts w:ascii="Times New Roman" w:hAnsi="Times New Roman"/>
          <w:b/>
          <w:sz w:val="24"/>
          <w:szCs w:val="24"/>
        </w:rPr>
        <w:t>СЛУШАЛИ:</w:t>
      </w:r>
    </w:p>
    <w:p w:rsidR="00F56169" w:rsidRPr="0010636A" w:rsidRDefault="00F56169" w:rsidP="00F56169">
      <w:pPr>
        <w:spacing w:after="0" w:line="240" w:lineRule="auto"/>
        <w:ind w:firstLine="709"/>
        <w:jc w:val="both"/>
        <w:rPr>
          <w:rFonts w:ascii="Times New Roman" w:hAnsi="Times New Roman" w:cs="Times New Roman"/>
          <w:sz w:val="24"/>
          <w:szCs w:val="24"/>
        </w:rPr>
      </w:pPr>
      <w:r>
        <w:rPr>
          <w:rFonts w:ascii="Times New Roman" w:hAnsi="Times New Roman"/>
          <w:sz w:val="24"/>
          <w:szCs w:val="24"/>
        </w:rPr>
        <w:t>Уполномоченного по делу Стрижову И.Н., сообщившего следующее.</w:t>
      </w:r>
    </w:p>
    <w:p w:rsidR="00F56169" w:rsidRPr="00900B23" w:rsidRDefault="00F56169" w:rsidP="00F56169">
      <w:pPr>
        <w:spacing w:after="0" w:line="240" w:lineRule="auto"/>
        <w:ind w:firstLine="709"/>
        <w:jc w:val="both"/>
        <w:rPr>
          <w:rFonts w:ascii="Times New Roman" w:hAnsi="Times New Roman" w:cs="Times New Roman"/>
          <w:sz w:val="24"/>
          <w:szCs w:val="24"/>
        </w:rPr>
      </w:pPr>
      <w:r w:rsidRPr="00900B23">
        <w:rPr>
          <w:rFonts w:ascii="Times New Roman" w:hAnsi="Times New Roman" w:cs="Times New Roman"/>
          <w:sz w:val="24"/>
          <w:szCs w:val="24"/>
        </w:rPr>
        <w:t>ОАО «КОЭК»  представило в департамент государственного регулирования цен и тарифов Костромской области заявление вх. от 15.12.2014г. № О-2595 на горячую воду при закрытой системе горячего водоснабжения для потребителей города Костромы от источника тепловой энергии ОАО «ТГК-2» на 2015 год.</w:t>
      </w:r>
    </w:p>
    <w:p w:rsidR="00F56169" w:rsidRPr="00900B23" w:rsidRDefault="00F56169" w:rsidP="00F56169">
      <w:pPr>
        <w:spacing w:after="0" w:line="240" w:lineRule="auto"/>
        <w:ind w:firstLine="709"/>
        <w:jc w:val="both"/>
        <w:rPr>
          <w:rFonts w:ascii="Times New Roman" w:hAnsi="Times New Roman" w:cs="Times New Roman"/>
          <w:sz w:val="24"/>
          <w:szCs w:val="24"/>
        </w:rPr>
      </w:pPr>
      <w:r w:rsidRPr="00900B23">
        <w:rPr>
          <w:rFonts w:ascii="Times New Roman" w:hAnsi="Times New Roman" w:cs="Times New Roman"/>
          <w:sz w:val="24"/>
          <w:szCs w:val="24"/>
        </w:rPr>
        <w:t>В рамках полномочий, возложенных постановлением ад</w:t>
      </w:r>
      <w:r w:rsidR="00736681">
        <w:rPr>
          <w:rFonts w:ascii="Times New Roman" w:hAnsi="Times New Roman" w:cs="Times New Roman"/>
          <w:sz w:val="24"/>
          <w:szCs w:val="24"/>
        </w:rPr>
        <w:t>министрации Костромской области</w:t>
      </w:r>
      <w:r w:rsidRPr="00900B23">
        <w:rPr>
          <w:rFonts w:ascii="Times New Roman" w:hAnsi="Times New Roman" w:cs="Times New Roman"/>
          <w:sz w:val="24"/>
          <w:szCs w:val="24"/>
        </w:rPr>
        <w:t xml:space="preserve">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на горячую воду  от 17.12.2014 года № 429.</w:t>
      </w:r>
    </w:p>
    <w:p w:rsidR="00F56169" w:rsidRPr="00900B23" w:rsidRDefault="00F56169" w:rsidP="00F56169">
      <w:pPr>
        <w:spacing w:after="0" w:line="240" w:lineRule="auto"/>
        <w:ind w:firstLine="709"/>
        <w:jc w:val="both"/>
        <w:rPr>
          <w:rFonts w:ascii="Times New Roman" w:hAnsi="Times New Roman" w:cs="Times New Roman"/>
          <w:sz w:val="24"/>
          <w:szCs w:val="24"/>
        </w:rPr>
      </w:pPr>
      <w:r w:rsidRPr="00900B23">
        <w:rPr>
          <w:rFonts w:ascii="Times New Roman" w:hAnsi="Times New Roman" w:cs="Times New Roman"/>
          <w:sz w:val="24"/>
          <w:szCs w:val="24"/>
        </w:rPr>
        <w:t>Расчет тарифов на горячую воду ОАО «КОЭК», поставляемую жителям г.Костромы от источников тепловой энергии ОАО «ТГК-2»  при закрытой системе горячего водоснабжения,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 приказом ФСТ  от 27.12.2013 г. № 1746-э « Об утверждении методических указаний по расчету регулируемых тарифов в сфере водоснабжения и водоотведения».</w:t>
      </w:r>
    </w:p>
    <w:p w:rsidR="00F56169" w:rsidRPr="00900B23" w:rsidRDefault="00F56169" w:rsidP="00F56169">
      <w:pPr>
        <w:spacing w:after="0" w:line="240" w:lineRule="auto"/>
        <w:ind w:firstLine="709"/>
        <w:jc w:val="both"/>
        <w:rPr>
          <w:rFonts w:ascii="Times New Roman" w:hAnsi="Times New Roman" w:cs="Times New Roman"/>
          <w:sz w:val="24"/>
          <w:szCs w:val="24"/>
        </w:rPr>
      </w:pPr>
      <w:r w:rsidRPr="00900B23">
        <w:rPr>
          <w:rFonts w:ascii="Times New Roman" w:hAnsi="Times New Roman" w:cs="Times New Roman"/>
          <w:sz w:val="24"/>
          <w:szCs w:val="24"/>
        </w:rPr>
        <w:t>Тариф на горячую воду включает в себя компонент на холодную воду и компонент на тепловую энергию.</w:t>
      </w:r>
    </w:p>
    <w:p w:rsidR="00F56169" w:rsidRPr="00900B23" w:rsidRDefault="00F56169" w:rsidP="00F56169">
      <w:pPr>
        <w:tabs>
          <w:tab w:val="left" w:pos="1272"/>
        </w:tabs>
        <w:spacing w:after="0" w:line="240" w:lineRule="auto"/>
        <w:ind w:firstLine="709"/>
        <w:jc w:val="both"/>
        <w:rPr>
          <w:rFonts w:ascii="Times New Roman" w:hAnsi="Times New Roman" w:cs="Times New Roman"/>
          <w:sz w:val="24"/>
          <w:szCs w:val="24"/>
        </w:rPr>
      </w:pPr>
      <w:r w:rsidRPr="00900B23">
        <w:rPr>
          <w:rFonts w:ascii="Times New Roman" w:hAnsi="Times New Roman" w:cs="Times New Roman"/>
          <w:sz w:val="24"/>
          <w:szCs w:val="24"/>
        </w:rPr>
        <w:t>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рассчитывается исходя из тарифов на питьевую воду для МУП города Костромы «Костромагорводоканал», установленных на 2015 год. Значение компонента на тепловую энергию определяется  из тарифов на тепловую энергию, установленных для ОАО «ТГК-2»  на 2015 год.</w:t>
      </w:r>
    </w:p>
    <w:p w:rsidR="00F56169" w:rsidRPr="00900B23" w:rsidRDefault="00F56169" w:rsidP="00F56169">
      <w:pPr>
        <w:spacing w:after="0" w:line="240" w:lineRule="auto"/>
        <w:ind w:firstLine="709"/>
        <w:jc w:val="both"/>
        <w:rPr>
          <w:rFonts w:ascii="Times New Roman" w:hAnsi="Times New Roman" w:cs="Times New Roman"/>
          <w:sz w:val="24"/>
          <w:szCs w:val="24"/>
        </w:rPr>
      </w:pPr>
      <w:r w:rsidRPr="00900B23">
        <w:rPr>
          <w:rFonts w:ascii="Times New Roman" w:hAnsi="Times New Roman" w:cs="Times New Roman"/>
          <w:sz w:val="24"/>
          <w:szCs w:val="24"/>
        </w:rPr>
        <w:t xml:space="preserve">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ОАО «КОЭК» при закрытой системе горячего водоснабжения в размерах: </w:t>
      </w:r>
    </w:p>
    <w:p w:rsidR="00F56169" w:rsidRPr="00900B23" w:rsidRDefault="00F56169" w:rsidP="00F56169">
      <w:pPr>
        <w:spacing w:after="0" w:line="240" w:lineRule="auto"/>
        <w:ind w:firstLine="709"/>
        <w:jc w:val="both"/>
        <w:rPr>
          <w:rFonts w:ascii="Times New Roman" w:hAnsi="Times New Roman" w:cs="Times New Roman"/>
          <w:sz w:val="24"/>
          <w:szCs w:val="24"/>
        </w:rPr>
      </w:pPr>
      <w:r w:rsidRPr="00900B23">
        <w:rPr>
          <w:rFonts w:ascii="Times New Roman" w:hAnsi="Times New Roman" w:cs="Times New Roman"/>
          <w:sz w:val="24"/>
          <w:szCs w:val="24"/>
        </w:rPr>
        <w:t>С 01.01.2015г. по 30.06.2015г.</w:t>
      </w:r>
    </w:p>
    <w:p w:rsidR="00F56169" w:rsidRPr="00900B23" w:rsidRDefault="00F56169" w:rsidP="00F56169">
      <w:pPr>
        <w:pStyle w:val="a7"/>
        <w:ind w:firstLine="709"/>
        <w:jc w:val="both"/>
        <w:rPr>
          <w:rFonts w:ascii="Times New Roman" w:hAnsi="Times New Roman" w:cs="Times New Roman"/>
          <w:sz w:val="24"/>
          <w:szCs w:val="24"/>
        </w:rPr>
      </w:pPr>
      <w:r w:rsidRPr="00900B23">
        <w:rPr>
          <w:rFonts w:ascii="Times New Roman" w:hAnsi="Times New Roman" w:cs="Times New Roman"/>
          <w:sz w:val="24"/>
          <w:szCs w:val="24"/>
        </w:rPr>
        <w:t>- компонент на тепловую энергию – 1268,92 руб./Гкал (без НДС);</w:t>
      </w:r>
    </w:p>
    <w:p w:rsidR="00F56169" w:rsidRPr="00900B23" w:rsidRDefault="00F56169" w:rsidP="00F56169">
      <w:pPr>
        <w:pStyle w:val="a7"/>
        <w:ind w:firstLine="709"/>
        <w:jc w:val="both"/>
        <w:rPr>
          <w:rFonts w:ascii="Times New Roman" w:hAnsi="Times New Roman" w:cs="Times New Roman"/>
          <w:sz w:val="24"/>
          <w:szCs w:val="24"/>
        </w:rPr>
      </w:pPr>
      <w:r w:rsidRPr="00900B23">
        <w:rPr>
          <w:rFonts w:ascii="Times New Roman" w:hAnsi="Times New Roman" w:cs="Times New Roman"/>
          <w:sz w:val="24"/>
          <w:szCs w:val="24"/>
        </w:rPr>
        <w:t>- компонент на холодную воду для бюджетных и</w:t>
      </w:r>
    </w:p>
    <w:p w:rsidR="00F56169" w:rsidRPr="00900B23" w:rsidRDefault="00F56169" w:rsidP="00F56169">
      <w:pPr>
        <w:pStyle w:val="a7"/>
        <w:ind w:firstLine="709"/>
        <w:jc w:val="both"/>
        <w:rPr>
          <w:rFonts w:ascii="Times New Roman" w:hAnsi="Times New Roman" w:cs="Times New Roman"/>
          <w:sz w:val="24"/>
          <w:szCs w:val="24"/>
        </w:rPr>
      </w:pPr>
      <w:r w:rsidRPr="00900B23">
        <w:rPr>
          <w:rFonts w:ascii="Times New Roman" w:hAnsi="Times New Roman" w:cs="Times New Roman"/>
          <w:sz w:val="24"/>
          <w:szCs w:val="24"/>
        </w:rPr>
        <w:t>прочих потребителей – 19,75 руб./м3. (без НДС).</w:t>
      </w:r>
    </w:p>
    <w:p w:rsidR="00F56169" w:rsidRPr="00900B23" w:rsidRDefault="00F56169" w:rsidP="00F56169">
      <w:pPr>
        <w:pStyle w:val="a7"/>
        <w:ind w:firstLine="709"/>
        <w:jc w:val="both"/>
        <w:rPr>
          <w:rFonts w:ascii="Times New Roman" w:hAnsi="Times New Roman" w:cs="Times New Roman"/>
          <w:sz w:val="24"/>
          <w:szCs w:val="24"/>
        </w:rPr>
      </w:pPr>
      <w:r w:rsidRPr="00900B23">
        <w:rPr>
          <w:rFonts w:ascii="Times New Roman" w:hAnsi="Times New Roman" w:cs="Times New Roman"/>
          <w:sz w:val="24"/>
          <w:szCs w:val="24"/>
        </w:rPr>
        <w:t>- компонент на холодную воду для населения– 21,77 руб./м3. (с НДС).</w:t>
      </w:r>
    </w:p>
    <w:p w:rsidR="00F56169" w:rsidRPr="00900B23" w:rsidRDefault="00F56169" w:rsidP="00F56169">
      <w:pPr>
        <w:pStyle w:val="a7"/>
        <w:ind w:firstLine="709"/>
        <w:jc w:val="both"/>
        <w:rPr>
          <w:rFonts w:ascii="Times New Roman" w:hAnsi="Times New Roman" w:cs="Times New Roman"/>
          <w:sz w:val="24"/>
          <w:szCs w:val="24"/>
        </w:rPr>
      </w:pPr>
      <w:r w:rsidRPr="00900B23">
        <w:rPr>
          <w:rFonts w:ascii="Times New Roman" w:hAnsi="Times New Roman" w:cs="Times New Roman"/>
          <w:sz w:val="24"/>
          <w:szCs w:val="24"/>
        </w:rPr>
        <w:t>С 01.07.2015г. по 31.12.2015г.</w:t>
      </w:r>
    </w:p>
    <w:p w:rsidR="00F56169" w:rsidRPr="00900B23" w:rsidRDefault="00F56169" w:rsidP="00F56169">
      <w:pPr>
        <w:pStyle w:val="a7"/>
        <w:ind w:firstLine="709"/>
        <w:jc w:val="both"/>
        <w:rPr>
          <w:rFonts w:ascii="Times New Roman" w:hAnsi="Times New Roman" w:cs="Times New Roman"/>
          <w:sz w:val="24"/>
          <w:szCs w:val="24"/>
        </w:rPr>
      </w:pPr>
      <w:r w:rsidRPr="00900B23">
        <w:rPr>
          <w:rFonts w:ascii="Times New Roman" w:hAnsi="Times New Roman" w:cs="Times New Roman"/>
          <w:sz w:val="24"/>
          <w:szCs w:val="24"/>
        </w:rPr>
        <w:t>- компонент на тепловую энергию – 1372,84 руб./Гкал (без НДС);</w:t>
      </w:r>
    </w:p>
    <w:p w:rsidR="00F56169" w:rsidRPr="00900B23" w:rsidRDefault="00F56169" w:rsidP="00F56169">
      <w:pPr>
        <w:pStyle w:val="a7"/>
        <w:ind w:firstLine="709"/>
        <w:jc w:val="both"/>
        <w:rPr>
          <w:rFonts w:ascii="Times New Roman" w:hAnsi="Times New Roman" w:cs="Times New Roman"/>
          <w:sz w:val="24"/>
          <w:szCs w:val="24"/>
        </w:rPr>
      </w:pPr>
      <w:r w:rsidRPr="00900B23">
        <w:rPr>
          <w:rFonts w:ascii="Times New Roman" w:hAnsi="Times New Roman" w:cs="Times New Roman"/>
          <w:sz w:val="24"/>
          <w:szCs w:val="24"/>
        </w:rPr>
        <w:t>- компонент на холодную воду – 20,22 руб./м3. (без НДС).</w:t>
      </w:r>
    </w:p>
    <w:p w:rsidR="00736681" w:rsidRPr="00900B23" w:rsidRDefault="00736681" w:rsidP="00F56169">
      <w:pPr>
        <w:spacing w:after="0" w:line="240" w:lineRule="auto"/>
        <w:jc w:val="both"/>
        <w:rPr>
          <w:rFonts w:ascii="Times New Roman" w:hAnsi="Times New Roman" w:cs="Times New Roman"/>
          <w:sz w:val="24"/>
          <w:szCs w:val="24"/>
        </w:rPr>
      </w:pPr>
    </w:p>
    <w:p w:rsidR="00F56169" w:rsidRPr="0010636A" w:rsidRDefault="00F56169" w:rsidP="00F56169">
      <w:pPr>
        <w:spacing w:after="0" w:line="240" w:lineRule="auto"/>
        <w:jc w:val="both"/>
        <w:rPr>
          <w:rFonts w:ascii="Times New Roman" w:hAnsi="Times New Roman" w:cs="Times New Roman"/>
          <w:b/>
          <w:sz w:val="24"/>
          <w:szCs w:val="24"/>
        </w:rPr>
      </w:pPr>
      <w:r w:rsidRPr="0010636A">
        <w:rPr>
          <w:rFonts w:ascii="Times New Roman" w:hAnsi="Times New Roman" w:cs="Times New Roman"/>
          <w:b/>
          <w:sz w:val="24"/>
          <w:szCs w:val="24"/>
        </w:rPr>
        <w:t>РЕШИЛИ:</w:t>
      </w:r>
    </w:p>
    <w:p w:rsidR="00736681" w:rsidRDefault="00F56169" w:rsidP="00736681">
      <w:pPr>
        <w:numPr>
          <w:ilvl w:val="0"/>
          <w:numId w:val="29"/>
        </w:numPr>
        <w:spacing w:after="0" w:line="240" w:lineRule="auto"/>
        <w:ind w:left="0" w:firstLine="709"/>
        <w:jc w:val="both"/>
        <w:rPr>
          <w:rFonts w:ascii="Times New Roman" w:hAnsi="Times New Roman" w:cs="Times New Roman"/>
          <w:sz w:val="24"/>
          <w:szCs w:val="24"/>
        </w:rPr>
      </w:pPr>
      <w:r w:rsidRPr="00900B23">
        <w:rPr>
          <w:rFonts w:ascii="Times New Roman" w:hAnsi="Times New Roman" w:cs="Times New Roman"/>
          <w:sz w:val="24"/>
          <w:szCs w:val="24"/>
        </w:rPr>
        <w:t xml:space="preserve">Установить тарифы на горячую воду в </w:t>
      </w:r>
      <w:r w:rsidRPr="00900B23">
        <w:rPr>
          <w:rFonts w:ascii="Times New Roman" w:hAnsi="Times New Roman" w:cs="Times New Roman"/>
          <w:bCs/>
          <w:sz w:val="24"/>
          <w:szCs w:val="24"/>
        </w:rPr>
        <w:t>закрытой системе горячего</w:t>
      </w:r>
      <w:r w:rsidRPr="00900B23">
        <w:rPr>
          <w:rFonts w:ascii="Times New Roman" w:hAnsi="Times New Roman" w:cs="Times New Roman"/>
          <w:sz w:val="24"/>
          <w:szCs w:val="24"/>
        </w:rPr>
        <w:t xml:space="preserve"> водоснабжения, поставляемую ОАО «Костромская областная энергетическая компания»</w:t>
      </w:r>
      <w:r w:rsidRPr="00900B23">
        <w:rPr>
          <w:rFonts w:ascii="Times New Roman" w:hAnsi="Times New Roman" w:cs="Times New Roman"/>
          <w:bCs/>
          <w:sz w:val="24"/>
          <w:szCs w:val="24"/>
        </w:rPr>
        <w:t xml:space="preserve"> потребителям</w:t>
      </w:r>
      <w:r>
        <w:rPr>
          <w:rFonts w:ascii="Times New Roman" w:hAnsi="Times New Roman"/>
          <w:bCs/>
          <w:sz w:val="24"/>
          <w:szCs w:val="24"/>
        </w:rPr>
        <w:t xml:space="preserve">                       </w:t>
      </w:r>
      <w:r w:rsidRPr="00900B23">
        <w:rPr>
          <w:rFonts w:ascii="Times New Roman" w:hAnsi="Times New Roman" w:cs="Times New Roman"/>
          <w:bCs/>
          <w:sz w:val="24"/>
          <w:szCs w:val="24"/>
        </w:rPr>
        <w:t xml:space="preserve"> г. Костромы от источника тепловой энергии ОАО «ТГК-2» на 2015 год</w:t>
      </w:r>
      <w:r w:rsidRPr="00900B23">
        <w:rPr>
          <w:rFonts w:ascii="Times New Roman" w:hAnsi="Times New Roman" w:cs="Times New Roman"/>
          <w:sz w:val="24"/>
          <w:szCs w:val="24"/>
        </w:rPr>
        <w:t xml:space="preserve"> в следующих размерах:</w:t>
      </w:r>
    </w:p>
    <w:p w:rsidR="00736681" w:rsidRPr="00736681" w:rsidRDefault="00736681" w:rsidP="00736681">
      <w:pPr>
        <w:spacing w:after="0" w:line="240" w:lineRule="auto"/>
        <w:ind w:left="709"/>
        <w:jc w:val="both"/>
        <w:rPr>
          <w:rFonts w:ascii="Times New Roman" w:hAnsi="Times New Roman" w:cs="Times New Roman"/>
          <w:sz w:val="24"/>
          <w:szCs w:val="24"/>
        </w:rPr>
      </w:pPr>
    </w:p>
    <w:tbl>
      <w:tblPr>
        <w:tblpPr w:leftFromText="180" w:rightFromText="180" w:vertAnchor="text" w:horzAnchor="margin" w:tblpX="74" w:tblpY="4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1984"/>
        <w:gridCol w:w="1985"/>
        <w:gridCol w:w="1984"/>
      </w:tblGrid>
      <w:tr w:rsidR="00F56169" w:rsidRPr="00900B23" w:rsidTr="00DE27BE">
        <w:tc>
          <w:tcPr>
            <w:tcW w:w="1951" w:type="dxa"/>
            <w:vMerge w:val="restart"/>
            <w:vAlign w:val="center"/>
          </w:tcPr>
          <w:p w:rsidR="00F56169" w:rsidRPr="0010636A" w:rsidRDefault="00F56169" w:rsidP="00DE27BE">
            <w:pPr>
              <w:spacing w:after="0" w:line="240" w:lineRule="auto"/>
              <w:rPr>
                <w:rFonts w:ascii="Times New Roman" w:hAnsi="Times New Roman" w:cs="Times New Roman"/>
              </w:rPr>
            </w:pPr>
            <w:r w:rsidRPr="0010636A">
              <w:rPr>
                <w:rFonts w:ascii="Times New Roman" w:hAnsi="Times New Roman" w:cs="Times New Roman"/>
              </w:rPr>
              <w:t>Категория потребителей</w:t>
            </w:r>
          </w:p>
        </w:tc>
        <w:tc>
          <w:tcPr>
            <w:tcW w:w="3827" w:type="dxa"/>
            <w:gridSpan w:val="2"/>
          </w:tcPr>
          <w:p w:rsidR="00F56169" w:rsidRPr="0010636A" w:rsidRDefault="00F56169" w:rsidP="00736681">
            <w:pPr>
              <w:spacing w:after="0" w:line="240" w:lineRule="auto"/>
              <w:jc w:val="center"/>
              <w:rPr>
                <w:rFonts w:ascii="Times New Roman" w:hAnsi="Times New Roman" w:cs="Times New Roman"/>
              </w:rPr>
            </w:pPr>
            <w:r w:rsidRPr="0010636A">
              <w:rPr>
                <w:rFonts w:ascii="Times New Roman" w:hAnsi="Times New Roman" w:cs="Times New Roman"/>
              </w:rPr>
              <w:t>с 01.01.2015 г.  по 30.06.2015</w:t>
            </w:r>
            <w:r w:rsidR="00736681">
              <w:rPr>
                <w:rFonts w:ascii="Times New Roman" w:hAnsi="Times New Roman" w:cs="Times New Roman"/>
              </w:rPr>
              <w:t xml:space="preserve"> </w:t>
            </w:r>
            <w:r w:rsidRPr="0010636A">
              <w:rPr>
                <w:rFonts w:ascii="Times New Roman" w:hAnsi="Times New Roman" w:cs="Times New Roman"/>
              </w:rPr>
              <w:t>г.</w:t>
            </w:r>
          </w:p>
        </w:tc>
        <w:tc>
          <w:tcPr>
            <w:tcW w:w="3969" w:type="dxa"/>
            <w:gridSpan w:val="2"/>
          </w:tcPr>
          <w:p w:rsidR="00F56169" w:rsidRPr="0010636A" w:rsidRDefault="00F56169" w:rsidP="00736681">
            <w:pPr>
              <w:spacing w:after="0" w:line="240" w:lineRule="auto"/>
              <w:jc w:val="center"/>
              <w:rPr>
                <w:rFonts w:ascii="Times New Roman" w:hAnsi="Times New Roman" w:cs="Times New Roman"/>
              </w:rPr>
            </w:pPr>
            <w:r w:rsidRPr="0010636A">
              <w:rPr>
                <w:rFonts w:ascii="Times New Roman" w:hAnsi="Times New Roman" w:cs="Times New Roman"/>
              </w:rPr>
              <w:t>с 01.07.2015</w:t>
            </w:r>
            <w:r w:rsidR="00736681">
              <w:rPr>
                <w:rFonts w:ascii="Times New Roman" w:hAnsi="Times New Roman" w:cs="Times New Roman"/>
              </w:rPr>
              <w:t xml:space="preserve"> </w:t>
            </w:r>
            <w:r w:rsidRPr="0010636A">
              <w:rPr>
                <w:rFonts w:ascii="Times New Roman" w:hAnsi="Times New Roman" w:cs="Times New Roman"/>
              </w:rPr>
              <w:t>г.  по 31.12.2015</w:t>
            </w:r>
            <w:r w:rsidR="00736681">
              <w:rPr>
                <w:rFonts w:ascii="Times New Roman" w:hAnsi="Times New Roman" w:cs="Times New Roman"/>
              </w:rPr>
              <w:t xml:space="preserve"> </w:t>
            </w:r>
            <w:r w:rsidRPr="0010636A">
              <w:rPr>
                <w:rFonts w:ascii="Times New Roman" w:hAnsi="Times New Roman" w:cs="Times New Roman"/>
              </w:rPr>
              <w:t>г.</w:t>
            </w:r>
          </w:p>
        </w:tc>
      </w:tr>
      <w:tr w:rsidR="00F56169" w:rsidRPr="00900B23" w:rsidTr="00DE27BE">
        <w:tc>
          <w:tcPr>
            <w:tcW w:w="1951" w:type="dxa"/>
            <w:vMerge/>
          </w:tcPr>
          <w:p w:rsidR="00F56169" w:rsidRPr="0010636A" w:rsidRDefault="00F56169" w:rsidP="00DE27BE">
            <w:pPr>
              <w:spacing w:after="0" w:line="240" w:lineRule="auto"/>
              <w:rPr>
                <w:rFonts w:ascii="Times New Roman" w:hAnsi="Times New Roman" w:cs="Times New Roman"/>
              </w:rPr>
            </w:pPr>
          </w:p>
        </w:tc>
        <w:tc>
          <w:tcPr>
            <w:tcW w:w="1843" w:type="dxa"/>
          </w:tcPr>
          <w:p w:rsidR="00F56169" w:rsidRPr="0010636A" w:rsidRDefault="00F56169" w:rsidP="00DE27BE">
            <w:pPr>
              <w:spacing w:after="0" w:line="240" w:lineRule="auto"/>
              <w:rPr>
                <w:rFonts w:ascii="Times New Roman" w:hAnsi="Times New Roman" w:cs="Times New Roman"/>
              </w:rPr>
            </w:pPr>
            <w:r w:rsidRPr="0010636A">
              <w:rPr>
                <w:rFonts w:ascii="Times New Roman" w:hAnsi="Times New Roman" w:cs="Times New Roman"/>
              </w:rPr>
              <w:t xml:space="preserve">Компонент </w:t>
            </w:r>
          </w:p>
          <w:p w:rsidR="00F56169" w:rsidRPr="0010636A" w:rsidRDefault="00F56169" w:rsidP="00DE27BE">
            <w:pPr>
              <w:spacing w:after="0" w:line="240" w:lineRule="auto"/>
              <w:rPr>
                <w:rFonts w:ascii="Times New Roman" w:hAnsi="Times New Roman" w:cs="Times New Roman"/>
              </w:rPr>
            </w:pPr>
            <w:r w:rsidRPr="0010636A">
              <w:rPr>
                <w:rFonts w:ascii="Times New Roman" w:hAnsi="Times New Roman" w:cs="Times New Roman"/>
              </w:rPr>
              <w:lastRenderedPageBreak/>
              <w:t xml:space="preserve">на тепловую энергию, </w:t>
            </w:r>
          </w:p>
          <w:p w:rsidR="00F56169" w:rsidRPr="0010636A" w:rsidRDefault="00F56169" w:rsidP="00DE27BE">
            <w:pPr>
              <w:spacing w:after="0" w:line="240" w:lineRule="auto"/>
              <w:rPr>
                <w:rFonts w:ascii="Times New Roman" w:hAnsi="Times New Roman" w:cs="Times New Roman"/>
              </w:rPr>
            </w:pPr>
            <w:r w:rsidRPr="0010636A">
              <w:rPr>
                <w:rFonts w:ascii="Times New Roman" w:hAnsi="Times New Roman" w:cs="Times New Roman"/>
              </w:rPr>
              <w:t>руб. за 1 Гкал</w:t>
            </w:r>
          </w:p>
          <w:p w:rsidR="00F56169" w:rsidRPr="0010636A" w:rsidRDefault="00F56169" w:rsidP="00DE27BE">
            <w:pPr>
              <w:spacing w:after="0" w:line="240" w:lineRule="auto"/>
              <w:rPr>
                <w:rFonts w:ascii="Times New Roman" w:hAnsi="Times New Roman" w:cs="Times New Roman"/>
              </w:rPr>
            </w:pPr>
          </w:p>
        </w:tc>
        <w:tc>
          <w:tcPr>
            <w:tcW w:w="1984" w:type="dxa"/>
          </w:tcPr>
          <w:p w:rsidR="00F56169" w:rsidRPr="0010636A" w:rsidRDefault="00F56169" w:rsidP="00DE27BE">
            <w:pPr>
              <w:spacing w:after="0" w:line="240" w:lineRule="auto"/>
              <w:rPr>
                <w:rFonts w:ascii="Times New Roman" w:hAnsi="Times New Roman" w:cs="Times New Roman"/>
              </w:rPr>
            </w:pPr>
            <w:r w:rsidRPr="0010636A">
              <w:rPr>
                <w:rFonts w:ascii="Times New Roman" w:hAnsi="Times New Roman" w:cs="Times New Roman"/>
              </w:rPr>
              <w:lastRenderedPageBreak/>
              <w:t>Компонент</w:t>
            </w:r>
          </w:p>
          <w:p w:rsidR="00F56169" w:rsidRPr="0010636A" w:rsidRDefault="00F56169" w:rsidP="00DE27BE">
            <w:pPr>
              <w:spacing w:after="0" w:line="240" w:lineRule="auto"/>
              <w:rPr>
                <w:rFonts w:ascii="Times New Roman" w:hAnsi="Times New Roman" w:cs="Times New Roman"/>
              </w:rPr>
            </w:pPr>
            <w:r w:rsidRPr="0010636A">
              <w:rPr>
                <w:rFonts w:ascii="Times New Roman" w:hAnsi="Times New Roman" w:cs="Times New Roman"/>
              </w:rPr>
              <w:lastRenderedPageBreak/>
              <w:t xml:space="preserve">на холодную воду, </w:t>
            </w:r>
          </w:p>
          <w:p w:rsidR="00F56169" w:rsidRPr="0010636A" w:rsidRDefault="00F56169" w:rsidP="00DE27BE">
            <w:pPr>
              <w:spacing w:after="0" w:line="240" w:lineRule="auto"/>
              <w:rPr>
                <w:rFonts w:ascii="Times New Roman" w:hAnsi="Times New Roman" w:cs="Times New Roman"/>
              </w:rPr>
            </w:pPr>
            <w:r w:rsidRPr="0010636A">
              <w:rPr>
                <w:rFonts w:ascii="Times New Roman" w:hAnsi="Times New Roman" w:cs="Times New Roman"/>
              </w:rPr>
              <w:t>руб. за 1куб.м</w:t>
            </w:r>
          </w:p>
        </w:tc>
        <w:tc>
          <w:tcPr>
            <w:tcW w:w="1985" w:type="dxa"/>
          </w:tcPr>
          <w:p w:rsidR="00F56169" w:rsidRPr="0010636A" w:rsidRDefault="00F56169" w:rsidP="00DE27BE">
            <w:pPr>
              <w:spacing w:after="0" w:line="240" w:lineRule="auto"/>
              <w:rPr>
                <w:rFonts w:ascii="Times New Roman" w:hAnsi="Times New Roman" w:cs="Times New Roman"/>
              </w:rPr>
            </w:pPr>
            <w:r w:rsidRPr="0010636A">
              <w:rPr>
                <w:rFonts w:ascii="Times New Roman" w:hAnsi="Times New Roman" w:cs="Times New Roman"/>
              </w:rPr>
              <w:lastRenderedPageBreak/>
              <w:t xml:space="preserve">Компонент </w:t>
            </w:r>
          </w:p>
          <w:p w:rsidR="00F56169" w:rsidRPr="0010636A" w:rsidRDefault="00F56169" w:rsidP="00DE27BE">
            <w:pPr>
              <w:spacing w:after="0" w:line="240" w:lineRule="auto"/>
              <w:rPr>
                <w:rFonts w:ascii="Times New Roman" w:hAnsi="Times New Roman" w:cs="Times New Roman"/>
              </w:rPr>
            </w:pPr>
            <w:r w:rsidRPr="0010636A">
              <w:rPr>
                <w:rFonts w:ascii="Times New Roman" w:hAnsi="Times New Roman" w:cs="Times New Roman"/>
              </w:rPr>
              <w:lastRenderedPageBreak/>
              <w:t xml:space="preserve">на тепловую энергию, </w:t>
            </w:r>
          </w:p>
          <w:p w:rsidR="00F56169" w:rsidRPr="0010636A" w:rsidRDefault="00F56169" w:rsidP="00DE27BE">
            <w:pPr>
              <w:spacing w:after="0" w:line="240" w:lineRule="auto"/>
              <w:rPr>
                <w:rFonts w:ascii="Times New Roman" w:hAnsi="Times New Roman" w:cs="Times New Roman"/>
              </w:rPr>
            </w:pPr>
            <w:r w:rsidRPr="0010636A">
              <w:rPr>
                <w:rFonts w:ascii="Times New Roman" w:hAnsi="Times New Roman" w:cs="Times New Roman"/>
              </w:rPr>
              <w:t>руб. за 1 Гкал</w:t>
            </w:r>
          </w:p>
        </w:tc>
        <w:tc>
          <w:tcPr>
            <w:tcW w:w="1984" w:type="dxa"/>
          </w:tcPr>
          <w:p w:rsidR="00F56169" w:rsidRPr="0010636A" w:rsidRDefault="00F56169" w:rsidP="00DE27BE">
            <w:pPr>
              <w:spacing w:after="0" w:line="240" w:lineRule="auto"/>
              <w:rPr>
                <w:rFonts w:ascii="Times New Roman" w:hAnsi="Times New Roman" w:cs="Times New Roman"/>
              </w:rPr>
            </w:pPr>
            <w:r w:rsidRPr="0010636A">
              <w:rPr>
                <w:rFonts w:ascii="Times New Roman" w:hAnsi="Times New Roman" w:cs="Times New Roman"/>
              </w:rPr>
              <w:lastRenderedPageBreak/>
              <w:t xml:space="preserve">Компонент </w:t>
            </w:r>
          </w:p>
          <w:p w:rsidR="00F56169" w:rsidRPr="0010636A" w:rsidRDefault="00F56169" w:rsidP="00DE27BE">
            <w:pPr>
              <w:spacing w:after="0" w:line="240" w:lineRule="auto"/>
              <w:rPr>
                <w:rFonts w:ascii="Times New Roman" w:hAnsi="Times New Roman" w:cs="Times New Roman"/>
              </w:rPr>
            </w:pPr>
            <w:r w:rsidRPr="0010636A">
              <w:rPr>
                <w:rFonts w:ascii="Times New Roman" w:hAnsi="Times New Roman" w:cs="Times New Roman"/>
              </w:rPr>
              <w:lastRenderedPageBreak/>
              <w:t xml:space="preserve">на холодную воду, </w:t>
            </w:r>
          </w:p>
          <w:p w:rsidR="00F56169" w:rsidRPr="0010636A" w:rsidRDefault="00F56169" w:rsidP="00DE27BE">
            <w:pPr>
              <w:spacing w:after="0" w:line="240" w:lineRule="auto"/>
              <w:rPr>
                <w:rFonts w:ascii="Times New Roman" w:hAnsi="Times New Roman" w:cs="Times New Roman"/>
              </w:rPr>
            </w:pPr>
            <w:r w:rsidRPr="0010636A">
              <w:rPr>
                <w:rFonts w:ascii="Times New Roman" w:hAnsi="Times New Roman" w:cs="Times New Roman"/>
              </w:rPr>
              <w:t>руб. за 1 куб. м</w:t>
            </w:r>
          </w:p>
        </w:tc>
      </w:tr>
      <w:tr w:rsidR="00F56169" w:rsidRPr="00900B23" w:rsidTr="00DE27BE">
        <w:trPr>
          <w:trHeight w:val="516"/>
        </w:trPr>
        <w:tc>
          <w:tcPr>
            <w:tcW w:w="1951" w:type="dxa"/>
            <w:vAlign w:val="center"/>
          </w:tcPr>
          <w:p w:rsidR="00F56169" w:rsidRPr="0010636A" w:rsidRDefault="00F56169" w:rsidP="00DE27BE">
            <w:pPr>
              <w:spacing w:after="0" w:line="240" w:lineRule="auto"/>
              <w:rPr>
                <w:rFonts w:ascii="Times New Roman" w:hAnsi="Times New Roman" w:cs="Times New Roman"/>
              </w:rPr>
            </w:pPr>
            <w:r w:rsidRPr="0010636A">
              <w:rPr>
                <w:rFonts w:ascii="Times New Roman" w:hAnsi="Times New Roman" w:cs="Times New Roman"/>
              </w:rPr>
              <w:lastRenderedPageBreak/>
              <w:t>Население        (с НДС)</w:t>
            </w:r>
          </w:p>
        </w:tc>
        <w:tc>
          <w:tcPr>
            <w:tcW w:w="1843" w:type="dxa"/>
            <w:vAlign w:val="center"/>
          </w:tcPr>
          <w:p w:rsidR="00F56169" w:rsidRPr="0010636A" w:rsidRDefault="00F56169" w:rsidP="00DE27BE">
            <w:pPr>
              <w:spacing w:after="0" w:line="240" w:lineRule="auto"/>
              <w:jc w:val="center"/>
              <w:rPr>
                <w:rFonts w:ascii="Times New Roman" w:hAnsi="Times New Roman" w:cs="Times New Roman"/>
              </w:rPr>
            </w:pPr>
            <w:r w:rsidRPr="0010636A">
              <w:rPr>
                <w:rFonts w:ascii="Times New Roman" w:hAnsi="Times New Roman" w:cs="Times New Roman"/>
              </w:rPr>
              <w:t>1497,33</w:t>
            </w:r>
          </w:p>
        </w:tc>
        <w:tc>
          <w:tcPr>
            <w:tcW w:w="1984" w:type="dxa"/>
            <w:vAlign w:val="center"/>
          </w:tcPr>
          <w:p w:rsidR="00F56169" w:rsidRPr="0010636A" w:rsidRDefault="00F56169" w:rsidP="00DE27BE">
            <w:pPr>
              <w:spacing w:after="0" w:line="240" w:lineRule="auto"/>
              <w:jc w:val="center"/>
              <w:rPr>
                <w:rFonts w:ascii="Times New Roman" w:hAnsi="Times New Roman" w:cs="Times New Roman"/>
              </w:rPr>
            </w:pPr>
            <w:r w:rsidRPr="0010636A">
              <w:rPr>
                <w:rFonts w:ascii="Times New Roman" w:hAnsi="Times New Roman" w:cs="Times New Roman"/>
              </w:rPr>
              <w:t>21,77</w:t>
            </w:r>
          </w:p>
        </w:tc>
        <w:tc>
          <w:tcPr>
            <w:tcW w:w="1985" w:type="dxa"/>
            <w:vAlign w:val="center"/>
          </w:tcPr>
          <w:p w:rsidR="00F56169" w:rsidRPr="0010636A" w:rsidRDefault="00F56169" w:rsidP="00DE27BE">
            <w:pPr>
              <w:spacing w:after="0" w:line="240" w:lineRule="auto"/>
              <w:jc w:val="center"/>
              <w:rPr>
                <w:rFonts w:ascii="Times New Roman" w:hAnsi="Times New Roman" w:cs="Times New Roman"/>
              </w:rPr>
            </w:pPr>
            <w:r w:rsidRPr="0010636A">
              <w:rPr>
                <w:rFonts w:ascii="Times New Roman" w:hAnsi="Times New Roman" w:cs="Times New Roman"/>
              </w:rPr>
              <w:t>1619,95</w:t>
            </w:r>
          </w:p>
        </w:tc>
        <w:tc>
          <w:tcPr>
            <w:tcW w:w="1984" w:type="dxa"/>
            <w:vAlign w:val="center"/>
          </w:tcPr>
          <w:p w:rsidR="00F56169" w:rsidRPr="0010636A" w:rsidRDefault="00F56169" w:rsidP="00DE27BE">
            <w:pPr>
              <w:spacing w:after="0" w:line="240" w:lineRule="auto"/>
              <w:jc w:val="center"/>
              <w:rPr>
                <w:rFonts w:ascii="Times New Roman" w:hAnsi="Times New Roman" w:cs="Times New Roman"/>
              </w:rPr>
            </w:pPr>
            <w:r w:rsidRPr="0010636A">
              <w:rPr>
                <w:rFonts w:ascii="Times New Roman" w:hAnsi="Times New Roman" w:cs="Times New Roman"/>
              </w:rPr>
              <w:t>23,86</w:t>
            </w:r>
          </w:p>
        </w:tc>
      </w:tr>
      <w:tr w:rsidR="00F56169" w:rsidRPr="00900B23" w:rsidTr="00DE27BE">
        <w:tc>
          <w:tcPr>
            <w:tcW w:w="1951" w:type="dxa"/>
            <w:vAlign w:val="center"/>
          </w:tcPr>
          <w:p w:rsidR="00F56169" w:rsidRPr="0010636A" w:rsidRDefault="00F56169" w:rsidP="00DE27BE">
            <w:pPr>
              <w:spacing w:after="0" w:line="240" w:lineRule="auto"/>
              <w:rPr>
                <w:rFonts w:ascii="Times New Roman" w:hAnsi="Times New Roman" w:cs="Times New Roman"/>
              </w:rPr>
            </w:pPr>
            <w:r w:rsidRPr="0010636A">
              <w:rPr>
                <w:rFonts w:ascii="Times New Roman" w:hAnsi="Times New Roman" w:cs="Times New Roman"/>
              </w:rPr>
              <w:t>Бюджетные и прочие потребители (без НДС)</w:t>
            </w:r>
          </w:p>
        </w:tc>
        <w:tc>
          <w:tcPr>
            <w:tcW w:w="1843" w:type="dxa"/>
            <w:vAlign w:val="center"/>
          </w:tcPr>
          <w:p w:rsidR="00F56169" w:rsidRPr="0010636A" w:rsidRDefault="00F56169" w:rsidP="00DE27BE">
            <w:pPr>
              <w:spacing w:after="0" w:line="240" w:lineRule="auto"/>
              <w:jc w:val="center"/>
              <w:rPr>
                <w:rFonts w:ascii="Times New Roman" w:hAnsi="Times New Roman" w:cs="Times New Roman"/>
              </w:rPr>
            </w:pPr>
            <w:r w:rsidRPr="0010636A">
              <w:rPr>
                <w:rFonts w:ascii="Times New Roman" w:hAnsi="Times New Roman" w:cs="Times New Roman"/>
              </w:rPr>
              <w:t>1268,92</w:t>
            </w:r>
          </w:p>
        </w:tc>
        <w:tc>
          <w:tcPr>
            <w:tcW w:w="1984" w:type="dxa"/>
            <w:vAlign w:val="center"/>
          </w:tcPr>
          <w:p w:rsidR="00F56169" w:rsidRPr="0010636A" w:rsidRDefault="00F56169" w:rsidP="00DE27BE">
            <w:pPr>
              <w:spacing w:after="0" w:line="240" w:lineRule="auto"/>
              <w:jc w:val="center"/>
              <w:rPr>
                <w:rFonts w:ascii="Times New Roman" w:hAnsi="Times New Roman" w:cs="Times New Roman"/>
              </w:rPr>
            </w:pPr>
            <w:r w:rsidRPr="0010636A">
              <w:rPr>
                <w:rFonts w:ascii="Times New Roman" w:hAnsi="Times New Roman" w:cs="Times New Roman"/>
              </w:rPr>
              <w:t>19,75</w:t>
            </w:r>
          </w:p>
        </w:tc>
        <w:tc>
          <w:tcPr>
            <w:tcW w:w="1985" w:type="dxa"/>
            <w:vAlign w:val="center"/>
          </w:tcPr>
          <w:p w:rsidR="00F56169" w:rsidRPr="0010636A" w:rsidRDefault="00F56169" w:rsidP="00DE27BE">
            <w:pPr>
              <w:spacing w:after="0" w:line="240" w:lineRule="auto"/>
              <w:jc w:val="center"/>
              <w:rPr>
                <w:rFonts w:ascii="Times New Roman" w:hAnsi="Times New Roman" w:cs="Times New Roman"/>
              </w:rPr>
            </w:pPr>
            <w:r w:rsidRPr="0010636A">
              <w:rPr>
                <w:rFonts w:ascii="Times New Roman" w:hAnsi="Times New Roman" w:cs="Times New Roman"/>
              </w:rPr>
              <w:t>1372,84</w:t>
            </w:r>
          </w:p>
        </w:tc>
        <w:tc>
          <w:tcPr>
            <w:tcW w:w="1984" w:type="dxa"/>
            <w:vAlign w:val="center"/>
          </w:tcPr>
          <w:p w:rsidR="00F56169" w:rsidRPr="0010636A" w:rsidRDefault="00F56169" w:rsidP="00DE27BE">
            <w:pPr>
              <w:spacing w:after="0" w:line="240" w:lineRule="auto"/>
              <w:jc w:val="center"/>
              <w:rPr>
                <w:rFonts w:ascii="Times New Roman" w:hAnsi="Times New Roman" w:cs="Times New Roman"/>
              </w:rPr>
            </w:pPr>
            <w:r w:rsidRPr="0010636A">
              <w:rPr>
                <w:rFonts w:ascii="Times New Roman" w:hAnsi="Times New Roman" w:cs="Times New Roman"/>
              </w:rPr>
              <w:t>20,22</w:t>
            </w:r>
          </w:p>
        </w:tc>
      </w:tr>
    </w:tbl>
    <w:p w:rsidR="00F56169" w:rsidRPr="00900B23" w:rsidRDefault="00F56169" w:rsidP="00F56169">
      <w:pPr>
        <w:pStyle w:val="ConsNormal"/>
        <w:widowControl/>
        <w:tabs>
          <w:tab w:val="left" w:pos="0"/>
          <w:tab w:val="left" w:pos="284"/>
        </w:tabs>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00B23">
        <w:rPr>
          <w:rFonts w:ascii="Times New Roman" w:hAnsi="Times New Roman" w:cs="Times New Roman"/>
          <w:sz w:val="24"/>
          <w:szCs w:val="24"/>
        </w:rPr>
        <w:t>Настоящее постановление подлежит официальному опубликованию и вступает в силу с 1 января 2015 года.</w:t>
      </w:r>
    </w:p>
    <w:p w:rsidR="00F56169" w:rsidRPr="00900B23" w:rsidRDefault="00F56169" w:rsidP="00F56169">
      <w:pPr>
        <w:pStyle w:val="ConsNormal"/>
        <w:widowControl/>
        <w:tabs>
          <w:tab w:val="left" w:pos="0"/>
          <w:tab w:val="left" w:pos="284"/>
        </w:tabs>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900B23">
        <w:rPr>
          <w:rFonts w:ascii="Times New Roman" w:hAnsi="Times New Roman" w:cs="Times New Roman"/>
          <w:sz w:val="24"/>
          <w:szCs w:val="24"/>
        </w:rPr>
        <w:t xml:space="preserve">Раскрыть информацию по стандартам раскрытия в установленные сроки, в  соответствии с действующим законодательством. </w:t>
      </w:r>
    </w:p>
    <w:p w:rsidR="00F56169" w:rsidRDefault="00F56169" w:rsidP="00F56169">
      <w:pPr>
        <w:pStyle w:val="ConsNormal"/>
        <w:widowControl/>
        <w:tabs>
          <w:tab w:val="left" w:pos="0"/>
          <w:tab w:val="left" w:pos="284"/>
        </w:tabs>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900B23">
        <w:rPr>
          <w:rFonts w:ascii="Times New Roman" w:hAnsi="Times New Roman" w:cs="Times New Roman"/>
          <w:sz w:val="24"/>
          <w:szCs w:val="24"/>
        </w:rPr>
        <w:t>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6E4AEC" w:rsidRPr="00900B23" w:rsidRDefault="006E4AEC" w:rsidP="00736681">
      <w:pPr>
        <w:pStyle w:val="af"/>
        <w:spacing w:after="0" w:line="240" w:lineRule="auto"/>
        <w:ind w:left="0"/>
        <w:rPr>
          <w:rFonts w:ascii="Times New Roman" w:hAnsi="Times New Roman" w:cs="Times New Roman"/>
          <w:sz w:val="24"/>
          <w:szCs w:val="24"/>
        </w:rPr>
      </w:pPr>
      <w:r w:rsidRPr="003C5A11">
        <w:rPr>
          <w:rFonts w:ascii="Times New Roman" w:hAnsi="Times New Roman" w:cs="Times New Roman"/>
          <w:sz w:val="24"/>
          <w:szCs w:val="24"/>
        </w:rPr>
        <w:t>Солдатова И.Ю. – принять предложение уполномоченного по делу.</w:t>
      </w:r>
    </w:p>
    <w:p w:rsidR="005D1AAA" w:rsidRDefault="005D1AAA" w:rsidP="00736681">
      <w:pPr>
        <w:spacing w:after="0" w:line="240" w:lineRule="auto"/>
        <w:jc w:val="both"/>
        <w:rPr>
          <w:rFonts w:ascii="Times New Roman" w:hAnsi="Times New Roman"/>
          <w:sz w:val="24"/>
          <w:szCs w:val="24"/>
        </w:rPr>
      </w:pPr>
    </w:p>
    <w:p w:rsidR="00735361" w:rsidRPr="003F6CE9" w:rsidRDefault="00735361" w:rsidP="00735361">
      <w:pPr>
        <w:pStyle w:val="a7"/>
        <w:jc w:val="both"/>
        <w:rPr>
          <w:rFonts w:ascii="Times New Roman" w:hAnsi="Times New Roman"/>
          <w:sz w:val="24"/>
          <w:szCs w:val="24"/>
        </w:rPr>
      </w:pPr>
      <w:r w:rsidRPr="003F6CE9">
        <w:rPr>
          <w:rFonts w:ascii="Times New Roman" w:hAnsi="Times New Roman"/>
          <w:b/>
          <w:sz w:val="24"/>
          <w:szCs w:val="24"/>
        </w:rPr>
        <w:t xml:space="preserve">Вопрос </w:t>
      </w:r>
      <w:r>
        <w:rPr>
          <w:rFonts w:ascii="Times New Roman" w:hAnsi="Times New Roman"/>
          <w:b/>
          <w:sz w:val="24"/>
          <w:szCs w:val="24"/>
        </w:rPr>
        <w:t>12</w:t>
      </w:r>
      <w:r w:rsidRPr="003F6CE9">
        <w:rPr>
          <w:rFonts w:ascii="Times New Roman" w:hAnsi="Times New Roman"/>
          <w:b/>
          <w:sz w:val="24"/>
          <w:szCs w:val="24"/>
        </w:rPr>
        <w:t>:</w:t>
      </w:r>
      <w:r w:rsidRPr="003F6CE9">
        <w:rPr>
          <w:rFonts w:ascii="Times New Roman" w:hAnsi="Times New Roman"/>
          <w:sz w:val="24"/>
          <w:szCs w:val="24"/>
        </w:rPr>
        <w:t xml:space="preserve"> «Об установлении тарифов на  горячую воду в открытой системе теплоснабжения (горячее водоснабжение), поставляемую   ОАО «</w:t>
      </w:r>
      <w:r>
        <w:rPr>
          <w:rFonts w:ascii="Times New Roman" w:hAnsi="Times New Roman"/>
          <w:sz w:val="24"/>
          <w:szCs w:val="24"/>
        </w:rPr>
        <w:t>РЭУ</w:t>
      </w:r>
      <w:r w:rsidRPr="003F6CE9">
        <w:rPr>
          <w:rFonts w:ascii="Times New Roman" w:hAnsi="Times New Roman"/>
          <w:sz w:val="24"/>
          <w:szCs w:val="24"/>
        </w:rPr>
        <w:t xml:space="preserve">»  потребителям городского округа город  Кострома на 2015 год (котельная </w:t>
      </w:r>
      <w:r>
        <w:rPr>
          <w:rFonts w:ascii="Times New Roman" w:hAnsi="Times New Roman"/>
          <w:sz w:val="24"/>
          <w:szCs w:val="24"/>
        </w:rPr>
        <w:t xml:space="preserve">инв. №37 </w:t>
      </w:r>
      <w:r w:rsidRPr="003F6CE9">
        <w:rPr>
          <w:rFonts w:ascii="Times New Roman" w:hAnsi="Times New Roman"/>
          <w:sz w:val="24"/>
          <w:szCs w:val="24"/>
        </w:rPr>
        <w:t>ул.</w:t>
      </w:r>
      <w:r>
        <w:rPr>
          <w:rFonts w:ascii="Times New Roman" w:hAnsi="Times New Roman"/>
          <w:sz w:val="24"/>
          <w:szCs w:val="24"/>
        </w:rPr>
        <w:t>Горького 16</w:t>
      </w:r>
      <w:r w:rsidRPr="003F6CE9">
        <w:rPr>
          <w:rFonts w:ascii="Times New Roman" w:hAnsi="Times New Roman"/>
          <w:sz w:val="24"/>
          <w:szCs w:val="24"/>
        </w:rPr>
        <w:t>)» .</w:t>
      </w:r>
    </w:p>
    <w:p w:rsidR="00735361" w:rsidRDefault="00735361" w:rsidP="00735361">
      <w:pPr>
        <w:spacing w:after="0" w:line="240" w:lineRule="auto"/>
        <w:jc w:val="both"/>
        <w:rPr>
          <w:rFonts w:ascii="Times New Roman" w:hAnsi="Times New Roman"/>
          <w:b/>
          <w:sz w:val="24"/>
          <w:szCs w:val="24"/>
        </w:rPr>
      </w:pPr>
    </w:p>
    <w:p w:rsidR="00735361" w:rsidRPr="003F6CE9" w:rsidRDefault="00735361" w:rsidP="00735361">
      <w:pPr>
        <w:spacing w:after="0" w:line="240" w:lineRule="auto"/>
        <w:jc w:val="both"/>
        <w:rPr>
          <w:rFonts w:ascii="Times New Roman" w:hAnsi="Times New Roman"/>
          <w:b/>
          <w:sz w:val="24"/>
          <w:szCs w:val="24"/>
        </w:rPr>
      </w:pPr>
      <w:r w:rsidRPr="003F6CE9">
        <w:rPr>
          <w:rFonts w:ascii="Times New Roman" w:hAnsi="Times New Roman"/>
          <w:b/>
          <w:sz w:val="24"/>
          <w:szCs w:val="24"/>
        </w:rPr>
        <w:t>СЛУШАЛИ:</w:t>
      </w:r>
    </w:p>
    <w:p w:rsidR="00735361" w:rsidRPr="003F6CE9" w:rsidRDefault="00735361" w:rsidP="00735361">
      <w:pPr>
        <w:spacing w:after="0" w:line="240" w:lineRule="auto"/>
        <w:ind w:firstLine="709"/>
        <w:jc w:val="both"/>
        <w:rPr>
          <w:rFonts w:ascii="Times New Roman" w:hAnsi="Times New Roman"/>
          <w:sz w:val="24"/>
          <w:szCs w:val="24"/>
        </w:rPr>
      </w:pPr>
      <w:r w:rsidRPr="003F6CE9">
        <w:rPr>
          <w:rFonts w:ascii="Times New Roman" w:hAnsi="Times New Roman"/>
          <w:sz w:val="24"/>
          <w:szCs w:val="24"/>
        </w:rPr>
        <w:t>Уполномоченного по рассматриваемому делу  Каменскую Г.А.., сообщившего следующее.</w:t>
      </w:r>
    </w:p>
    <w:p w:rsidR="00735361" w:rsidRPr="008152F8" w:rsidRDefault="00735361" w:rsidP="00735361">
      <w:pPr>
        <w:pStyle w:val="a7"/>
        <w:jc w:val="both"/>
        <w:rPr>
          <w:rFonts w:ascii="Times New Roman" w:hAnsi="Times New Roman"/>
          <w:sz w:val="24"/>
          <w:szCs w:val="24"/>
        </w:rPr>
      </w:pPr>
      <w:r w:rsidRPr="003F6CE9">
        <w:rPr>
          <w:rFonts w:ascii="Times New Roman" w:hAnsi="Times New Roman"/>
          <w:sz w:val="24"/>
          <w:szCs w:val="24"/>
        </w:rPr>
        <w:t>ОАО «</w:t>
      </w:r>
      <w:r>
        <w:rPr>
          <w:rFonts w:ascii="Times New Roman" w:hAnsi="Times New Roman"/>
          <w:sz w:val="24"/>
          <w:szCs w:val="24"/>
        </w:rPr>
        <w:t>Ремонтно-эксплуатационное управление</w:t>
      </w:r>
      <w:r w:rsidRPr="003F6CE9">
        <w:rPr>
          <w:rFonts w:ascii="Times New Roman" w:hAnsi="Times New Roman"/>
          <w:sz w:val="24"/>
          <w:szCs w:val="24"/>
        </w:rPr>
        <w:t xml:space="preserve">»  представило в департамент государственного регулирования цен и тарифов Костромской области   заявление  вх. от </w:t>
      </w:r>
      <w:r>
        <w:rPr>
          <w:rFonts w:ascii="Times New Roman" w:hAnsi="Times New Roman"/>
          <w:sz w:val="24"/>
          <w:szCs w:val="24"/>
        </w:rPr>
        <w:t>29</w:t>
      </w:r>
      <w:r w:rsidRPr="003F6CE9">
        <w:rPr>
          <w:rFonts w:ascii="Times New Roman" w:hAnsi="Times New Roman"/>
          <w:sz w:val="24"/>
          <w:szCs w:val="24"/>
        </w:rPr>
        <w:t>.04.2014 г №О-</w:t>
      </w:r>
      <w:r>
        <w:rPr>
          <w:rFonts w:ascii="Times New Roman" w:hAnsi="Times New Roman"/>
          <w:sz w:val="24"/>
          <w:szCs w:val="24"/>
        </w:rPr>
        <w:t>719</w:t>
      </w:r>
      <w:r w:rsidRPr="003F6CE9">
        <w:rPr>
          <w:rFonts w:ascii="Times New Roman" w:hAnsi="Times New Roman"/>
          <w:sz w:val="24"/>
          <w:szCs w:val="24"/>
        </w:rPr>
        <w:t xml:space="preserve">   </w:t>
      </w:r>
      <w:r w:rsidRPr="003F6CE9">
        <w:rPr>
          <w:rFonts w:ascii="Times New Roman" w:hAnsi="Times New Roman"/>
          <w:spacing w:val="-4"/>
          <w:sz w:val="24"/>
          <w:szCs w:val="24"/>
        </w:rPr>
        <w:t xml:space="preserve">об установлении тарифов на </w:t>
      </w:r>
      <w:r w:rsidRPr="003F6CE9">
        <w:rPr>
          <w:rFonts w:ascii="Times New Roman" w:hAnsi="Times New Roman"/>
          <w:sz w:val="24"/>
          <w:szCs w:val="24"/>
        </w:rPr>
        <w:t xml:space="preserve">  горячую воду в открытой</w:t>
      </w:r>
      <w:r>
        <w:rPr>
          <w:rFonts w:ascii="Times New Roman" w:hAnsi="Times New Roman"/>
          <w:sz w:val="24"/>
          <w:szCs w:val="24"/>
        </w:rPr>
        <w:t xml:space="preserve"> системе теплоснабжения (горячее водоснабжение), поставляемую ОА</w:t>
      </w:r>
      <w:r w:rsidRPr="008152F8">
        <w:rPr>
          <w:rFonts w:ascii="Times New Roman" w:hAnsi="Times New Roman"/>
          <w:sz w:val="24"/>
          <w:szCs w:val="24"/>
        </w:rPr>
        <w:t>О «</w:t>
      </w:r>
      <w:r>
        <w:rPr>
          <w:rFonts w:ascii="Times New Roman" w:hAnsi="Times New Roman"/>
          <w:sz w:val="24"/>
          <w:szCs w:val="24"/>
        </w:rPr>
        <w:t>РЭУ</w:t>
      </w:r>
      <w:r w:rsidRPr="008152F8">
        <w:rPr>
          <w:rFonts w:ascii="Times New Roman" w:hAnsi="Times New Roman"/>
          <w:sz w:val="24"/>
          <w:szCs w:val="24"/>
        </w:rPr>
        <w:t xml:space="preserve">» </w:t>
      </w:r>
      <w:r>
        <w:rPr>
          <w:rFonts w:ascii="Times New Roman" w:hAnsi="Times New Roman"/>
          <w:sz w:val="24"/>
          <w:szCs w:val="24"/>
        </w:rPr>
        <w:t xml:space="preserve"> потребителям  </w:t>
      </w:r>
      <w:r w:rsidRPr="008152F8">
        <w:rPr>
          <w:rFonts w:ascii="Times New Roman" w:hAnsi="Times New Roman"/>
          <w:sz w:val="24"/>
          <w:szCs w:val="24"/>
        </w:rPr>
        <w:t>Костром</w:t>
      </w:r>
      <w:r>
        <w:rPr>
          <w:rFonts w:ascii="Times New Roman" w:hAnsi="Times New Roman"/>
          <w:sz w:val="24"/>
          <w:szCs w:val="24"/>
        </w:rPr>
        <w:t>ской области</w:t>
      </w:r>
      <w:r w:rsidRPr="008152F8">
        <w:rPr>
          <w:rFonts w:ascii="Times New Roman" w:hAnsi="Times New Roman"/>
          <w:sz w:val="24"/>
          <w:szCs w:val="24"/>
        </w:rPr>
        <w:t xml:space="preserve"> на 2015 год</w:t>
      </w:r>
      <w:r>
        <w:rPr>
          <w:rFonts w:ascii="Times New Roman" w:hAnsi="Times New Roman"/>
          <w:sz w:val="24"/>
          <w:szCs w:val="24"/>
        </w:rPr>
        <w:t>.</w:t>
      </w:r>
    </w:p>
    <w:p w:rsidR="00735361" w:rsidRPr="00C47277" w:rsidRDefault="00735361" w:rsidP="00735361">
      <w:pPr>
        <w:spacing w:after="0" w:line="240" w:lineRule="auto"/>
        <w:ind w:firstLine="709"/>
        <w:jc w:val="both"/>
        <w:rPr>
          <w:rFonts w:ascii="Times New Roman" w:hAnsi="Times New Roman"/>
          <w:sz w:val="24"/>
          <w:szCs w:val="24"/>
        </w:rPr>
      </w:pPr>
      <w:r w:rsidRPr="00C47277">
        <w:rPr>
          <w:rFonts w:ascii="Times New Roman" w:hAnsi="Times New Roman"/>
          <w:sz w:val="24"/>
          <w:szCs w:val="24"/>
        </w:rPr>
        <w:t xml:space="preserve">В рамках полномочий, возложенных постановлением администрации Костромской области от 31.07.2012 г. № 313-а «О департаменте государственного регулирования цен и тарифов Костромской области», ДГРЦ </w:t>
      </w:r>
      <w:r>
        <w:rPr>
          <w:rFonts w:ascii="Times New Roman" w:hAnsi="Times New Roman"/>
          <w:sz w:val="24"/>
          <w:szCs w:val="24"/>
        </w:rPr>
        <w:t xml:space="preserve">и </w:t>
      </w:r>
      <w:r w:rsidRPr="00C47277">
        <w:rPr>
          <w:rFonts w:ascii="Times New Roman" w:hAnsi="Times New Roman"/>
          <w:sz w:val="24"/>
          <w:szCs w:val="24"/>
        </w:rPr>
        <w:t>КО принято решение об открытии дела по установлению тарифа на горячую воду в открытых системах теплоснабжения (горячее водоснабжение) на 2015 год от 1</w:t>
      </w:r>
      <w:r>
        <w:rPr>
          <w:rFonts w:ascii="Times New Roman" w:hAnsi="Times New Roman"/>
          <w:sz w:val="24"/>
          <w:szCs w:val="24"/>
        </w:rPr>
        <w:t>4</w:t>
      </w:r>
      <w:r w:rsidRPr="00C47277">
        <w:rPr>
          <w:rFonts w:ascii="Times New Roman" w:hAnsi="Times New Roman"/>
          <w:sz w:val="24"/>
          <w:szCs w:val="24"/>
        </w:rPr>
        <w:t>.05.2013 г. № 1</w:t>
      </w:r>
      <w:r>
        <w:rPr>
          <w:rFonts w:ascii="Times New Roman" w:hAnsi="Times New Roman"/>
          <w:sz w:val="24"/>
          <w:szCs w:val="24"/>
        </w:rPr>
        <w:t>66</w:t>
      </w:r>
      <w:r w:rsidRPr="00C47277">
        <w:rPr>
          <w:rFonts w:ascii="Times New Roman" w:hAnsi="Times New Roman"/>
          <w:sz w:val="24"/>
          <w:szCs w:val="24"/>
        </w:rPr>
        <w:t>.</w:t>
      </w:r>
    </w:p>
    <w:p w:rsidR="00735361" w:rsidRPr="00C47277" w:rsidRDefault="00735361" w:rsidP="00735361">
      <w:pPr>
        <w:spacing w:after="0" w:line="240" w:lineRule="auto"/>
        <w:ind w:firstLine="709"/>
        <w:jc w:val="both"/>
        <w:rPr>
          <w:rFonts w:ascii="Times New Roman" w:hAnsi="Times New Roman"/>
          <w:sz w:val="24"/>
          <w:szCs w:val="24"/>
        </w:rPr>
      </w:pPr>
      <w:r w:rsidRPr="00C47277">
        <w:rPr>
          <w:rFonts w:ascii="Times New Roman" w:hAnsi="Times New Roman"/>
          <w:sz w:val="24"/>
          <w:szCs w:val="24"/>
        </w:rPr>
        <w:t xml:space="preserve">Расчет тарифов на горячую воду в открытых системах теплоснабжения (горячее водоснабжение) произведен в соответствии с Федеральным законом от 27 июля 2010 года № 190-ФЗ «О теплоснабжении», постановлением Правительства Российской Федерации от 22 октября 2012 года  № 1075 «О ценообразовании в сфере теплоснабжения», и руководствуясь  постановлением  администрации Костромской области  от 31 июля 2012 года № 313-а </w:t>
      </w:r>
      <w:r>
        <w:rPr>
          <w:rFonts w:ascii="Times New Roman" w:hAnsi="Times New Roman"/>
          <w:sz w:val="24"/>
          <w:szCs w:val="24"/>
        </w:rPr>
        <w:t xml:space="preserve">                     </w:t>
      </w:r>
      <w:r w:rsidRPr="00C47277">
        <w:rPr>
          <w:rFonts w:ascii="Times New Roman" w:hAnsi="Times New Roman"/>
          <w:sz w:val="24"/>
          <w:szCs w:val="24"/>
        </w:rPr>
        <w:t xml:space="preserve"> «О департаменте государственного регулирования цен и тарифов Костромской области».</w:t>
      </w:r>
    </w:p>
    <w:p w:rsidR="00735361" w:rsidRDefault="00735361" w:rsidP="00735361">
      <w:pPr>
        <w:tabs>
          <w:tab w:val="left" w:pos="1272"/>
        </w:tabs>
        <w:spacing w:after="0" w:line="240" w:lineRule="auto"/>
        <w:ind w:firstLine="709"/>
        <w:jc w:val="both"/>
        <w:rPr>
          <w:rFonts w:ascii="Times New Roman" w:hAnsi="Times New Roman"/>
          <w:sz w:val="24"/>
          <w:szCs w:val="24"/>
        </w:rPr>
      </w:pPr>
      <w:r>
        <w:rPr>
          <w:rFonts w:ascii="Times New Roman" w:hAnsi="Times New Roman"/>
          <w:sz w:val="24"/>
          <w:szCs w:val="24"/>
        </w:rPr>
        <w:t>Компонент на теплоноситель принят равный тарифу установленному постановлением ДРЦ иТ КО от 19.12.2014 г. №14/474 для МУП г.Костромы «Костромагорводоканал».</w:t>
      </w:r>
    </w:p>
    <w:p w:rsidR="00735361" w:rsidRDefault="00735361" w:rsidP="00735361">
      <w:pPr>
        <w:tabs>
          <w:tab w:val="left" w:pos="1272"/>
        </w:tabs>
        <w:spacing w:after="0" w:line="240" w:lineRule="auto"/>
        <w:ind w:firstLine="709"/>
        <w:jc w:val="both"/>
        <w:rPr>
          <w:rFonts w:ascii="Times New Roman" w:hAnsi="Times New Roman"/>
          <w:sz w:val="24"/>
          <w:szCs w:val="24"/>
        </w:rPr>
      </w:pPr>
      <w:r>
        <w:rPr>
          <w:rFonts w:ascii="Times New Roman" w:hAnsi="Times New Roman"/>
          <w:sz w:val="24"/>
          <w:szCs w:val="24"/>
        </w:rPr>
        <w:t>Компонент на тепловую энергию принят равный тарифу установленному постановлением ДРЦ иТ КО от 01.12.2014 г. №14/363  для ОАО «Ремонтно-эксплуатационное управление».</w:t>
      </w:r>
    </w:p>
    <w:p w:rsidR="00735361" w:rsidRPr="00C47277" w:rsidRDefault="00735361" w:rsidP="00735361">
      <w:pPr>
        <w:tabs>
          <w:tab w:val="left" w:pos="1272"/>
        </w:tabs>
        <w:spacing w:after="0" w:line="240" w:lineRule="auto"/>
        <w:ind w:firstLine="709"/>
        <w:jc w:val="both"/>
        <w:rPr>
          <w:rFonts w:ascii="Times New Roman" w:hAnsi="Times New Roman"/>
          <w:sz w:val="24"/>
          <w:szCs w:val="24"/>
        </w:rPr>
      </w:pPr>
      <w:r w:rsidRPr="00C47277">
        <w:rPr>
          <w:rFonts w:ascii="Times New Roman" w:hAnsi="Times New Roman"/>
          <w:sz w:val="24"/>
          <w:szCs w:val="24"/>
        </w:rPr>
        <w:t>На основании вышеизложенного, предлагается установить  тариф</w:t>
      </w:r>
      <w:r>
        <w:rPr>
          <w:rFonts w:ascii="Times New Roman" w:hAnsi="Times New Roman"/>
          <w:sz w:val="24"/>
          <w:szCs w:val="24"/>
        </w:rPr>
        <w:t>ы</w:t>
      </w:r>
      <w:r w:rsidRPr="00C47277">
        <w:rPr>
          <w:rFonts w:ascii="Times New Roman" w:hAnsi="Times New Roman"/>
          <w:sz w:val="24"/>
          <w:szCs w:val="24"/>
        </w:rPr>
        <w:t xml:space="preserve"> на горячую воду в открытой системе теплоснабжения</w:t>
      </w:r>
      <w:r>
        <w:rPr>
          <w:rFonts w:ascii="Times New Roman" w:hAnsi="Times New Roman"/>
          <w:sz w:val="24"/>
          <w:szCs w:val="24"/>
        </w:rPr>
        <w:t xml:space="preserve"> (горячее водоснабжение) </w:t>
      </w:r>
      <w:r w:rsidRPr="00C47277">
        <w:rPr>
          <w:rFonts w:ascii="Times New Roman" w:hAnsi="Times New Roman"/>
          <w:sz w:val="24"/>
          <w:szCs w:val="24"/>
        </w:rPr>
        <w:t>, поставляемую О</w:t>
      </w:r>
      <w:r>
        <w:rPr>
          <w:rFonts w:ascii="Times New Roman" w:hAnsi="Times New Roman"/>
          <w:sz w:val="24"/>
          <w:szCs w:val="24"/>
        </w:rPr>
        <w:t>А</w:t>
      </w:r>
      <w:r w:rsidRPr="00C47277">
        <w:rPr>
          <w:rFonts w:ascii="Times New Roman" w:hAnsi="Times New Roman"/>
          <w:sz w:val="24"/>
          <w:szCs w:val="24"/>
        </w:rPr>
        <w:t>О «</w:t>
      </w:r>
      <w:r>
        <w:rPr>
          <w:rFonts w:ascii="Times New Roman" w:hAnsi="Times New Roman"/>
          <w:sz w:val="24"/>
          <w:szCs w:val="24"/>
        </w:rPr>
        <w:t>РЭУ</w:t>
      </w:r>
      <w:r w:rsidRPr="00C47277">
        <w:rPr>
          <w:rFonts w:ascii="Times New Roman" w:hAnsi="Times New Roman"/>
          <w:sz w:val="24"/>
          <w:szCs w:val="24"/>
        </w:rPr>
        <w:t>» потре</w:t>
      </w:r>
      <w:r>
        <w:rPr>
          <w:rFonts w:ascii="Times New Roman" w:hAnsi="Times New Roman"/>
          <w:sz w:val="24"/>
          <w:szCs w:val="24"/>
        </w:rPr>
        <w:t xml:space="preserve">бителям городского округа город Кострома </w:t>
      </w:r>
      <w:r w:rsidRPr="00C47277">
        <w:rPr>
          <w:rFonts w:ascii="Times New Roman" w:hAnsi="Times New Roman"/>
          <w:sz w:val="24"/>
          <w:szCs w:val="24"/>
        </w:rPr>
        <w:t xml:space="preserve"> </w:t>
      </w:r>
      <w:r>
        <w:rPr>
          <w:rFonts w:ascii="Times New Roman" w:hAnsi="Times New Roman"/>
          <w:sz w:val="24"/>
          <w:szCs w:val="24"/>
        </w:rPr>
        <w:t>(котельная инв. №37, ул.Горького 16)</w:t>
      </w:r>
      <w:r w:rsidRPr="008152F8">
        <w:rPr>
          <w:rFonts w:ascii="Times New Roman" w:hAnsi="Times New Roman"/>
          <w:sz w:val="24"/>
          <w:szCs w:val="24"/>
        </w:rPr>
        <w:t>»</w:t>
      </w:r>
      <w:r>
        <w:rPr>
          <w:rFonts w:ascii="Times New Roman" w:hAnsi="Times New Roman"/>
          <w:sz w:val="24"/>
          <w:szCs w:val="24"/>
        </w:rPr>
        <w:t xml:space="preserve"> </w:t>
      </w:r>
      <w:r w:rsidRPr="00C47277">
        <w:rPr>
          <w:rFonts w:ascii="Times New Roman" w:hAnsi="Times New Roman"/>
          <w:sz w:val="24"/>
          <w:szCs w:val="24"/>
        </w:rPr>
        <w:t xml:space="preserve"> в следующем размере: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686"/>
        <w:gridCol w:w="1843"/>
        <w:gridCol w:w="1984"/>
        <w:gridCol w:w="1559"/>
        <w:gridCol w:w="1560"/>
      </w:tblGrid>
      <w:tr w:rsidR="00735361" w:rsidRPr="00C47277" w:rsidTr="00FB4EEF">
        <w:tc>
          <w:tcPr>
            <w:tcW w:w="541" w:type="dxa"/>
            <w:vMerge w:val="restart"/>
          </w:tcPr>
          <w:p w:rsidR="00735361" w:rsidRPr="00C47277" w:rsidRDefault="00735361" w:rsidP="00FB4EEF">
            <w:pPr>
              <w:spacing w:after="0" w:line="240" w:lineRule="auto"/>
              <w:jc w:val="both"/>
              <w:rPr>
                <w:rFonts w:ascii="Times New Roman" w:hAnsi="Times New Roman"/>
                <w:sz w:val="24"/>
                <w:szCs w:val="24"/>
              </w:rPr>
            </w:pPr>
            <w:r w:rsidRPr="00C47277">
              <w:rPr>
                <w:rFonts w:ascii="Times New Roman" w:hAnsi="Times New Roman"/>
                <w:sz w:val="24"/>
                <w:szCs w:val="24"/>
              </w:rPr>
              <w:t>№ п/п</w:t>
            </w:r>
          </w:p>
        </w:tc>
        <w:tc>
          <w:tcPr>
            <w:tcW w:w="2686" w:type="dxa"/>
            <w:vMerge w:val="restart"/>
            <w:vAlign w:val="center"/>
          </w:tcPr>
          <w:p w:rsidR="00735361" w:rsidRPr="00C47277" w:rsidRDefault="00735361" w:rsidP="00FB4EEF">
            <w:pPr>
              <w:spacing w:after="0" w:line="240" w:lineRule="auto"/>
              <w:jc w:val="both"/>
              <w:rPr>
                <w:rFonts w:ascii="Times New Roman" w:hAnsi="Times New Roman"/>
                <w:sz w:val="24"/>
                <w:szCs w:val="24"/>
              </w:rPr>
            </w:pPr>
            <w:r w:rsidRPr="00C47277">
              <w:rPr>
                <w:rFonts w:ascii="Times New Roman" w:hAnsi="Times New Roman"/>
                <w:sz w:val="24"/>
                <w:szCs w:val="24"/>
              </w:rPr>
              <w:t>Наименование регулируемой организации</w:t>
            </w:r>
          </w:p>
        </w:tc>
        <w:tc>
          <w:tcPr>
            <w:tcW w:w="1843" w:type="dxa"/>
            <w:vMerge w:val="restart"/>
            <w:vAlign w:val="center"/>
          </w:tcPr>
          <w:p w:rsidR="00735361" w:rsidRPr="00C47277" w:rsidRDefault="00735361" w:rsidP="00FB4EEF">
            <w:pPr>
              <w:spacing w:after="0" w:line="240" w:lineRule="auto"/>
              <w:jc w:val="center"/>
              <w:rPr>
                <w:rFonts w:ascii="Times New Roman" w:hAnsi="Times New Roman"/>
                <w:sz w:val="24"/>
                <w:szCs w:val="24"/>
              </w:rPr>
            </w:pPr>
            <w:r w:rsidRPr="00C47277">
              <w:rPr>
                <w:rFonts w:ascii="Times New Roman" w:hAnsi="Times New Roman"/>
                <w:sz w:val="24"/>
                <w:szCs w:val="24"/>
              </w:rPr>
              <w:t>Компонент</w:t>
            </w:r>
          </w:p>
          <w:p w:rsidR="00735361" w:rsidRPr="00C47277" w:rsidRDefault="00735361" w:rsidP="00FB4EEF">
            <w:pPr>
              <w:spacing w:after="0" w:line="240" w:lineRule="auto"/>
              <w:jc w:val="center"/>
              <w:rPr>
                <w:rFonts w:ascii="Times New Roman" w:hAnsi="Times New Roman"/>
                <w:sz w:val="24"/>
                <w:szCs w:val="24"/>
              </w:rPr>
            </w:pPr>
            <w:r w:rsidRPr="00C47277">
              <w:rPr>
                <w:rFonts w:ascii="Times New Roman" w:hAnsi="Times New Roman"/>
                <w:sz w:val="24"/>
                <w:szCs w:val="24"/>
              </w:rPr>
              <w:t>на теплоноситель,</w:t>
            </w:r>
          </w:p>
          <w:p w:rsidR="00735361" w:rsidRPr="00C47277" w:rsidRDefault="00735361" w:rsidP="00FB4EEF">
            <w:pPr>
              <w:spacing w:after="0" w:line="240" w:lineRule="auto"/>
              <w:jc w:val="center"/>
              <w:rPr>
                <w:rFonts w:ascii="Times New Roman" w:hAnsi="Times New Roman"/>
                <w:sz w:val="24"/>
                <w:szCs w:val="24"/>
              </w:rPr>
            </w:pPr>
            <w:r w:rsidRPr="00C47277">
              <w:rPr>
                <w:rFonts w:ascii="Times New Roman" w:hAnsi="Times New Roman"/>
                <w:sz w:val="24"/>
                <w:szCs w:val="24"/>
              </w:rPr>
              <w:t>руб./куб.м</w:t>
            </w:r>
          </w:p>
        </w:tc>
        <w:tc>
          <w:tcPr>
            <w:tcW w:w="5103" w:type="dxa"/>
            <w:gridSpan w:val="3"/>
          </w:tcPr>
          <w:p w:rsidR="00735361" w:rsidRPr="00C47277" w:rsidRDefault="00735361" w:rsidP="00FB4EEF">
            <w:pPr>
              <w:spacing w:after="0" w:line="240" w:lineRule="auto"/>
              <w:jc w:val="center"/>
              <w:rPr>
                <w:rFonts w:ascii="Times New Roman" w:hAnsi="Times New Roman"/>
                <w:sz w:val="24"/>
                <w:szCs w:val="24"/>
              </w:rPr>
            </w:pPr>
            <w:r w:rsidRPr="00C47277">
              <w:rPr>
                <w:rFonts w:ascii="Times New Roman" w:hAnsi="Times New Roman"/>
                <w:sz w:val="24"/>
                <w:szCs w:val="24"/>
              </w:rPr>
              <w:t>Компонент на тепловую энергию</w:t>
            </w:r>
          </w:p>
        </w:tc>
      </w:tr>
      <w:tr w:rsidR="00735361" w:rsidRPr="00C47277" w:rsidTr="00FB4EEF">
        <w:tc>
          <w:tcPr>
            <w:tcW w:w="541" w:type="dxa"/>
            <w:vMerge/>
          </w:tcPr>
          <w:p w:rsidR="00735361" w:rsidRPr="00C47277" w:rsidRDefault="00735361" w:rsidP="00FB4EEF">
            <w:pPr>
              <w:spacing w:after="0" w:line="240" w:lineRule="auto"/>
              <w:jc w:val="both"/>
              <w:rPr>
                <w:rFonts w:ascii="Times New Roman" w:hAnsi="Times New Roman"/>
                <w:sz w:val="24"/>
                <w:szCs w:val="24"/>
              </w:rPr>
            </w:pPr>
          </w:p>
        </w:tc>
        <w:tc>
          <w:tcPr>
            <w:tcW w:w="2686" w:type="dxa"/>
            <w:vMerge/>
          </w:tcPr>
          <w:p w:rsidR="00735361" w:rsidRPr="00C47277" w:rsidRDefault="00735361" w:rsidP="00FB4EEF">
            <w:pPr>
              <w:spacing w:after="0" w:line="240" w:lineRule="auto"/>
              <w:jc w:val="both"/>
              <w:rPr>
                <w:rFonts w:ascii="Times New Roman" w:hAnsi="Times New Roman"/>
                <w:sz w:val="24"/>
                <w:szCs w:val="24"/>
              </w:rPr>
            </w:pPr>
          </w:p>
        </w:tc>
        <w:tc>
          <w:tcPr>
            <w:tcW w:w="1843" w:type="dxa"/>
            <w:vMerge/>
          </w:tcPr>
          <w:p w:rsidR="00735361" w:rsidRPr="00C47277" w:rsidRDefault="00735361" w:rsidP="00FB4EEF">
            <w:pPr>
              <w:spacing w:after="0" w:line="240" w:lineRule="auto"/>
              <w:jc w:val="center"/>
              <w:rPr>
                <w:rFonts w:ascii="Times New Roman" w:hAnsi="Times New Roman"/>
                <w:sz w:val="24"/>
                <w:szCs w:val="24"/>
              </w:rPr>
            </w:pPr>
          </w:p>
        </w:tc>
        <w:tc>
          <w:tcPr>
            <w:tcW w:w="1984" w:type="dxa"/>
            <w:vMerge w:val="restart"/>
            <w:vAlign w:val="center"/>
          </w:tcPr>
          <w:p w:rsidR="00735361" w:rsidRPr="00C47277" w:rsidRDefault="00735361" w:rsidP="00FB4EEF">
            <w:pPr>
              <w:spacing w:after="0" w:line="240" w:lineRule="auto"/>
              <w:jc w:val="center"/>
              <w:rPr>
                <w:rFonts w:ascii="Times New Roman" w:hAnsi="Times New Roman"/>
                <w:sz w:val="24"/>
                <w:szCs w:val="24"/>
              </w:rPr>
            </w:pPr>
            <w:r w:rsidRPr="00C47277">
              <w:rPr>
                <w:rFonts w:ascii="Times New Roman" w:hAnsi="Times New Roman"/>
                <w:sz w:val="24"/>
                <w:szCs w:val="24"/>
              </w:rPr>
              <w:t>Одноставочный, руб./Гкал</w:t>
            </w:r>
          </w:p>
        </w:tc>
        <w:tc>
          <w:tcPr>
            <w:tcW w:w="3119" w:type="dxa"/>
            <w:gridSpan w:val="2"/>
            <w:vAlign w:val="center"/>
          </w:tcPr>
          <w:p w:rsidR="00735361" w:rsidRPr="00C47277" w:rsidRDefault="00735361" w:rsidP="00FB4EEF">
            <w:pPr>
              <w:spacing w:after="0" w:line="240" w:lineRule="auto"/>
              <w:jc w:val="center"/>
              <w:rPr>
                <w:rFonts w:ascii="Times New Roman" w:hAnsi="Times New Roman"/>
                <w:sz w:val="24"/>
                <w:szCs w:val="24"/>
              </w:rPr>
            </w:pPr>
            <w:r w:rsidRPr="00C47277">
              <w:rPr>
                <w:rFonts w:ascii="Times New Roman" w:hAnsi="Times New Roman"/>
                <w:sz w:val="24"/>
                <w:szCs w:val="24"/>
              </w:rPr>
              <w:t>Двухставочный</w:t>
            </w:r>
          </w:p>
        </w:tc>
      </w:tr>
      <w:tr w:rsidR="00735361" w:rsidRPr="00C47277" w:rsidTr="00FB4EEF">
        <w:tc>
          <w:tcPr>
            <w:tcW w:w="541" w:type="dxa"/>
            <w:vMerge/>
          </w:tcPr>
          <w:p w:rsidR="00735361" w:rsidRPr="00C47277" w:rsidRDefault="00735361" w:rsidP="00FB4EEF">
            <w:pPr>
              <w:spacing w:after="0" w:line="240" w:lineRule="auto"/>
              <w:jc w:val="both"/>
              <w:rPr>
                <w:rFonts w:ascii="Times New Roman" w:hAnsi="Times New Roman"/>
                <w:sz w:val="24"/>
                <w:szCs w:val="24"/>
              </w:rPr>
            </w:pPr>
          </w:p>
        </w:tc>
        <w:tc>
          <w:tcPr>
            <w:tcW w:w="2686" w:type="dxa"/>
            <w:vMerge/>
          </w:tcPr>
          <w:p w:rsidR="00735361" w:rsidRPr="00C47277" w:rsidRDefault="00735361" w:rsidP="00FB4EEF">
            <w:pPr>
              <w:spacing w:after="0" w:line="240" w:lineRule="auto"/>
              <w:jc w:val="both"/>
              <w:rPr>
                <w:rFonts w:ascii="Times New Roman" w:hAnsi="Times New Roman"/>
                <w:sz w:val="24"/>
                <w:szCs w:val="24"/>
              </w:rPr>
            </w:pPr>
          </w:p>
        </w:tc>
        <w:tc>
          <w:tcPr>
            <w:tcW w:w="1843" w:type="dxa"/>
            <w:vMerge/>
          </w:tcPr>
          <w:p w:rsidR="00735361" w:rsidRPr="00C47277" w:rsidRDefault="00735361" w:rsidP="00FB4EEF">
            <w:pPr>
              <w:spacing w:after="0" w:line="240" w:lineRule="auto"/>
              <w:jc w:val="center"/>
              <w:rPr>
                <w:rFonts w:ascii="Times New Roman" w:hAnsi="Times New Roman"/>
                <w:sz w:val="24"/>
                <w:szCs w:val="24"/>
              </w:rPr>
            </w:pPr>
          </w:p>
        </w:tc>
        <w:tc>
          <w:tcPr>
            <w:tcW w:w="1984" w:type="dxa"/>
            <w:vMerge/>
            <w:vAlign w:val="center"/>
          </w:tcPr>
          <w:p w:rsidR="00735361" w:rsidRPr="00C47277" w:rsidRDefault="00735361" w:rsidP="00FB4EEF">
            <w:pPr>
              <w:spacing w:after="0" w:line="240" w:lineRule="auto"/>
              <w:jc w:val="center"/>
              <w:rPr>
                <w:rFonts w:ascii="Times New Roman" w:hAnsi="Times New Roman"/>
                <w:sz w:val="24"/>
                <w:szCs w:val="24"/>
              </w:rPr>
            </w:pPr>
          </w:p>
        </w:tc>
        <w:tc>
          <w:tcPr>
            <w:tcW w:w="1559" w:type="dxa"/>
            <w:vAlign w:val="center"/>
          </w:tcPr>
          <w:p w:rsidR="00735361" w:rsidRPr="00A95AB4" w:rsidRDefault="00735361" w:rsidP="00FB4EEF">
            <w:pPr>
              <w:spacing w:after="0" w:line="240" w:lineRule="auto"/>
              <w:jc w:val="center"/>
              <w:rPr>
                <w:rFonts w:ascii="Times New Roman" w:hAnsi="Times New Roman"/>
                <w:sz w:val="20"/>
                <w:szCs w:val="20"/>
              </w:rPr>
            </w:pPr>
            <w:r w:rsidRPr="00A95AB4">
              <w:rPr>
                <w:rFonts w:ascii="Times New Roman" w:hAnsi="Times New Roman"/>
                <w:sz w:val="20"/>
                <w:szCs w:val="20"/>
              </w:rPr>
              <w:t>Ставка за мощность,                     тыс.руб./ Гкал/час</w:t>
            </w:r>
          </w:p>
          <w:p w:rsidR="00735361" w:rsidRPr="00A95AB4" w:rsidRDefault="00735361" w:rsidP="00FB4EEF">
            <w:pPr>
              <w:spacing w:after="0" w:line="240" w:lineRule="auto"/>
              <w:jc w:val="center"/>
              <w:rPr>
                <w:rFonts w:ascii="Times New Roman" w:hAnsi="Times New Roman"/>
                <w:sz w:val="20"/>
                <w:szCs w:val="20"/>
              </w:rPr>
            </w:pPr>
            <w:r w:rsidRPr="00A95AB4">
              <w:rPr>
                <w:rFonts w:ascii="Times New Roman" w:hAnsi="Times New Roman"/>
                <w:sz w:val="20"/>
                <w:szCs w:val="20"/>
              </w:rPr>
              <w:t>в мес.</w:t>
            </w:r>
          </w:p>
        </w:tc>
        <w:tc>
          <w:tcPr>
            <w:tcW w:w="1560" w:type="dxa"/>
            <w:vAlign w:val="center"/>
          </w:tcPr>
          <w:p w:rsidR="00735361" w:rsidRPr="00A95AB4" w:rsidRDefault="00735361" w:rsidP="00FB4EEF">
            <w:pPr>
              <w:spacing w:after="0" w:line="240" w:lineRule="auto"/>
              <w:jc w:val="center"/>
              <w:rPr>
                <w:rFonts w:ascii="Times New Roman" w:hAnsi="Times New Roman"/>
                <w:sz w:val="20"/>
                <w:szCs w:val="20"/>
              </w:rPr>
            </w:pPr>
            <w:r w:rsidRPr="00A95AB4">
              <w:rPr>
                <w:rFonts w:ascii="Times New Roman" w:hAnsi="Times New Roman"/>
                <w:sz w:val="20"/>
                <w:szCs w:val="20"/>
              </w:rPr>
              <w:t>Ставка за тепловую энергию, руб./Гкал</w:t>
            </w:r>
          </w:p>
        </w:tc>
      </w:tr>
      <w:tr w:rsidR="00735361" w:rsidRPr="00C47277" w:rsidTr="00FB4EEF">
        <w:tc>
          <w:tcPr>
            <w:tcW w:w="541" w:type="dxa"/>
          </w:tcPr>
          <w:p w:rsidR="00735361" w:rsidRPr="00C47277" w:rsidRDefault="00735361" w:rsidP="00FB4EEF">
            <w:pPr>
              <w:spacing w:after="0" w:line="240" w:lineRule="auto"/>
              <w:jc w:val="both"/>
              <w:rPr>
                <w:rFonts w:ascii="Times New Roman" w:hAnsi="Times New Roman"/>
                <w:sz w:val="24"/>
                <w:szCs w:val="24"/>
              </w:rPr>
            </w:pPr>
            <w:r w:rsidRPr="00C47277">
              <w:rPr>
                <w:rFonts w:ascii="Times New Roman" w:hAnsi="Times New Roman"/>
                <w:sz w:val="24"/>
                <w:szCs w:val="24"/>
              </w:rPr>
              <w:t>1.</w:t>
            </w:r>
          </w:p>
        </w:tc>
        <w:tc>
          <w:tcPr>
            <w:tcW w:w="2686" w:type="dxa"/>
          </w:tcPr>
          <w:p w:rsidR="00735361" w:rsidRPr="00C47277" w:rsidRDefault="00735361" w:rsidP="00FB4EEF">
            <w:pPr>
              <w:spacing w:after="0" w:line="240" w:lineRule="auto"/>
              <w:jc w:val="both"/>
              <w:rPr>
                <w:rFonts w:ascii="Times New Roman" w:hAnsi="Times New Roman"/>
                <w:sz w:val="24"/>
                <w:szCs w:val="24"/>
              </w:rPr>
            </w:pPr>
            <w:r>
              <w:rPr>
                <w:rFonts w:ascii="Times New Roman" w:hAnsi="Times New Roman"/>
                <w:sz w:val="24"/>
                <w:szCs w:val="24"/>
              </w:rPr>
              <w:t>с</w:t>
            </w:r>
            <w:r w:rsidRPr="00C47277">
              <w:rPr>
                <w:rFonts w:ascii="Times New Roman" w:hAnsi="Times New Roman"/>
                <w:sz w:val="24"/>
                <w:szCs w:val="24"/>
              </w:rPr>
              <w:t xml:space="preserve"> 01.01.201</w:t>
            </w:r>
            <w:r>
              <w:rPr>
                <w:rFonts w:ascii="Times New Roman" w:hAnsi="Times New Roman"/>
                <w:sz w:val="24"/>
                <w:szCs w:val="24"/>
              </w:rPr>
              <w:t>5</w:t>
            </w:r>
            <w:r w:rsidRPr="00C47277">
              <w:rPr>
                <w:rFonts w:ascii="Times New Roman" w:hAnsi="Times New Roman"/>
                <w:sz w:val="24"/>
                <w:szCs w:val="24"/>
              </w:rPr>
              <w:t xml:space="preserve"> г.</w:t>
            </w:r>
          </w:p>
        </w:tc>
        <w:tc>
          <w:tcPr>
            <w:tcW w:w="1843" w:type="dxa"/>
          </w:tcPr>
          <w:p w:rsidR="00735361" w:rsidRPr="00C47277" w:rsidRDefault="00735361" w:rsidP="00FB4EEF">
            <w:pPr>
              <w:spacing w:after="0" w:line="240" w:lineRule="auto"/>
              <w:jc w:val="both"/>
              <w:rPr>
                <w:rFonts w:ascii="Times New Roman" w:hAnsi="Times New Roman"/>
                <w:sz w:val="24"/>
                <w:szCs w:val="24"/>
              </w:rPr>
            </w:pPr>
          </w:p>
        </w:tc>
        <w:tc>
          <w:tcPr>
            <w:tcW w:w="1984" w:type="dxa"/>
          </w:tcPr>
          <w:p w:rsidR="00735361" w:rsidRPr="00C47277" w:rsidRDefault="00735361" w:rsidP="00FB4EEF">
            <w:pPr>
              <w:spacing w:after="0" w:line="240" w:lineRule="auto"/>
              <w:jc w:val="both"/>
              <w:rPr>
                <w:rFonts w:ascii="Times New Roman" w:hAnsi="Times New Roman"/>
                <w:sz w:val="24"/>
                <w:szCs w:val="24"/>
              </w:rPr>
            </w:pPr>
          </w:p>
        </w:tc>
        <w:tc>
          <w:tcPr>
            <w:tcW w:w="1559" w:type="dxa"/>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w:t>
            </w:r>
          </w:p>
        </w:tc>
        <w:tc>
          <w:tcPr>
            <w:tcW w:w="1560" w:type="dxa"/>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w:t>
            </w:r>
          </w:p>
        </w:tc>
      </w:tr>
      <w:tr w:rsidR="00735361" w:rsidRPr="00C47277" w:rsidTr="00FB4EEF">
        <w:tc>
          <w:tcPr>
            <w:tcW w:w="541" w:type="dxa"/>
          </w:tcPr>
          <w:p w:rsidR="00735361" w:rsidRPr="00C47277" w:rsidRDefault="00735361" w:rsidP="00FB4EEF">
            <w:pPr>
              <w:spacing w:after="0" w:line="240" w:lineRule="auto"/>
              <w:jc w:val="both"/>
              <w:rPr>
                <w:rFonts w:ascii="Times New Roman" w:hAnsi="Times New Roman"/>
                <w:sz w:val="24"/>
                <w:szCs w:val="24"/>
              </w:rPr>
            </w:pPr>
          </w:p>
        </w:tc>
        <w:tc>
          <w:tcPr>
            <w:tcW w:w="2686" w:type="dxa"/>
          </w:tcPr>
          <w:p w:rsidR="00735361" w:rsidRPr="00A95AB4" w:rsidRDefault="00735361" w:rsidP="00FB4EEF">
            <w:pPr>
              <w:spacing w:after="0" w:line="240" w:lineRule="auto"/>
              <w:jc w:val="both"/>
              <w:rPr>
                <w:rFonts w:ascii="Times New Roman" w:hAnsi="Times New Roman"/>
                <w:sz w:val="20"/>
                <w:szCs w:val="20"/>
              </w:rPr>
            </w:pPr>
            <w:r w:rsidRPr="00A95AB4">
              <w:rPr>
                <w:rFonts w:ascii="Times New Roman" w:hAnsi="Times New Roman"/>
                <w:sz w:val="20"/>
                <w:szCs w:val="20"/>
              </w:rPr>
              <w:t>Население, с НДС</w:t>
            </w:r>
          </w:p>
        </w:tc>
        <w:tc>
          <w:tcPr>
            <w:tcW w:w="1843" w:type="dxa"/>
            <w:vAlign w:val="center"/>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w:t>
            </w:r>
          </w:p>
        </w:tc>
        <w:tc>
          <w:tcPr>
            <w:tcW w:w="1984" w:type="dxa"/>
            <w:vAlign w:val="center"/>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w:t>
            </w:r>
          </w:p>
        </w:tc>
        <w:tc>
          <w:tcPr>
            <w:tcW w:w="1560" w:type="dxa"/>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w:t>
            </w:r>
          </w:p>
        </w:tc>
      </w:tr>
      <w:tr w:rsidR="00735361" w:rsidRPr="00C47277" w:rsidTr="00FB4EEF">
        <w:tc>
          <w:tcPr>
            <w:tcW w:w="541" w:type="dxa"/>
          </w:tcPr>
          <w:p w:rsidR="00735361" w:rsidRPr="00C47277" w:rsidRDefault="00735361" w:rsidP="00FB4EEF">
            <w:pPr>
              <w:spacing w:after="0" w:line="240" w:lineRule="auto"/>
              <w:jc w:val="both"/>
              <w:rPr>
                <w:rFonts w:ascii="Times New Roman" w:hAnsi="Times New Roman"/>
                <w:sz w:val="24"/>
                <w:szCs w:val="24"/>
              </w:rPr>
            </w:pPr>
          </w:p>
        </w:tc>
        <w:tc>
          <w:tcPr>
            <w:tcW w:w="2686" w:type="dxa"/>
          </w:tcPr>
          <w:p w:rsidR="00735361" w:rsidRPr="00A95AB4" w:rsidRDefault="00735361" w:rsidP="00FB4EEF">
            <w:pPr>
              <w:spacing w:after="0" w:line="240" w:lineRule="auto"/>
              <w:jc w:val="both"/>
              <w:rPr>
                <w:rFonts w:ascii="Times New Roman" w:hAnsi="Times New Roman"/>
                <w:sz w:val="20"/>
                <w:szCs w:val="20"/>
              </w:rPr>
            </w:pPr>
            <w:r w:rsidRPr="00A95AB4">
              <w:rPr>
                <w:rFonts w:ascii="Times New Roman" w:hAnsi="Times New Roman"/>
                <w:sz w:val="20"/>
                <w:szCs w:val="20"/>
              </w:rPr>
              <w:t>Бюджетные и прочие потребители</w:t>
            </w:r>
          </w:p>
        </w:tc>
        <w:tc>
          <w:tcPr>
            <w:tcW w:w="1843" w:type="dxa"/>
            <w:vAlign w:val="center"/>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19,75</w:t>
            </w:r>
          </w:p>
        </w:tc>
        <w:tc>
          <w:tcPr>
            <w:tcW w:w="1984" w:type="dxa"/>
            <w:vAlign w:val="center"/>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9078,20</w:t>
            </w:r>
          </w:p>
        </w:tc>
        <w:tc>
          <w:tcPr>
            <w:tcW w:w="1559" w:type="dxa"/>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w:t>
            </w:r>
          </w:p>
        </w:tc>
        <w:tc>
          <w:tcPr>
            <w:tcW w:w="1560" w:type="dxa"/>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w:t>
            </w:r>
          </w:p>
        </w:tc>
      </w:tr>
      <w:tr w:rsidR="00735361" w:rsidRPr="00C47277" w:rsidTr="00FB4EEF">
        <w:tc>
          <w:tcPr>
            <w:tcW w:w="541" w:type="dxa"/>
          </w:tcPr>
          <w:p w:rsidR="00735361" w:rsidRPr="00C47277" w:rsidRDefault="00735361" w:rsidP="00FB4EEF">
            <w:pPr>
              <w:spacing w:after="0" w:line="240" w:lineRule="auto"/>
              <w:jc w:val="both"/>
              <w:rPr>
                <w:rFonts w:ascii="Times New Roman" w:hAnsi="Times New Roman"/>
                <w:sz w:val="24"/>
                <w:szCs w:val="24"/>
              </w:rPr>
            </w:pPr>
            <w:r w:rsidRPr="00C47277">
              <w:rPr>
                <w:rFonts w:ascii="Times New Roman" w:hAnsi="Times New Roman"/>
                <w:sz w:val="24"/>
                <w:szCs w:val="24"/>
              </w:rPr>
              <w:t>2.</w:t>
            </w:r>
          </w:p>
        </w:tc>
        <w:tc>
          <w:tcPr>
            <w:tcW w:w="2686" w:type="dxa"/>
          </w:tcPr>
          <w:p w:rsidR="00735361" w:rsidRPr="00C47277" w:rsidRDefault="00735361" w:rsidP="00FB4EEF">
            <w:pPr>
              <w:spacing w:after="0" w:line="240" w:lineRule="auto"/>
              <w:jc w:val="both"/>
              <w:rPr>
                <w:rFonts w:ascii="Times New Roman" w:hAnsi="Times New Roman"/>
                <w:sz w:val="24"/>
                <w:szCs w:val="24"/>
              </w:rPr>
            </w:pPr>
            <w:r>
              <w:rPr>
                <w:rFonts w:ascii="Times New Roman" w:hAnsi="Times New Roman"/>
                <w:sz w:val="24"/>
                <w:szCs w:val="24"/>
              </w:rPr>
              <w:t>с</w:t>
            </w:r>
            <w:r w:rsidRPr="00C47277">
              <w:rPr>
                <w:rFonts w:ascii="Times New Roman" w:hAnsi="Times New Roman"/>
                <w:sz w:val="24"/>
                <w:szCs w:val="24"/>
              </w:rPr>
              <w:t xml:space="preserve"> 01.07.201</w:t>
            </w:r>
            <w:r>
              <w:rPr>
                <w:rFonts w:ascii="Times New Roman" w:hAnsi="Times New Roman"/>
                <w:sz w:val="24"/>
                <w:szCs w:val="24"/>
              </w:rPr>
              <w:t>5</w:t>
            </w:r>
            <w:r w:rsidRPr="00C47277">
              <w:rPr>
                <w:rFonts w:ascii="Times New Roman" w:hAnsi="Times New Roman"/>
                <w:sz w:val="24"/>
                <w:szCs w:val="24"/>
              </w:rPr>
              <w:t xml:space="preserve"> г.</w:t>
            </w:r>
          </w:p>
        </w:tc>
        <w:tc>
          <w:tcPr>
            <w:tcW w:w="1843" w:type="dxa"/>
            <w:vAlign w:val="center"/>
          </w:tcPr>
          <w:p w:rsidR="00735361" w:rsidRPr="00C47277" w:rsidRDefault="00735361" w:rsidP="00FB4EEF">
            <w:pPr>
              <w:spacing w:after="0" w:line="240" w:lineRule="auto"/>
              <w:jc w:val="center"/>
              <w:rPr>
                <w:rFonts w:ascii="Times New Roman" w:hAnsi="Times New Roman"/>
                <w:sz w:val="24"/>
                <w:szCs w:val="24"/>
              </w:rPr>
            </w:pPr>
          </w:p>
        </w:tc>
        <w:tc>
          <w:tcPr>
            <w:tcW w:w="1984" w:type="dxa"/>
            <w:vAlign w:val="center"/>
          </w:tcPr>
          <w:p w:rsidR="00735361" w:rsidRPr="00C47277" w:rsidRDefault="00735361" w:rsidP="00FB4EEF">
            <w:pPr>
              <w:spacing w:after="0" w:line="240" w:lineRule="auto"/>
              <w:jc w:val="center"/>
              <w:rPr>
                <w:rFonts w:ascii="Times New Roman" w:hAnsi="Times New Roman"/>
                <w:sz w:val="24"/>
                <w:szCs w:val="24"/>
              </w:rPr>
            </w:pPr>
          </w:p>
        </w:tc>
        <w:tc>
          <w:tcPr>
            <w:tcW w:w="1559" w:type="dxa"/>
          </w:tcPr>
          <w:p w:rsidR="00735361" w:rsidRPr="00C47277" w:rsidRDefault="00735361" w:rsidP="00FB4EEF">
            <w:pPr>
              <w:spacing w:after="0" w:line="240" w:lineRule="auto"/>
              <w:jc w:val="center"/>
              <w:rPr>
                <w:rFonts w:ascii="Times New Roman" w:hAnsi="Times New Roman"/>
                <w:sz w:val="24"/>
                <w:szCs w:val="24"/>
              </w:rPr>
            </w:pPr>
          </w:p>
        </w:tc>
        <w:tc>
          <w:tcPr>
            <w:tcW w:w="1560" w:type="dxa"/>
          </w:tcPr>
          <w:p w:rsidR="00735361" w:rsidRPr="00C47277" w:rsidRDefault="00735361" w:rsidP="00FB4EEF">
            <w:pPr>
              <w:spacing w:after="0" w:line="240" w:lineRule="auto"/>
              <w:jc w:val="center"/>
              <w:rPr>
                <w:rFonts w:ascii="Times New Roman" w:hAnsi="Times New Roman"/>
                <w:sz w:val="24"/>
                <w:szCs w:val="24"/>
              </w:rPr>
            </w:pPr>
          </w:p>
        </w:tc>
      </w:tr>
      <w:tr w:rsidR="00735361" w:rsidRPr="00C47277" w:rsidTr="00FB4EEF">
        <w:tc>
          <w:tcPr>
            <w:tcW w:w="541" w:type="dxa"/>
          </w:tcPr>
          <w:p w:rsidR="00735361" w:rsidRPr="00C47277" w:rsidRDefault="00735361" w:rsidP="00FB4EEF">
            <w:pPr>
              <w:spacing w:after="0" w:line="240" w:lineRule="auto"/>
              <w:jc w:val="both"/>
              <w:rPr>
                <w:rFonts w:ascii="Times New Roman" w:hAnsi="Times New Roman"/>
                <w:sz w:val="24"/>
                <w:szCs w:val="24"/>
              </w:rPr>
            </w:pPr>
          </w:p>
        </w:tc>
        <w:tc>
          <w:tcPr>
            <w:tcW w:w="2686" w:type="dxa"/>
          </w:tcPr>
          <w:p w:rsidR="00735361" w:rsidRPr="00A95AB4" w:rsidRDefault="00735361" w:rsidP="00FB4EEF">
            <w:pPr>
              <w:spacing w:after="0" w:line="240" w:lineRule="auto"/>
              <w:jc w:val="both"/>
              <w:rPr>
                <w:rFonts w:ascii="Times New Roman" w:hAnsi="Times New Roman"/>
                <w:sz w:val="20"/>
                <w:szCs w:val="20"/>
              </w:rPr>
            </w:pPr>
            <w:r w:rsidRPr="00A95AB4">
              <w:rPr>
                <w:rFonts w:ascii="Times New Roman" w:hAnsi="Times New Roman"/>
                <w:sz w:val="20"/>
                <w:szCs w:val="20"/>
              </w:rPr>
              <w:t>Население, с НДС</w:t>
            </w:r>
          </w:p>
        </w:tc>
        <w:tc>
          <w:tcPr>
            <w:tcW w:w="1843" w:type="dxa"/>
            <w:vAlign w:val="center"/>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w:t>
            </w:r>
          </w:p>
        </w:tc>
        <w:tc>
          <w:tcPr>
            <w:tcW w:w="1984" w:type="dxa"/>
            <w:vAlign w:val="center"/>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w:t>
            </w:r>
          </w:p>
        </w:tc>
        <w:tc>
          <w:tcPr>
            <w:tcW w:w="1560" w:type="dxa"/>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w:t>
            </w:r>
          </w:p>
        </w:tc>
      </w:tr>
      <w:tr w:rsidR="00735361" w:rsidRPr="00C47277" w:rsidTr="00FB4EEF">
        <w:tc>
          <w:tcPr>
            <w:tcW w:w="541" w:type="dxa"/>
          </w:tcPr>
          <w:p w:rsidR="00735361" w:rsidRPr="00C47277" w:rsidRDefault="00735361" w:rsidP="00FB4EEF">
            <w:pPr>
              <w:spacing w:after="0" w:line="240" w:lineRule="auto"/>
              <w:jc w:val="both"/>
              <w:rPr>
                <w:rFonts w:ascii="Times New Roman" w:hAnsi="Times New Roman"/>
                <w:sz w:val="24"/>
                <w:szCs w:val="24"/>
              </w:rPr>
            </w:pPr>
          </w:p>
        </w:tc>
        <w:tc>
          <w:tcPr>
            <w:tcW w:w="2686" w:type="dxa"/>
          </w:tcPr>
          <w:p w:rsidR="00735361" w:rsidRPr="00A95AB4" w:rsidRDefault="00735361" w:rsidP="00FB4EEF">
            <w:pPr>
              <w:spacing w:after="0" w:line="240" w:lineRule="auto"/>
              <w:jc w:val="both"/>
              <w:rPr>
                <w:rFonts w:ascii="Times New Roman" w:hAnsi="Times New Roman"/>
                <w:sz w:val="20"/>
                <w:szCs w:val="20"/>
              </w:rPr>
            </w:pPr>
            <w:r w:rsidRPr="00A95AB4">
              <w:rPr>
                <w:rFonts w:ascii="Times New Roman" w:hAnsi="Times New Roman"/>
                <w:sz w:val="20"/>
                <w:szCs w:val="20"/>
              </w:rPr>
              <w:t>Бюджетные и прочие потребители</w:t>
            </w:r>
          </w:p>
        </w:tc>
        <w:tc>
          <w:tcPr>
            <w:tcW w:w="1843" w:type="dxa"/>
            <w:vAlign w:val="center"/>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20,22</w:t>
            </w:r>
          </w:p>
        </w:tc>
        <w:tc>
          <w:tcPr>
            <w:tcW w:w="1984" w:type="dxa"/>
            <w:vAlign w:val="center"/>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9795,68</w:t>
            </w:r>
          </w:p>
        </w:tc>
        <w:tc>
          <w:tcPr>
            <w:tcW w:w="1559" w:type="dxa"/>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w:t>
            </w:r>
          </w:p>
        </w:tc>
        <w:tc>
          <w:tcPr>
            <w:tcW w:w="1560" w:type="dxa"/>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w:t>
            </w:r>
          </w:p>
        </w:tc>
      </w:tr>
    </w:tbl>
    <w:p w:rsidR="00735361" w:rsidRPr="00C47277" w:rsidRDefault="00735361" w:rsidP="00735361">
      <w:pPr>
        <w:spacing w:after="0" w:line="240" w:lineRule="auto"/>
        <w:ind w:right="-2" w:firstLine="709"/>
        <w:jc w:val="both"/>
        <w:rPr>
          <w:rFonts w:ascii="Times New Roman" w:hAnsi="Times New Roman"/>
          <w:sz w:val="24"/>
          <w:szCs w:val="24"/>
        </w:rPr>
      </w:pPr>
      <w:r w:rsidRPr="00EE438D">
        <w:rPr>
          <w:rFonts w:ascii="Times New Roman" w:hAnsi="Times New Roman"/>
          <w:sz w:val="24"/>
          <w:szCs w:val="24"/>
        </w:rPr>
        <w:t>Члены правления, принимавшие участие в рассмотрении вопроса №</w:t>
      </w:r>
      <w:r>
        <w:rPr>
          <w:rFonts w:ascii="Times New Roman" w:hAnsi="Times New Roman"/>
          <w:sz w:val="24"/>
          <w:szCs w:val="24"/>
        </w:rPr>
        <w:t>12</w:t>
      </w:r>
      <w:r w:rsidRPr="00EE438D">
        <w:rPr>
          <w:rFonts w:ascii="Times New Roman" w:hAnsi="Times New Roman"/>
          <w:sz w:val="24"/>
          <w:szCs w:val="24"/>
        </w:rPr>
        <w:t xml:space="preserve"> повестки,</w:t>
      </w:r>
      <w:r w:rsidRPr="00C47277">
        <w:rPr>
          <w:rFonts w:ascii="Times New Roman" w:hAnsi="Times New Roman"/>
          <w:sz w:val="24"/>
          <w:szCs w:val="24"/>
        </w:rPr>
        <w:t xml:space="preserve"> предложение уполномоченного по делу </w:t>
      </w:r>
      <w:r>
        <w:rPr>
          <w:rFonts w:ascii="Times New Roman" w:hAnsi="Times New Roman"/>
          <w:sz w:val="24"/>
          <w:szCs w:val="24"/>
        </w:rPr>
        <w:t xml:space="preserve">Г.А.Каменской </w:t>
      </w:r>
      <w:r w:rsidRPr="00C47277">
        <w:rPr>
          <w:rFonts w:ascii="Times New Roman" w:hAnsi="Times New Roman"/>
          <w:sz w:val="24"/>
          <w:szCs w:val="24"/>
        </w:rPr>
        <w:t xml:space="preserve"> поддержали единогласно.</w:t>
      </w:r>
    </w:p>
    <w:p w:rsidR="00735361" w:rsidRPr="00C47277" w:rsidRDefault="00735361" w:rsidP="00735361">
      <w:pPr>
        <w:tabs>
          <w:tab w:val="left" w:pos="2656"/>
        </w:tabs>
        <w:spacing w:after="0" w:line="240" w:lineRule="auto"/>
        <w:jc w:val="both"/>
        <w:rPr>
          <w:rFonts w:ascii="Times New Roman" w:hAnsi="Times New Roman"/>
          <w:b/>
          <w:sz w:val="24"/>
          <w:szCs w:val="24"/>
        </w:rPr>
      </w:pPr>
      <w:r w:rsidRPr="00C47277">
        <w:rPr>
          <w:rFonts w:ascii="Times New Roman" w:hAnsi="Times New Roman"/>
          <w:b/>
          <w:sz w:val="24"/>
          <w:szCs w:val="24"/>
        </w:rPr>
        <w:t>РЕШИЛИ:</w:t>
      </w:r>
    </w:p>
    <w:p w:rsidR="00735361" w:rsidRPr="00C47277" w:rsidRDefault="00735361" w:rsidP="00735361">
      <w:pPr>
        <w:tabs>
          <w:tab w:val="left" w:pos="1272"/>
        </w:tabs>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C47277">
        <w:rPr>
          <w:rFonts w:ascii="Times New Roman" w:hAnsi="Times New Roman"/>
          <w:sz w:val="24"/>
          <w:szCs w:val="24"/>
        </w:rPr>
        <w:t>Утвердить  тарифы на горячую воду в открыт</w:t>
      </w:r>
      <w:r>
        <w:rPr>
          <w:rFonts w:ascii="Times New Roman" w:hAnsi="Times New Roman"/>
          <w:sz w:val="24"/>
          <w:szCs w:val="24"/>
        </w:rPr>
        <w:t>ой</w:t>
      </w:r>
      <w:r w:rsidRPr="00C47277">
        <w:rPr>
          <w:rFonts w:ascii="Times New Roman" w:hAnsi="Times New Roman"/>
          <w:sz w:val="24"/>
          <w:szCs w:val="24"/>
        </w:rPr>
        <w:t xml:space="preserve"> систем</w:t>
      </w:r>
      <w:r>
        <w:rPr>
          <w:rFonts w:ascii="Times New Roman" w:hAnsi="Times New Roman"/>
          <w:sz w:val="24"/>
          <w:szCs w:val="24"/>
        </w:rPr>
        <w:t>е</w:t>
      </w:r>
      <w:r w:rsidRPr="00C47277">
        <w:rPr>
          <w:rFonts w:ascii="Times New Roman" w:hAnsi="Times New Roman"/>
          <w:sz w:val="24"/>
          <w:szCs w:val="24"/>
        </w:rPr>
        <w:t xml:space="preserve"> теплоснабжения</w:t>
      </w:r>
      <w:r>
        <w:rPr>
          <w:rFonts w:ascii="Times New Roman" w:hAnsi="Times New Roman"/>
          <w:sz w:val="24"/>
          <w:szCs w:val="24"/>
        </w:rPr>
        <w:t xml:space="preserve"> (горячее водоснабжение)</w:t>
      </w:r>
      <w:r w:rsidRPr="00C47277">
        <w:rPr>
          <w:rFonts w:ascii="Times New Roman" w:hAnsi="Times New Roman"/>
          <w:sz w:val="24"/>
          <w:szCs w:val="24"/>
        </w:rPr>
        <w:t xml:space="preserve"> для О</w:t>
      </w:r>
      <w:r>
        <w:rPr>
          <w:rFonts w:ascii="Times New Roman" w:hAnsi="Times New Roman"/>
          <w:sz w:val="24"/>
          <w:szCs w:val="24"/>
        </w:rPr>
        <w:t>А</w:t>
      </w:r>
      <w:r w:rsidRPr="00C47277">
        <w:rPr>
          <w:rFonts w:ascii="Times New Roman" w:hAnsi="Times New Roman"/>
          <w:sz w:val="24"/>
          <w:szCs w:val="24"/>
        </w:rPr>
        <w:t>О «</w:t>
      </w:r>
      <w:r>
        <w:rPr>
          <w:rFonts w:ascii="Times New Roman" w:hAnsi="Times New Roman"/>
          <w:sz w:val="24"/>
          <w:szCs w:val="24"/>
        </w:rPr>
        <w:t>РЭУ</w:t>
      </w:r>
      <w:r w:rsidRPr="00C47277">
        <w:rPr>
          <w:rFonts w:ascii="Times New Roman" w:hAnsi="Times New Roman"/>
          <w:sz w:val="24"/>
          <w:szCs w:val="24"/>
        </w:rPr>
        <w:t>» потре</w:t>
      </w:r>
      <w:r>
        <w:rPr>
          <w:rFonts w:ascii="Times New Roman" w:hAnsi="Times New Roman"/>
          <w:sz w:val="24"/>
          <w:szCs w:val="24"/>
        </w:rPr>
        <w:t xml:space="preserve">бителям городского округа город Кострома </w:t>
      </w:r>
      <w:r w:rsidRPr="00C47277">
        <w:rPr>
          <w:rFonts w:ascii="Times New Roman" w:hAnsi="Times New Roman"/>
          <w:sz w:val="24"/>
          <w:szCs w:val="24"/>
        </w:rPr>
        <w:t xml:space="preserve"> </w:t>
      </w:r>
      <w:r>
        <w:rPr>
          <w:rFonts w:ascii="Times New Roman" w:hAnsi="Times New Roman"/>
          <w:sz w:val="24"/>
          <w:szCs w:val="24"/>
        </w:rPr>
        <w:t>(котельная инв. №37, ул.Горького 16)</w:t>
      </w:r>
      <w:r w:rsidRPr="008152F8">
        <w:rPr>
          <w:rFonts w:ascii="Times New Roman" w:hAnsi="Times New Roman"/>
          <w:sz w:val="24"/>
          <w:szCs w:val="24"/>
        </w:rPr>
        <w:t>»</w:t>
      </w:r>
      <w:r>
        <w:rPr>
          <w:rFonts w:ascii="Times New Roman" w:hAnsi="Times New Roman"/>
          <w:sz w:val="24"/>
          <w:szCs w:val="24"/>
        </w:rPr>
        <w:t xml:space="preserve"> </w:t>
      </w:r>
      <w:r w:rsidRPr="00C47277">
        <w:rPr>
          <w:rFonts w:ascii="Times New Roman" w:hAnsi="Times New Roman"/>
          <w:sz w:val="24"/>
          <w:szCs w:val="24"/>
        </w:rPr>
        <w:t xml:space="preserve"> в следующем размере:</w:t>
      </w:r>
    </w:p>
    <w:p w:rsidR="00735361" w:rsidRPr="00C47277" w:rsidRDefault="00735361" w:rsidP="00735361">
      <w:pPr>
        <w:tabs>
          <w:tab w:val="left" w:pos="1272"/>
        </w:tabs>
        <w:spacing w:after="0" w:line="240" w:lineRule="auto"/>
        <w:ind w:firstLine="709"/>
        <w:jc w:val="both"/>
        <w:rPr>
          <w:rFonts w:ascii="Times New Roman" w:hAnsi="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686"/>
        <w:gridCol w:w="1843"/>
        <w:gridCol w:w="1984"/>
        <w:gridCol w:w="1559"/>
        <w:gridCol w:w="1560"/>
      </w:tblGrid>
      <w:tr w:rsidR="00735361" w:rsidRPr="00C47277" w:rsidTr="00FB4EEF">
        <w:tc>
          <w:tcPr>
            <w:tcW w:w="541" w:type="dxa"/>
            <w:vMerge w:val="restart"/>
          </w:tcPr>
          <w:p w:rsidR="00735361" w:rsidRPr="00C47277" w:rsidRDefault="00735361" w:rsidP="00FB4EEF">
            <w:pPr>
              <w:spacing w:after="0" w:line="240" w:lineRule="auto"/>
              <w:jc w:val="both"/>
              <w:rPr>
                <w:rFonts w:ascii="Times New Roman" w:hAnsi="Times New Roman"/>
                <w:sz w:val="24"/>
                <w:szCs w:val="24"/>
              </w:rPr>
            </w:pPr>
            <w:r w:rsidRPr="00C47277">
              <w:rPr>
                <w:rFonts w:ascii="Times New Roman" w:hAnsi="Times New Roman"/>
                <w:sz w:val="24"/>
                <w:szCs w:val="24"/>
              </w:rPr>
              <w:t>№ п/п</w:t>
            </w:r>
          </w:p>
        </w:tc>
        <w:tc>
          <w:tcPr>
            <w:tcW w:w="2686" w:type="dxa"/>
            <w:vMerge w:val="restart"/>
            <w:vAlign w:val="center"/>
          </w:tcPr>
          <w:p w:rsidR="00735361" w:rsidRPr="00C47277" w:rsidRDefault="00735361" w:rsidP="00FB4EEF">
            <w:pPr>
              <w:spacing w:after="0" w:line="240" w:lineRule="auto"/>
              <w:jc w:val="both"/>
              <w:rPr>
                <w:rFonts w:ascii="Times New Roman" w:hAnsi="Times New Roman"/>
                <w:sz w:val="24"/>
                <w:szCs w:val="24"/>
              </w:rPr>
            </w:pPr>
            <w:r w:rsidRPr="00C47277">
              <w:rPr>
                <w:rFonts w:ascii="Times New Roman" w:hAnsi="Times New Roman"/>
                <w:sz w:val="24"/>
                <w:szCs w:val="24"/>
              </w:rPr>
              <w:t>Наименование регулируемой организации</w:t>
            </w:r>
          </w:p>
        </w:tc>
        <w:tc>
          <w:tcPr>
            <w:tcW w:w="1843" w:type="dxa"/>
            <w:vMerge w:val="restart"/>
            <w:vAlign w:val="center"/>
          </w:tcPr>
          <w:p w:rsidR="00735361" w:rsidRPr="00C47277" w:rsidRDefault="00735361" w:rsidP="00FB4EEF">
            <w:pPr>
              <w:spacing w:after="0" w:line="240" w:lineRule="auto"/>
              <w:jc w:val="center"/>
              <w:rPr>
                <w:rFonts w:ascii="Times New Roman" w:hAnsi="Times New Roman"/>
                <w:sz w:val="24"/>
                <w:szCs w:val="24"/>
              </w:rPr>
            </w:pPr>
            <w:r w:rsidRPr="00C47277">
              <w:rPr>
                <w:rFonts w:ascii="Times New Roman" w:hAnsi="Times New Roman"/>
                <w:sz w:val="24"/>
                <w:szCs w:val="24"/>
              </w:rPr>
              <w:t>Компонент</w:t>
            </w:r>
          </w:p>
          <w:p w:rsidR="00735361" w:rsidRPr="00C47277" w:rsidRDefault="00735361" w:rsidP="00FB4EEF">
            <w:pPr>
              <w:spacing w:after="0" w:line="240" w:lineRule="auto"/>
              <w:jc w:val="center"/>
              <w:rPr>
                <w:rFonts w:ascii="Times New Roman" w:hAnsi="Times New Roman"/>
                <w:sz w:val="24"/>
                <w:szCs w:val="24"/>
              </w:rPr>
            </w:pPr>
            <w:r w:rsidRPr="00C47277">
              <w:rPr>
                <w:rFonts w:ascii="Times New Roman" w:hAnsi="Times New Roman"/>
                <w:sz w:val="24"/>
                <w:szCs w:val="24"/>
              </w:rPr>
              <w:t>на теплоноситель,</w:t>
            </w:r>
          </w:p>
          <w:p w:rsidR="00735361" w:rsidRPr="00C47277" w:rsidRDefault="00735361" w:rsidP="00FB4EEF">
            <w:pPr>
              <w:spacing w:after="0" w:line="240" w:lineRule="auto"/>
              <w:jc w:val="center"/>
              <w:rPr>
                <w:rFonts w:ascii="Times New Roman" w:hAnsi="Times New Roman"/>
                <w:sz w:val="24"/>
                <w:szCs w:val="24"/>
              </w:rPr>
            </w:pPr>
            <w:r w:rsidRPr="00C47277">
              <w:rPr>
                <w:rFonts w:ascii="Times New Roman" w:hAnsi="Times New Roman"/>
                <w:sz w:val="24"/>
                <w:szCs w:val="24"/>
              </w:rPr>
              <w:t>руб./куб.м</w:t>
            </w:r>
          </w:p>
        </w:tc>
        <w:tc>
          <w:tcPr>
            <w:tcW w:w="5103" w:type="dxa"/>
            <w:gridSpan w:val="3"/>
          </w:tcPr>
          <w:p w:rsidR="00735361" w:rsidRPr="00C47277" w:rsidRDefault="00735361" w:rsidP="00FB4EEF">
            <w:pPr>
              <w:spacing w:after="0" w:line="240" w:lineRule="auto"/>
              <w:jc w:val="center"/>
              <w:rPr>
                <w:rFonts w:ascii="Times New Roman" w:hAnsi="Times New Roman"/>
                <w:sz w:val="24"/>
                <w:szCs w:val="24"/>
              </w:rPr>
            </w:pPr>
            <w:r w:rsidRPr="00C47277">
              <w:rPr>
                <w:rFonts w:ascii="Times New Roman" w:hAnsi="Times New Roman"/>
                <w:sz w:val="24"/>
                <w:szCs w:val="24"/>
              </w:rPr>
              <w:t>Компонент на тепловую энергию</w:t>
            </w:r>
          </w:p>
        </w:tc>
      </w:tr>
      <w:tr w:rsidR="00735361" w:rsidRPr="00C47277" w:rsidTr="00FB4EEF">
        <w:tc>
          <w:tcPr>
            <w:tcW w:w="541" w:type="dxa"/>
            <w:vMerge/>
          </w:tcPr>
          <w:p w:rsidR="00735361" w:rsidRPr="00C47277" w:rsidRDefault="00735361" w:rsidP="00FB4EEF">
            <w:pPr>
              <w:spacing w:after="0" w:line="240" w:lineRule="auto"/>
              <w:jc w:val="both"/>
              <w:rPr>
                <w:rFonts w:ascii="Times New Roman" w:hAnsi="Times New Roman"/>
                <w:sz w:val="24"/>
                <w:szCs w:val="24"/>
              </w:rPr>
            </w:pPr>
          </w:p>
        </w:tc>
        <w:tc>
          <w:tcPr>
            <w:tcW w:w="2686" w:type="dxa"/>
            <w:vMerge/>
          </w:tcPr>
          <w:p w:rsidR="00735361" w:rsidRPr="00C47277" w:rsidRDefault="00735361" w:rsidP="00FB4EEF">
            <w:pPr>
              <w:spacing w:after="0" w:line="240" w:lineRule="auto"/>
              <w:jc w:val="both"/>
              <w:rPr>
                <w:rFonts w:ascii="Times New Roman" w:hAnsi="Times New Roman"/>
                <w:sz w:val="24"/>
                <w:szCs w:val="24"/>
              </w:rPr>
            </w:pPr>
          </w:p>
        </w:tc>
        <w:tc>
          <w:tcPr>
            <w:tcW w:w="1843" w:type="dxa"/>
            <w:vMerge/>
          </w:tcPr>
          <w:p w:rsidR="00735361" w:rsidRPr="00C47277" w:rsidRDefault="00735361" w:rsidP="00FB4EEF">
            <w:pPr>
              <w:spacing w:after="0" w:line="240" w:lineRule="auto"/>
              <w:jc w:val="center"/>
              <w:rPr>
                <w:rFonts w:ascii="Times New Roman" w:hAnsi="Times New Roman"/>
                <w:sz w:val="24"/>
                <w:szCs w:val="24"/>
              </w:rPr>
            </w:pPr>
          </w:p>
        </w:tc>
        <w:tc>
          <w:tcPr>
            <w:tcW w:w="1984" w:type="dxa"/>
            <w:vMerge w:val="restart"/>
            <w:vAlign w:val="center"/>
          </w:tcPr>
          <w:p w:rsidR="00735361" w:rsidRPr="00C47277" w:rsidRDefault="00735361" w:rsidP="00FB4EEF">
            <w:pPr>
              <w:spacing w:after="0" w:line="240" w:lineRule="auto"/>
              <w:jc w:val="center"/>
              <w:rPr>
                <w:rFonts w:ascii="Times New Roman" w:hAnsi="Times New Roman"/>
                <w:sz w:val="24"/>
                <w:szCs w:val="24"/>
              </w:rPr>
            </w:pPr>
            <w:r w:rsidRPr="00C47277">
              <w:rPr>
                <w:rFonts w:ascii="Times New Roman" w:hAnsi="Times New Roman"/>
                <w:sz w:val="24"/>
                <w:szCs w:val="24"/>
              </w:rPr>
              <w:t>Одноставочный, руб./Гкал</w:t>
            </w:r>
          </w:p>
        </w:tc>
        <w:tc>
          <w:tcPr>
            <w:tcW w:w="3119" w:type="dxa"/>
            <w:gridSpan w:val="2"/>
            <w:vAlign w:val="center"/>
          </w:tcPr>
          <w:p w:rsidR="00735361" w:rsidRPr="00C47277" w:rsidRDefault="00735361" w:rsidP="00FB4EEF">
            <w:pPr>
              <w:spacing w:after="0" w:line="240" w:lineRule="auto"/>
              <w:jc w:val="center"/>
              <w:rPr>
                <w:rFonts w:ascii="Times New Roman" w:hAnsi="Times New Roman"/>
                <w:sz w:val="24"/>
                <w:szCs w:val="24"/>
              </w:rPr>
            </w:pPr>
            <w:r w:rsidRPr="00C47277">
              <w:rPr>
                <w:rFonts w:ascii="Times New Roman" w:hAnsi="Times New Roman"/>
                <w:sz w:val="24"/>
                <w:szCs w:val="24"/>
              </w:rPr>
              <w:t>Двухставочный</w:t>
            </w:r>
          </w:p>
        </w:tc>
      </w:tr>
      <w:tr w:rsidR="00735361" w:rsidRPr="00C47277" w:rsidTr="00FB4EEF">
        <w:tc>
          <w:tcPr>
            <w:tcW w:w="541" w:type="dxa"/>
            <w:vMerge/>
          </w:tcPr>
          <w:p w:rsidR="00735361" w:rsidRPr="00C47277" w:rsidRDefault="00735361" w:rsidP="00FB4EEF">
            <w:pPr>
              <w:spacing w:after="0" w:line="240" w:lineRule="auto"/>
              <w:jc w:val="both"/>
              <w:rPr>
                <w:rFonts w:ascii="Times New Roman" w:hAnsi="Times New Roman"/>
                <w:sz w:val="24"/>
                <w:szCs w:val="24"/>
              </w:rPr>
            </w:pPr>
          </w:p>
        </w:tc>
        <w:tc>
          <w:tcPr>
            <w:tcW w:w="2686" w:type="dxa"/>
            <w:vMerge/>
          </w:tcPr>
          <w:p w:rsidR="00735361" w:rsidRPr="00C47277" w:rsidRDefault="00735361" w:rsidP="00FB4EEF">
            <w:pPr>
              <w:spacing w:after="0" w:line="240" w:lineRule="auto"/>
              <w:jc w:val="both"/>
              <w:rPr>
                <w:rFonts w:ascii="Times New Roman" w:hAnsi="Times New Roman"/>
                <w:sz w:val="24"/>
                <w:szCs w:val="24"/>
              </w:rPr>
            </w:pPr>
          </w:p>
        </w:tc>
        <w:tc>
          <w:tcPr>
            <w:tcW w:w="1843" w:type="dxa"/>
            <w:vMerge/>
          </w:tcPr>
          <w:p w:rsidR="00735361" w:rsidRPr="00C47277" w:rsidRDefault="00735361" w:rsidP="00FB4EEF">
            <w:pPr>
              <w:spacing w:after="0" w:line="240" w:lineRule="auto"/>
              <w:jc w:val="center"/>
              <w:rPr>
                <w:rFonts w:ascii="Times New Roman" w:hAnsi="Times New Roman"/>
                <w:sz w:val="24"/>
                <w:szCs w:val="24"/>
              </w:rPr>
            </w:pPr>
          </w:p>
        </w:tc>
        <w:tc>
          <w:tcPr>
            <w:tcW w:w="1984" w:type="dxa"/>
            <w:vMerge/>
            <w:vAlign w:val="center"/>
          </w:tcPr>
          <w:p w:rsidR="00735361" w:rsidRPr="00C47277" w:rsidRDefault="00735361" w:rsidP="00FB4EEF">
            <w:pPr>
              <w:spacing w:after="0" w:line="240" w:lineRule="auto"/>
              <w:jc w:val="center"/>
              <w:rPr>
                <w:rFonts w:ascii="Times New Roman" w:hAnsi="Times New Roman"/>
                <w:sz w:val="24"/>
                <w:szCs w:val="24"/>
              </w:rPr>
            </w:pPr>
          </w:p>
        </w:tc>
        <w:tc>
          <w:tcPr>
            <w:tcW w:w="1559" w:type="dxa"/>
            <w:vAlign w:val="center"/>
          </w:tcPr>
          <w:p w:rsidR="00735361" w:rsidRPr="00A95AB4" w:rsidRDefault="00735361" w:rsidP="00FB4EEF">
            <w:pPr>
              <w:spacing w:after="0" w:line="240" w:lineRule="auto"/>
              <w:jc w:val="center"/>
              <w:rPr>
                <w:rFonts w:ascii="Times New Roman" w:hAnsi="Times New Roman"/>
                <w:sz w:val="20"/>
                <w:szCs w:val="20"/>
              </w:rPr>
            </w:pPr>
            <w:r w:rsidRPr="00A95AB4">
              <w:rPr>
                <w:rFonts w:ascii="Times New Roman" w:hAnsi="Times New Roman"/>
                <w:sz w:val="20"/>
                <w:szCs w:val="20"/>
              </w:rPr>
              <w:t>Ставка за мощность,                     тыс.руб./ Гкал/час</w:t>
            </w:r>
          </w:p>
          <w:p w:rsidR="00735361" w:rsidRPr="00A95AB4" w:rsidRDefault="00735361" w:rsidP="00FB4EEF">
            <w:pPr>
              <w:spacing w:after="0" w:line="240" w:lineRule="auto"/>
              <w:jc w:val="center"/>
              <w:rPr>
                <w:rFonts w:ascii="Times New Roman" w:hAnsi="Times New Roman"/>
                <w:sz w:val="20"/>
                <w:szCs w:val="20"/>
              </w:rPr>
            </w:pPr>
            <w:r w:rsidRPr="00A95AB4">
              <w:rPr>
                <w:rFonts w:ascii="Times New Roman" w:hAnsi="Times New Roman"/>
                <w:sz w:val="20"/>
                <w:szCs w:val="20"/>
              </w:rPr>
              <w:t>в мес.</w:t>
            </w:r>
          </w:p>
        </w:tc>
        <w:tc>
          <w:tcPr>
            <w:tcW w:w="1560" w:type="dxa"/>
            <w:vAlign w:val="center"/>
          </w:tcPr>
          <w:p w:rsidR="00735361" w:rsidRPr="00A95AB4" w:rsidRDefault="00735361" w:rsidP="00FB4EEF">
            <w:pPr>
              <w:spacing w:after="0" w:line="240" w:lineRule="auto"/>
              <w:jc w:val="center"/>
              <w:rPr>
                <w:rFonts w:ascii="Times New Roman" w:hAnsi="Times New Roman"/>
                <w:sz w:val="20"/>
                <w:szCs w:val="20"/>
              </w:rPr>
            </w:pPr>
            <w:r w:rsidRPr="00A95AB4">
              <w:rPr>
                <w:rFonts w:ascii="Times New Roman" w:hAnsi="Times New Roman"/>
                <w:sz w:val="20"/>
                <w:szCs w:val="20"/>
              </w:rPr>
              <w:t>Ставка за тепловую энергию, руб./Гкал</w:t>
            </w:r>
          </w:p>
        </w:tc>
      </w:tr>
      <w:tr w:rsidR="00735361" w:rsidRPr="00C47277" w:rsidTr="00FB4EEF">
        <w:tc>
          <w:tcPr>
            <w:tcW w:w="541" w:type="dxa"/>
          </w:tcPr>
          <w:p w:rsidR="00735361" w:rsidRPr="00C47277" w:rsidRDefault="00735361" w:rsidP="00FB4EEF">
            <w:pPr>
              <w:spacing w:after="0" w:line="240" w:lineRule="auto"/>
              <w:jc w:val="both"/>
              <w:rPr>
                <w:rFonts w:ascii="Times New Roman" w:hAnsi="Times New Roman"/>
                <w:sz w:val="24"/>
                <w:szCs w:val="24"/>
              </w:rPr>
            </w:pPr>
            <w:r w:rsidRPr="00C47277">
              <w:rPr>
                <w:rFonts w:ascii="Times New Roman" w:hAnsi="Times New Roman"/>
                <w:sz w:val="24"/>
                <w:szCs w:val="24"/>
              </w:rPr>
              <w:t>1.</w:t>
            </w:r>
          </w:p>
        </w:tc>
        <w:tc>
          <w:tcPr>
            <w:tcW w:w="2686" w:type="dxa"/>
          </w:tcPr>
          <w:p w:rsidR="00735361" w:rsidRPr="00C47277" w:rsidRDefault="00735361" w:rsidP="00FB4EEF">
            <w:pPr>
              <w:spacing w:after="0" w:line="240" w:lineRule="auto"/>
              <w:jc w:val="both"/>
              <w:rPr>
                <w:rFonts w:ascii="Times New Roman" w:hAnsi="Times New Roman"/>
                <w:sz w:val="24"/>
                <w:szCs w:val="24"/>
              </w:rPr>
            </w:pPr>
            <w:r>
              <w:rPr>
                <w:rFonts w:ascii="Times New Roman" w:hAnsi="Times New Roman"/>
                <w:sz w:val="24"/>
                <w:szCs w:val="24"/>
              </w:rPr>
              <w:t>с</w:t>
            </w:r>
            <w:r w:rsidRPr="00C47277">
              <w:rPr>
                <w:rFonts w:ascii="Times New Roman" w:hAnsi="Times New Roman"/>
                <w:sz w:val="24"/>
                <w:szCs w:val="24"/>
              </w:rPr>
              <w:t xml:space="preserve"> 01.01.201</w:t>
            </w:r>
            <w:r>
              <w:rPr>
                <w:rFonts w:ascii="Times New Roman" w:hAnsi="Times New Roman"/>
                <w:sz w:val="24"/>
                <w:szCs w:val="24"/>
              </w:rPr>
              <w:t>5</w:t>
            </w:r>
            <w:r w:rsidRPr="00C47277">
              <w:rPr>
                <w:rFonts w:ascii="Times New Roman" w:hAnsi="Times New Roman"/>
                <w:sz w:val="24"/>
                <w:szCs w:val="24"/>
              </w:rPr>
              <w:t xml:space="preserve"> г.</w:t>
            </w:r>
          </w:p>
        </w:tc>
        <w:tc>
          <w:tcPr>
            <w:tcW w:w="1843" w:type="dxa"/>
          </w:tcPr>
          <w:p w:rsidR="00735361" w:rsidRPr="00C47277" w:rsidRDefault="00735361" w:rsidP="00FB4EEF">
            <w:pPr>
              <w:spacing w:after="0" w:line="240" w:lineRule="auto"/>
              <w:jc w:val="both"/>
              <w:rPr>
                <w:rFonts w:ascii="Times New Roman" w:hAnsi="Times New Roman"/>
                <w:sz w:val="24"/>
                <w:szCs w:val="24"/>
              </w:rPr>
            </w:pPr>
          </w:p>
        </w:tc>
        <w:tc>
          <w:tcPr>
            <w:tcW w:w="1984" w:type="dxa"/>
          </w:tcPr>
          <w:p w:rsidR="00735361" w:rsidRPr="00C47277" w:rsidRDefault="00735361" w:rsidP="00FB4EEF">
            <w:pPr>
              <w:spacing w:after="0" w:line="240" w:lineRule="auto"/>
              <w:jc w:val="both"/>
              <w:rPr>
                <w:rFonts w:ascii="Times New Roman" w:hAnsi="Times New Roman"/>
                <w:sz w:val="24"/>
                <w:szCs w:val="24"/>
              </w:rPr>
            </w:pPr>
          </w:p>
        </w:tc>
        <w:tc>
          <w:tcPr>
            <w:tcW w:w="1559" w:type="dxa"/>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w:t>
            </w:r>
          </w:p>
        </w:tc>
        <w:tc>
          <w:tcPr>
            <w:tcW w:w="1560" w:type="dxa"/>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w:t>
            </w:r>
          </w:p>
        </w:tc>
      </w:tr>
      <w:tr w:rsidR="00735361" w:rsidRPr="00C47277" w:rsidTr="00FB4EEF">
        <w:tc>
          <w:tcPr>
            <w:tcW w:w="541" w:type="dxa"/>
          </w:tcPr>
          <w:p w:rsidR="00735361" w:rsidRPr="00C47277" w:rsidRDefault="00735361" w:rsidP="00FB4EEF">
            <w:pPr>
              <w:spacing w:after="0" w:line="240" w:lineRule="auto"/>
              <w:jc w:val="both"/>
              <w:rPr>
                <w:rFonts w:ascii="Times New Roman" w:hAnsi="Times New Roman"/>
                <w:sz w:val="24"/>
                <w:szCs w:val="24"/>
              </w:rPr>
            </w:pPr>
          </w:p>
        </w:tc>
        <w:tc>
          <w:tcPr>
            <w:tcW w:w="2686" w:type="dxa"/>
          </w:tcPr>
          <w:p w:rsidR="00735361" w:rsidRPr="00A95AB4" w:rsidRDefault="00735361" w:rsidP="00FB4EEF">
            <w:pPr>
              <w:spacing w:after="0" w:line="240" w:lineRule="auto"/>
              <w:jc w:val="both"/>
              <w:rPr>
                <w:rFonts w:ascii="Times New Roman" w:hAnsi="Times New Roman"/>
                <w:sz w:val="20"/>
                <w:szCs w:val="20"/>
              </w:rPr>
            </w:pPr>
            <w:r w:rsidRPr="00A95AB4">
              <w:rPr>
                <w:rFonts w:ascii="Times New Roman" w:hAnsi="Times New Roman"/>
                <w:sz w:val="20"/>
                <w:szCs w:val="20"/>
              </w:rPr>
              <w:t>Население, с НДС</w:t>
            </w:r>
          </w:p>
        </w:tc>
        <w:tc>
          <w:tcPr>
            <w:tcW w:w="1843" w:type="dxa"/>
            <w:vAlign w:val="center"/>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w:t>
            </w:r>
          </w:p>
        </w:tc>
        <w:tc>
          <w:tcPr>
            <w:tcW w:w="1984" w:type="dxa"/>
            <w:vAlign w:val="center"/>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w:t>
            </w:r>
          </w:p>
        </w:tc>
        <w:tc>
          <w:tcPr>
            <w:tcW w:w="1560" w:type="dxa"/>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w:t>
            </w:r>
          </w:p>
        </w:tc>
      </w:tr>
      <w:tr w:rsidR="00735361" w:rsidRPr="00C47277" w:rsidTr="00FB4EEF">
        <w:tc>
          <w:tcPr>
            <w:tcW w:w="541" w:type="dxa"/>
          </w:tcPr>
          <w:p w:rsidR="00735361" w:rsidRPr="00C47277" w:rsidRDefault="00735361" w:rsidP="00FB4EEF">
            <w:pPr>
              <w:spacing w:after="0" w:line="240" w:lineRule="auto"/>
              <w:jc w:val="both"/>
              <w:rPr>
                <w:rFonts w:ascii="Times New Roman" w:hAnsi="Times New Roman"/>
                <w:sz w:val="24"/>
                <w:szCs w:val="24"/>
              </w:rPr>
            </w:pPr>
          </w:p>
        </w:tc>
        <w:tc>
          <w:tcPr>
            <w:tcW w:w="2686" w:type="dxa"/>
          </w:tcPr>
          <w:p w:rsidR="00735361" w:rsidRPr="00A95AB4" w:rsidRDefault="00735361" w:rsidP="00FB4EEF">
            <w:pPr>
              <w:spacing w:after="0" w:line="240" w:lineRule="auto"/>
              <w:jc w:val="both"/>
              <w:rPr>
                <w:rFonts w:ascii="Times New Roman" w:hAnsi="Times New Roman"/>
                <w:sz w:val="20"/>
                <w:szCs w:val="20"/>
              </w:rPr>
            </w:pPr>
            <w:r w:rsidRPr="00A95AB4">
              <w:rPr>
                <w:rFonts w:ascii="Times New Roman" w:hAnsi="Times New Roman"/>
                <w:sz w:val="20"/>
                <w:szCs w:val="20"/>
              </w:rPr>
              <w:t>Бюджетные и прочие потребители</w:t>
            </w:r>
          </w:p>
        </w:tc>
        <w:tc>
          <w:tcPr>
            <w:tcW w:w="1843" w:type="dxa"/>
            <w:vAlign w:val="center"/>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19,75</w:t>
            </w:r>
          </w:p>
        </w:tc>
        <w:tc>
          <w:tcPr>
            <w:tcW w:w="1984" w:type="dxa"/>
            <w:vAlign w:val="center"/>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9078,20</w:t>
            </w:r>
          </w:p>
        </w:tc>
        <w:tc>
          <w:tcPr>
            <w:tcW w:w="1559" w:type="dxa"/>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w:t>
            </w:r>
          </w:p>
        </w:tc>
        <w:tc>
          <w:tcPr>
            <w:tcW w:w="1560" w:type="dxa"/>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w:t>
            </w:r>
          </w:p>
        </w:tc>
      </w:tr>
      <w:tr w:rsidR="00735361" w:rsidRPr="00C47277" w:rsidTr="00FB4EEF">
        <w:tc>
          <w:tcPr>
            <w:tcW w:w="541" w:type="dxa"/>
          </w:tcPr>
          <w:p w:rsidR="00735361" w:rsidRPr="00C47277" w:rsidRDefault="00735361" w:rsidP="00FB4EEF">
            <w:pPr>
              <w:spacing w:after="0" w:line="240" w:lineRule="auto"/>
              <w:jc w:val="both"/>
              <w:rPr>
                <w:rFonts w:ascii="Times New Roman" w:hAnsi="Times New Roman"/>
                <w:sz w:val="24"/>
                <w:szCs w:val="24"/>
              </w:rPr>
            </w:pPr>
            <w:r w:rsidRPr="00C47277">
              <w:rPr>
                <w:rFonts w:ascii="Times New Roman" w:hAnsi="Times New Roman"/>
                <w:sz w:val="24"/>
                <w:szCs w:val="24"/>
              </w:rPr>
              <w:t>2.</w:t>
            </w:r>
          </w:p>
        </w:tc>
        <w:tc>
          <w:tcPr>
            <w:tcW w:w="2686" w:type="dxa"/>
          </w:tcPr>
          <w:p w:rsidR="00735361" w:rsidRPr="00C47277" w:rsidRDefault="00735361" w:rsidP="00FB4EEF">
            <w:pPr>
              <w:spacing w:after="0" w:line="240" w:lineRule="auto"/>
              <w:jc w:val="both"/>
              <w:rPr>
                <w:rFonts w:ascii="Times New Roman" w:hAnsi="Times New Roman"/>
                <w:sz w:val="24"/>
                <w:szCs w:val="24"/>
              </w:rPr>
            </w:pPr>
            <w:r>
              <w:rPr>
                <w:rFonts w:ascii="Times New Roman" w:hAnsi="Times New Roman"/>
                <w:sz w:val="24"/>
                <w:szCs w:val="24"/>
              </w:rPr>
              <w:t>с</w:t>
            </w:r>
            <w:r w:rsidRPr="00C47277">
              <w:rPr>
                <w:rFonts w:ascii="Times New Roman" w:hAnsi="Times New Roman"/>
                <w:sz w:val="24"/>
                <w:szCs w:val="24"/>
              </w:rPr>
              <w:t xml:space="preserve"> 01.07.201</w:t>
            </w:r>
            <w:r>
              <w:rPr>
                <w:rFonts w:ascii="Times New Roman" w:hAnsi="Times New Roman"/>
                <w:sz w:val="24"/>
                <w:szCs w:val="24"/>
              </w:rPr>
              <w:t>5</w:t>
            </w:r>
            <w:r w:rsidRPr="00C47277">
              <w:rPr>
                <w:rFonts w:ascii="Times New Roman" w:hAnsi="Times New Roman"/>
                <w:sz w:val="24"/>
                <w:szCs w:val="24"/>
              </w:rPr>
              <w:t xml:space="preserve"> г.</w:t>
            </w:r>
          </w:p>
        </w:tc>
        <w:tc>
          <w:tcPr>
            <w:tcW w:w="1843" w:type="dxa"/>
            <w:vAlign w:val="center"/>
          </w:tcPr>
          <w:p w:rsidR="00735361" w:rsidRPr="00C47277" w:rsidRDefault="00735361" w:rsidP="00FB4EEF">
            <w:pPr>
              <w:spacing w:after="0" w:line="240" w:lineRule="auto"/>
              <w:jc w:val="center"/>
              <w:rPr>
                <w:rFonts w:ascii="Times New Roman" w:hAnsi="Times New Roman"/>
                <w:sz w:val="24"/>
                <w:szCs w:val="24"/>
              </w:rPr>
            </w:pPr>
          </w:p>
        </w:tc>
        <w:tc>
          <w:tcPr>
            <w:tcW w:w="1984" w:type="dxa"/>
            <w:vAlign w:val="center"/>
          </w:tcPr>
          <w:p w:rsidR="00735361" w:rsidRPr="00C47277" w:rsidRDefault="00735361" w:rsidP="00FB4EEF">
            <w:pPr>
              <w:spacing w:after="0" w:line="240" w:lineRule="auto"/>
              <w:jc w:val="center"/>
              <w:rPr>
                <w:rFonts w:ascii="Times New Roman" w:hAnsi="Times New Roman"/>
                <w:sz w:val="24"/>
                <w:szCs w:val="24"/>
              </w:rPr>
            </w:pPr>
          </w:p>
        </w:tc>
        <w:tc>
          <w:tcPr>
            <w:tcW w:w="1559" w:type="dxa"/>
          </w:tcPr>
          <w:p w:rsidR="00735361" w:rsidRPr="00C47277" w:rsidRDefault="00735361" w:rsidP="00FB4EEF">
            <w:pPr>
              <w:spacing w:after="0" w:line="240" w:lineRule="auto"/>
              <w:jc w:val="center"/>
              <w:rPr>
                <w:rFonts w:ascii="Times New Roman" w:hAnsi="Times New Roman"/>
                <w:sz w:val="24"/>
                <w:szCs w:val="24"/>
              </w:rPr>
            </w:pPr>
          </w:p>
        </w:tc>
        <w:tc>
          <w:tcPr>
            <w:tcW w:w="1560" w:type="dxa"/>
          </w:tcPr>
          <w:p w:rsidR="00735361" w:rsidRPr="00C47277" w:rsidRDefault="00735361" w:rsidP="00FB4EEF">
            <w:pPr>
              <w:spacing w:after="0" w:line="240" w:lineRule="auto"/>
              <w:jc w:val="center"/>
              <w:rPr>
                <w:rFonts w:ascii="Times New Roman" w:hAnsi="Times New Roman"/>
                <w:sz w:val="24"/>
                <w:szCs w:val="24"/>
              </w:rPr>
            </w:pPr>
          </w:p>
        </w:tc>
      </w:tr>
      <w:tr w:rsidR="00735361" w:rsidRPr="00C47277" w:rsidTr="00FB4EEF">
        <w:tc>
          <w:tcPr>
            <w:tcW w:w="541" w:type="dxa"/>
          </w:tcPr>
          <w:p w:rsidR="00735361" w:rsidRPr="00C47277" w:rsidRDefault="00735361" w:rsidP="00FB4EEF">
            <w:pPr>
              <w:spacing w:after="0" w:line="240" w:lineRule="auto"/>
              <w:jc w:val="both"/>
              <w:rPr>
                <w:rFonts w:ascii="Times New Roman" w:hAnsi="Times New Roman"/>
                <w:sz w:val="24"/>
                <w:szCs w:val="24"/>
              </w:rPr>
            </w:pPr>
          </w:p>
        </w:tc>
        <w:tc>
          <w:tcPr>
            <w:tcW w:w="2686" w:type="dxa"/>
          </w:tcPr>
          <w:p w:rsidR="00735361" w:rsidRPr="00A95AB4" w:rsidRDefault="00735361" w:rsidP="00FB4EEF">
            <w:pPr>
              <w:spacing w:after="0" w:line="240" w:lineRule="auto"/>
              <w:jc w:val="both"/>
              <w:rPr>
                <w:rFonts w:ascii="Times New Roman" w:hAnsi="Times New Roman"/>
                <w:sz w:val="20"/>
                <w:szCs w:val="20"/>
              </w:rPr>
            </w:pPr>
            <w:r w:rsidRPr="00A95AB4">
              <w:rPr>
                <w:rFonts w:ascii="Times New Roman" w:hAnsi="Times New Roman"/>
                <w:sz w:val="20"/>
                <w:szCs w:val="20"/>
              </w:rPr>
              <w:t>Население, с НДС</w:t>
            </w:r>
          </w:p>
        </w:tc>
        <w:tc>
          <w:tcPr>
            <w:tcW w:w="1843" w:type="dxa"/>
            <w:vAlign w:val="center"/>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w:t>
            </w:r>
          </w:p>
        </w:tc>
        <w:tc>
          <w:tcPr>
            <w:tcW w:w="1984" w:type="dxa"/>
            <w:vAlign w:val="center"/>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w:t>
            </w:r>
          </w:p>
        </w:tc>
        <w:tc>
          <w:tcPr>
            <w:tcW w:w="1560" w:type="dxa"/>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w:t>
            </w:r>
          </w:p>
        </w:tc>
      </w:tr>
      <w:tr w:rsidR="00735361" w:rsidRPr="00C47277" w:rsidTr="00FB4EEF">
        <w:tc>
          <w:tcPr>
            <w:tcW w:w="541" w:type="dxa"/>
          </w:tcPr>
          <w:p w:rsidR="00735361" w:rsidRPr="00C47277" w:rsidRDefault="00735361" w:rsidP="00FB4EEF">
            <w:pPr>
              <w:spacing w:after="0" w:line="240" w:lineRule="auto"/>
              <w:jc w:val="both"/>
              <w:rPr>
                <w:rFonts w:ascii="Times New Roman" w:hAnsi="Times New Roman"/>
                <w:sz w:val="24"/>
                <w:szCs w:val="24"/>
              </w:rPr>
            </w:pPr>
          </w:p>
        </w:tc>
        <w:tc>
          <w:tcPr>
            <w:tcW w:w="2686" w:type="dxa"/>
          </w:tcPr>
          <w:p w:rsidR="00735361" w:rsidRPr="00A95AB4" w:rsidRDefault="00735361" w:rsidP="00FB4EEF">
            <w:pPr>
              <w:spacing w:after="0" w:line="240" w:lineRule="auto"/>
              <w:jc w:val="both"/>
              <w:rPr>
                <w:rFonts w:ascii="Times New Roman" w:hAnsi="Times New Roman"/>
                <w:sz w:val="20"/>
                <w:szCs w:val="20"/>
              </w:rPr>
            </w:pPr>
            <w:r w:rsidRPr="00A95AB4">
              <w:rPr>
                <w:rFonts w:ascii="Times New Roman" w:hAnsi="Times New Roman"/>
                <w:sz w:val="20"/>
                <w:szCs w:val="20"/>
              </w:rPr>
              <w:t>Бюджетные и прочие потребители</w:t>
            </w:r>
          </w:p>
        </w:tc>
        <w:tc>
          <w:tcPr>
            <w:tcW w:w="1843" w:type="dxa"/>
            <w:vAlign w:val="center"/>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20,22</w:t>
            </w:r>
          </w:p>
        </w:tc>
        <w:tc>
          <w:tcPr>
            <w:tcW w:w="1984" w:type="dxa"/>
            <w:vAlign w:val="center"/>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9795,68</w:t>
            </w:r>
          </w:p>
        </w:tc>
        <w:tc>
          <w:tcPr>
            <w:tcW w:w="1559" w:type="dxa"/>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w:t>
            </w:r>
          </w:p>
        </w:tc>
        <w:tc>
          <w:tcPr>
            <w:tcW w:w="1560" w:type="dxa"/>
          </w:tcPr>
          <w:p w:rsidR="00735361" w:rsidRPr="00C47277" w:rsidRDefault="00735361" w:rsidP="00FB4EEF">
            <w:pPr>
              <w:spacing w:after="0" w:line="240" w:lineRule="auto"/>
              <w:jc w:val="center"/>
              <w:rPr>
                <w:rFonts w:ascii="Times New Roman" w:hAnsi="Times New Roman"/>
                <w:sz w:val="24"/>
                <w:szCs w:val="24"/>
              </w:rPr>
            </w:pPr>
            <w:r>
              <w:rPr>
                <w:rFonts w:ascii="Times New Roman" w:hAnsi="Times New Roman"/>
                <w:sz w:val="24"/>
                <w:szCs w:val="24"/>
              </w:rPr>
              <w:t>-</w:t>
            </w:r>
          </w:p>
        </w:tc>
      </w:tr>
    </w:tbl>
    <w:p w:rsidR="00735361" w:rsidRPr="008152F8" w:rsidRDefault="00735361" w:rsidP="00735361">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EE438D">
        <w:rPr>
          <w:rFonts w:ascii="Times New Roman" w:hAnsi="Times New Roman"/>
          <w:sz w:val="24"/>
          <w:szCs w:val="24"/>
        </w:rPr>
        <w:t xml:space="preserve"> </w:t>
      </w:r>
      <w:r w:rsidRPr="008152F8">
        <w:rPr>
          <w:rFonts w:ascii="Times New Roman" w:hAnsi="Times New Roman"/>
          <w:sz w:val="24"/>
          <w:szCs w:val="24"/>
        </w:rPr>
        <w:t>Настоящее постановление подлежит официальному опубликованию и вступает в силу с 1 января 2015 года.</w:t>
      </w:r>
    </w:p>
    <w:p w:rsidR="00735361" w:rsidRPr="00C47277" w:rsidRDefault="00735361" w:rsidP="00735361">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C47277">
        <w:rPr>
          <w:rFonts w:ascii="Times New Roman" w:hAnsi="Times New Roman"/>
          <w:sz w:val="24"/>
          <w:szCs w:val="24"/>
        </w:rPr>
        <w:t>Утвержденные тарифы являются фиксированными, занижение или завышение организацией указанных тарифов является нарушением порядка ценообразования.</w:t>
      </w:r>
    </w:p>
    <w:p w:rsidR="00735361" w:rsidRDefault="00735361" w:rsidP="00735361">
      <w:pPr>
        <w:tabs>
          <w:tab w:val="left" w:pos="993"/>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C47277">
        <w:rPr>
          <w:rFonts w:ascii="Times New Roman" w:hAnsi="Times New Roman"/>
          <w:sz w:val="24"/>
          <w:szCs w:val="24"/>
        </w:rPr>
        <w:t>Раскрыть информацию по стандартам раскрытия в установленные сроки, в соответствии с действующим законодательством.</w:t>
      </w:r>
    </w:p>
    <w:p w:rsidR="00735361" w:rsidRPr="008D15FA" w:rsidRDefault="00735361" w:rsidP="00735361">
      <w:pPr>
        <w:spacing w:after="0" w:line="240" w:lineRule="auto"/>
        <w:ind w:firstLine="709"/>
        <w:jc w:val="both"/>
        <w:rPr>
          <w:rFonts w:ascii="Times New Roman" w:hAnsi="Times New Roman"/>
          <w:spacing w:val="-4"/>
          <w:sz w:val="24"/>
          <w:szCs w:val="24"/>
        </w:rPr>
      </w:pPr>
      <w:r>
        <w:rPr>
          <w:rFonts w:ascii="Times New Roman" w:hAnsi="Times New Roman"/>
          <w:sz w:val="24"/>
          <w:szCs w:val="24"/>
        </w:rPr>
        <w:t>5</w:t>
      </w:r>
      <w:r w:rsidRPr="00900A42">
        <w:rPr>
          <w:rFonts w:ascii="Times New Roman" w:hAnsi="Times New Roman"/>
          <w:sz w:val="24"/>
          <w:szCs w:val="24"/>
        </w:rPr>
        <w:t>.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735361" w:rsidRPr="00C47277" w:rsidRDefault="00735361" w:rsidP="00735361">
      <w:pPr>
        <w:spacing w:after="0" w:line="240" w:lineRule="auto"/>
        <w:ind w:right="-2" w:firstLine="709"/>
        <w:jc w:val="both"/>
        <w:rPr>
          <w:rFonts w:ascii="Times New Roman" w:hAnsi="Times New Roman"/>
          <w:sz w:val="24"/>
          <w:szCs w:val="24"/>
        </w:rPr>
      </w:pPr>
      <w:r w:rsidRPr="00C47277">
        <w:rPr>
          <w:rFonts w:ascii="Times New Roman" w:hAnsi="Times New Roman"/>
          <w:sz w:val="24"/>
          <w:szCs w:val="24"/>
        </w:rPr>
        <w:t xml:space="preserve">  Солдатова И.Ю. – Принять предложение уполномоченного по делу.</w:t>
      </w:r>
    </w:p>
    <w:p w:rsidR="00735361" w:rsidRPr="00C47277" w:rsidRDefault="00735361" w:rsidP="00735361">
      <w:pPr>
        <w:spacing w:after="0" w:line="240" w:lineRule="auto"/>
        <w:jc w:val="both"/>
        <w:rPr>
          <w:rFonts w:ascii="Times New Roman" w:hAnsi="Times New Roman"/>
          <w:b/>
          <w:sz w:val="24"/>
          <w:szCs w:val="24"/>
        </w:rPr>
      </w:pPr>
    </w:p>
    <w:p w:rsidR="00735361" w:rsidRPr="008152F8" w:rsidRDefault="00735361" w:rsidP="00735361">
      <w:pPr>
        <w:pStyle w:val="a7"/>
        <w:jc w:val="both"/>
        <w:rPr>
          <w:rFonts w:ascii="Times New Roman" w:hAnsi="Times New Roman"/>
          <w:sz w:val="24"/>
          <w:szCs w:val="24"/>
        </w:rPr>
      </w:pPr>
      <w:r w:rsidRPr="00EE438D">
        <w:rPr>
          <w:rFonts w:ascii="Times New Roman" w:hAnsi="Times New Roman"/>
          <w:b/>
          <w:sz w:val="24"/>
          <w:szCs w:val="24"/>
        </w:rPr>
        <w:t xml:space="preserve">Вопрос </w:t>
      </w:r>
      <w:r>
        <w:rPr>
          <w:rFonts w:ascii="Times New Roman" w:hAnsi="Times New Roman"/>
          <w:b/>
          <w:sz w:val="24"/>
          <w:szCs w:val="24"/>
        </w:rPr>
        <w:t>13</w:t>
      </w:r>
      <w:r w:rsidRPr="00EE438D">
        <w:rPr>
          <w:rFonts w:ascii="Times New Roman" w:hAnsi="Times New Roman"/>
          <w:b/>
          <w:sz w:val="24"/>
          <w:szCs w:val="24"/>
        </w:rPr>
        <w:t>:</w:t>
      </w:r>
      <w:r w:rsidRPr="00EE438D">
        <w:rPr>
          <w:rFonts w:ascii="Times New Roman" w:hAnsi="Times New Roman"/>
          <w:sz w:val="24"/>
          <w:szCs w:val="24"/>
        </w:rPr>
        <w:t xml:space="preserve"> «Об установлении тарифов на  тепловую  энергию</w:t>
      </w:r>
      <w:r>
        <w:rPr>
          <w:rFonts w:ascii="Times New Roman" w:hAnsi="Times New Roman"/>
          <w:sz w:val="24"/>
          <w:szCs w:val="24"/>
        </w:rPr>
        <w:t>, поставляемую</w:t>
      </w:r>
      <w:r w:rsidRPr="00EE438D">
        <w:rPr>
          <w:rFonts w:ascii="Times New Roman" w:hAnsi="Times New Roman"/>
          <w:sz w:val="24"/>
          <w:szCs w:val="24"/>
        </w:rPr>
        <w:t xml:space="preserve"> ОАО «</w:t>
      </w:r>
      <w:r>
        <w:rPr>
          <w:rFonts w:ascii="Times New Roman" w:hAnsi="Times New Roman"/>
          <w:sz w:val="24"/>
          <w:szCs w:val="24"/>
        </w:rPr>
        <w:t>ТГК-2</w:t>
      </w:r>
      <w:r w:rsidRPr="00EE438D">
        <w:rPr>
          <w:rFonts w:ascii="Times New Roman" w:hAnsi="Times New Roman"/>
          <w:sz w:val="24"/>
          <w:szCs w:val="24"/>
        </w:rPr>
        <w:t xml:space="preserve">»  потребителям городского округа город  Кострома через  сети </w:t>
      </w:r>
      <w:r>
        <w:rPr>
          <w:rFonts w:ascii="Times New Roman" w:hAnsi="Times New Roman"/>
          <w:sz w:val="24"/>
          <w:szCs w:val="24"/>
        </w:rPr>
        <w:t>теплосетевых организаций</w:t>
      </w:r>
      <w:r w:rsidRPr="00EE438D">
        <w:rPr>
          <w:rFonts w:ascii="Times New Roman" w:hAnsi="Times New Roman"/>
          <w:sz w:val="24"/>
          <w:szCs w:val="24"/>
        </w:rPr>
        <w:t xml:space="preserve"> на 2015 год».</w:t>
      </w:r>
    </w:p>
    <w:p w:rsidR="00735361" w:rsidRDefault="00735361" w:rsidP="00735361">
      <w:pPr>
        <w:spacing w:after="0" w:line="240" w:lineRule="auto"/>
        <w:ind w:firstLine="709"/>
        <w:jc w:val="both"/>
        <w:rPr>
          <w:rFonts w:ascii="Times New Roman" w:hAnsi="Times New Roman"/>
          <w:sz w:val="24"/>
          <w:szCs w:val="24"/>
        </w:rPr>
      </w:pPr>
    </w:p>
    <w:p w:rsidR="00735361" w:rsidRPr="008152F8" w:rsidRDefault="00735361" w:rsidP="00735361">
      <w:pPr>
        <w:spacing w:after="0" w:line="240" w:lineRule="auto"/>
        <w:jc w:val="both"/>
        <w:rPr>
          <w:rFonts w:ascii="Times New Roman" w:hAnsi="Times New Roman"/>
          <w:b/>
          <w:sz w:val="24"/>
          <w:szCs w:val="24"/>
        </w:rPr>
      </w:pPr>
      <w:r w:rsidRPr="008152F8">
        <w:rPr>
          <w:rFonts w:ascii="Times New Roman" w:hAnsi="Times New Roman"/>
          <w:b/>
          <w:sz w:val="24"/>
          <w:szCs w:val="24"/>
        </w:rPr>
        <w:t>СЛУШАЛИ:</w:t>
      </w:r>
    </w:p>
    <w:p w:rsidR="00735361" w:rsidRDefault="00735361" w:rsidP="00735361">
      <w:pPr>
        <w:spacing w:after="0" w:line="240" w:lineRule="auto"/>
        <w:ind w:firstLine="709"/>
        <w:jc w:val="both"/>
        <w:rPr>
          <w:rFonts w:ascii="Times New Roman" w:hAnsi="Times New Roman"/>
          <w:sz w:val="24"/>
          <w:szCs w:val="24"/>
        </w:rPr>
      </w:pPr>
      <w:r>
        <w:rPr>
          <w:rFonts w:ascii="Times New Roman" w:hAnsi="Times New Roman"/>
          <w:sz w:val="24"/>
          <w:szCs w:val="24"/>
        </w:rPr>
        <w:t>Уполномоченного по рассматриваемому делу  Каменскую Г.А.., сообщившего следующее.</w:t>
      </w:r>
    </w:p>
    <w:p w:rsidR="00735361" w:rsidRPr="00121328" w:rsidRDefault="00735361" w:rsidP="00735361">
      <w:pPr>
        <w:spacing w:after="0" w:line="240" w:lineRule="auto"/>
        <w:ind w:firstLine="709"/>
        <w:jc w:val="both"/>
        <w:rPr>
          <w:rFonts w:ascii="Times New Roman" w:hAnsi="Times New Roman"/>
          <w:spacing w:val="-4"/>
          <w:sz w:val="24"/>
          <w:szCs w:val="24"/>
        </w:rPr>
      </w:pPr>
      <w:r w:rsidRPr="00121328">
        <w:rPr>
          <w:rFonts w:ascii="Times New Roman" w:hAnsi="Times New Roman"/>
          <w:spacing w:val="-4"/>
          <w:sz w:val="24"/>
          <w:szCs w:val="24"/>
        </w:rPr>
        <w:t xml:space="preserve">Расчет тарифов на тепловую энергию произведен в соответствии с действующим законодательством, руководствуясь положениями в сфере теплоснабжения, закрепленными Федеральным законом от 27.07.2010 года № 190-ФЗ «О теплоснабжении», Основами ценообразования в сфере теплоснабжения, утвержденных постановлением Правительства РФ от 22.10.2012 г. № 1075 «О ценообразовании в сфере теплоснабжения», приказом ФСТ России от 11.10.2014 г. № 227-э/2 «Об установлении предельных максимальных уровней тарифов на тепловую энергию (мощность), поставляемую теплоснабжающими организациями потребителям в среднем по субъектам Российской Федерации  на 2015 год», прогнозом социально-экономического развития РФ на 2015 год и плановый период 2016 и 2017 годов, разработанного  Минэкономразвития России. </w:t>
      </w:r>
    </w:p>
    <w:p w:rsidR="00735361" w:rsidRPr="00BC1F12" w:rsidRDefault="00735361" w:rsidP="00735361">
      <w:pPr>
        <w:spacing w:after="0" w:line="240" w:lineRule="auto"/>
        <w:ind w:firstLine="709"/>
        <w:jc w:val="both"/>
        <w:rPr>
          <w:rFonts w:ascii="Times New Roman" w:hAnsi="Times New Roman"/>
          <w:spacing w:val="-4"/>
          <w:sz w:val="24"/>
          <w:szCs w:val="24"/>
        </w:rPr>
      </w:pPr>
      <w:r w:rsidRPr="00AE20D3">
        <w:rPr>
          <w:rFonts w:ascii="Times New Roman" w:hAnsi="Times New Roman"/>
          <w:spacing w:val="-4"/>
          <w:sz w:val="24"/>
          <w:szCs w:val="24"/>
        </w:rPr>
        <w:lastRenderedPageBreak/>
        <w:t xml:space="preserve">Расчет стоимости оказываемых услуг по передаче единицы тепловой энергии по сетям теплопередающих организаций </w:t>
      </w:r>
      <w:r>
        <w:rPr>
          <w:rFonts w:ascii="Times New Roman" w:hAnsi="Times New Roman"/>
          <w:spacing w:val="-4"/>
          <w:sz w:val="24"/>
          <w:szCs w:val="24"/>
        </w:rPr>
        <w:t xml:space="preserve">рассчитан </w:t>
      </w:r>
      <w:r w:rsidRPr="00BC1F12">
        <w:rPr>
          <w:rFonts w:ascii="Times New Roman" w:hAnsi="Times New Roman"/>
          <w:spacing w:val="-4"/>
          <w:sz w:val="24"/>
          <w:szCs w:val="24"/>
        </w:rPr>
        <w:t xml:space="preserve"> </w:t>
      </w:r>
      <w:r>
        <w:rPr>
          <w:rFonts w:ascii="Times New Roman" w:hAnsi="Times New Roman"/>
          <w:spacing w:val="-4"/>
          <w:sz w:val="24"/>
          <w:szCs w:val="24"/>
        </w:rPr>
        <w:t>в соответствии с Методическими указаниями по расчету регулируемых цен (тарифов) в сфере теплоснабжения, утвержденными приказом ФСТ России от 13.06.2013 г. 760-э</w:t>
      </w:r>
      <w:r w:rsidRPr="00BC1F12">
        <w:rPr>
          <w:rFonts w:ascii="Times New Roman" w:hAnsi="Times New Roman"/>
          <w:spacing w:val="-4"/>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1741"/>
        <w:gridCol w:w="1220"/>
        <w:gridCol w:w="1220"/>
        <w:gridCol w:w="1220"/>
        <w:gridCol w:w="1220"/>
      </w:tblGrid>
      <w:tr w:rsidR="00735361" w:rsidRPr="008460B8" w:rsidTr="00FB4EEF">
        <w:trPr>
          <w:trHeight w:val="1661"/>
        </w:trPr>
        <w:tc>
          <w:tcPr>
            <w:tcW w:w="3510" w:type="dxa"/>
            <w:vMerge w:val="restart"/>
          </w:tcPr>
          <w:p w:rsidR="00735361" w:rsidRPr="008460B8" w:rsidRDefault="00735361" w:rsidP="00FB4EEF">
            <w:pPr>
              <w:spacing w:after="0" w:line="240" w:lineRule="auto"/>
              <w:jc w:val="both"/>
              <w:rPr>
                <w:rFonts w:ascii="Times New Roman" w:hAnsi="Times New Roman"/>
                <w:spacing w:val="-4"/>
                <w:sz w:val="24"/>
                <w:szCs w:val="24"/>
              </w:rPr>
            </w:pPr>
            <w:r w:rsidRPr="008460B8">
              <w:rPr>
                <w:rFonts w:ascii="Times New Roman" w:hAnsi="Times New Roman"/>
                <w:spacing w:val="-4"/>
                <w:sz w:val="24"/>
                <w:szCs w:val="24"/>
              </w:rPr>
              <w:t>Регулируемая организация</w:t>
            </w:r>
          </w:p>
        </w:tc>
        <w:tc>
          <w:tcPr>
            <w:tcW w:w="1741" w:type="dxa"/>
            <w:vMerge w:val="restart"/>
          </w:tcPr>
          <w:p w:rsidR="00735361" w:rsidRPr="008460B8" w:rsidRDefault="00735361" w:rsidP="00FB4EEF">
            <w:pPr>
              <w:spacing w:after="0" w:line="240" w:lineRule="auto"/>
              <w:jc w:val="center"/>
              <w:rPr>
                <w:rFonts w:ascii="Times New Roman" w:hAnsi="Times New Roman"/>
                <w:spacing w:val="-4"/>
                <w:sz w:val="24"/>
                <w:szCs w:val="24"/>
              </w:rPr>
            </w:pPr>
            <w:r w:rsidRPr="008460B8">
              <w:rPr>
                <w:rFonts w:ascii="Times New Roman" w:hAnsi="Times New Roman"/>
                <w:spacing w:val="-4"/>
                <w:sz w:val="24"/>
                <w:szCs w:val="24"/>
              </w:rPr>
              <w:t xml:space="preserve">Объем отпуска тепловой энергии из тепловой сети потребителям, </w:t>
            </w:r>
            <w:r>
              <w:rPr>
                <w:rFonts w:ascii="Times New Roman" w:hAnsi="Times New Roman"/>
                <w:spacing w:val="-4"/>
                <w:sz w:val="24"/>
                <w:szCs w:val="24"/>
              </w:rPr>
              <w:t>тыс.</w:t>
            </w:r>
            <w:r w:rsidRPr="008460B8">
              <w:rPr>
                <w:rFonts w:ascii="Times New Roman" w:hAnsi="Times New Roman"/>
                <w:spacing w:val="-4"/>
                <w:sz w:val="24"/>
                <w:szCs w:val="24"/>
              </w:rPr>
              <w:t>Гкал</w:t>
            </w:r>
          </w:p>
        </w:tc>
        <w:tc>
          <w:tcPr>
            <w:tcW w:w="2440" w:type="dxa"/>
            <w:gridSpan w:val="2"/>
          </w:tcPr>
          <w:p w:rsidR="00735361" w:rsidRPr="008460B8" w:rsidRDefault="00735361" w:rsidP="00FB4EEF">
            <w:pPr>
              <w:spacing w:after="0" w:line="240" w:lineRule="auto"/>
              <w:jc w:val="center"/>
              <w:rPr>
                <w:rFonts w:ascii="Times New Roman" w:hAnsi="Times New Roman"/>
                <w:spacing w:val="-4"/>
                <w:sz w:val="24"/>
                <w:szCs w:val="24"/>
              </w:rPr>
            </w:pPr>
            <w:r w:rsidRPr="008460B8">
              <w:rPr>
                <w:rFonts w:ascii="Times New Roman" w:hAnsi="Times New Roman"/>
                <w:spacing w:val="-4"/>
                <w:sz w:val="24"/>
                <w:szCs w:val="24"/>
              </w:rPr>
              <w:t>Установленные тарифы (руб./Гкал) без НДС на 2015 год</w:t>
            </w:r>
          </w:p>
        </w:tc>
        <w:tc>
          <w:tcPr>
            <w:tcW w:w="2440" w:type="dxa"/>
            <w:gridSpan w:val="2"/>
          </w:tcPr>
          <w:p w:rsidR="00735361" w:rsidRPr="008460B8" w:rsidRDefault="00735361" w:rsidP="00FB4EEF">
            <w:pPr>
              <w:spacing w:after="0" w:line="240" w:lineRule="auto"/>
              <w:jc w:val="center"/>
              <w:rPr>
                <w:rFonts w:ascii="Times New Roman" w:hAnsi="Times New Roman"/>
                <w:spacing w:val="-4"/>
                <w:sz w:val="24"/>
                <w:szCs w:val="24"/>
              </w:rPr>
            </w:pPr>
            <w:r w:rsidRPr="008460B8">
              <w:rPr>
                <w:rFonts w:ascii="Times New Roman" w:hAnsi="Times New Roman"/>
                <w:spacing w:val="-4"/>
                <w:sz w:val="24"/>
                <w:szCs w:val="24"/>
              </w:rPr>
              <w:t>Тарифы  с учетом передачи через сети  (руб./Гкал) без НДС, на 2015 год</w:t>
            </w:r>
          </w:p>
        </w:tc>
      </w:tr>
      <w:tr w:rsidR="00735361" w:rsidRPr="008460B8" w:rsidTr="00FB4EEF">
        <w:tc>
          <w:tcPr>
            <w:tcW w:w="3510" w:type="dxa"/>
            <w:vMerge/>
          </w:tcPr>
          <w:p w:rsidR="00735361" w:rsidRPr="008460B8" w:rsidRDefault="00735361" w:rsidP="00FB4EEF">
            <w:pPr>
              <w:spacing w:after="0" w:line="240" w:lineRule="auto"/>
              <w:jc w:val="both"/>
              <w:rPr>
                <w:rFonts w:ascii="Times New Roman" w:hAnsi="Times New Roman"/>
                <w:spacing w:val="-4"/>
                <w:sz w:val="24"/>
                <w:szCs w:val="24"/>
              </w:rPr>
            </w:pPr>
          </w:p>
        </w:tc>
        <w:tc>
          <w:tcPr>
            <w:tcW w:w="1741" w:type="dxa"/>
            <w:vMerge/>
          </w:tcPr>
          <w:p w:rsidR="00735361" w:rsidRPr="008460B8" w:rsidRDefault="00735361" w:rsidP="00FB4EEF">
            <w:pPr>
              <w:spacing w:after="0" w:line="240" w:lineRule="auto"/>
              <w:jc w:val="both"/>
              <w:rPr>
                <w:rFonts w:ascii="Times New Roman" w:hAnsi="Times New Roman"/>
                <w:spacing w:val="-4"/>
                <w:sz w:val="24"/>
                <w:szCs w:val="24"/>
              </w:rPr>
            </w:pPr>
          </w:p>
        </w:tc>
        <w:tc>
          <w:tcPr>
            <w:tcW w:w="1220" w:type="dxa"/>
          </w:tcPr>
          <w:p w:rsidR="00735361" w:rsidRPr="008460B8" w:rsidRDefault="00735361" w:rsidP="00FB4EEF">
            <w:pPr>
              <w:spacing w:after="0" w:line="240" w:lineRule="auto"/>
              <w:jc w:val="center"/>
              <w:rPr>
                <w:rFonts w:ascii="Times New Roman" w:hAnsi="Times New Roman"/>
                <w:spacing w:val="-4"/>
                <w:sz w:val="24"/>
                <w:szCs w:val="24"/>
              </w:rPr>
            </w:pPr>
            <w:r w:rsidRPr="008460B8">
              <w:rPr>
                <w:rFonts w:ascii="Times New Roman" w:hAnsi="Times New Roman"/>
                <w:spacing w:val="-4"/>
                <w:sz w:val="24"/>
                <w:szCs w:val="24"/>
              </w:rPr>
              <w:t>с 01.01.-30.06.</w:t>
            </w:r>
          </w:p>
        </w:tc>
        <w:tc>
          <w:tcPr>
            <w:tcW w:w="1220" w:type="dxa"/>
          </w:tcPr>
          <w:p w:rsidR="00735361" w:rsidRPr="008460B8" w:rsidRDefault="00735361" w:rsidP="00FB4EEF">
            <w:pPr>
              <w:spacing w:after="0" w:line="240" w:lineRule="auto"/>
              <w:jc w:val="center"/>
              <w:rPr>
                <w:rFonts w:ascii="Times New Roman" w:hAnsi="Times New Roman"/>
                <w:spacing w:val="-4"/>
                <w:sz w:val="24"/>
                <w:szCs w:val="24"/>
              </w:rPr>
            </w:pPr>
            <w:r w:rsidRPr="008460B8">
              <w:rPr>
                <w:rFonts w:ascii="Times New Roman" w:hAnsi="Times New Roman"/>
                <w:spacing w:val="-4"/>
                <w:sz w:val="24"/>
                <w:szCs w:val="24"/>
              </w:rPr>
              <w:t>с 01.07.-31.12.</w:t>
            </w:r>
          </w:p>
        </w:tc>
        <w:tc>
          <w:tcPr>
            <w:tcW w:w="1220" w:type="dxa"/>
          </w:tcPr>
          <w:p w:rsidR="00735361" w:rsidRPr="008460B8" w:rsidRDefault="00735361" w:rsidP="00FB4EEF">
            <w:pPr>
              <w:spacing w:after="0" w:line="240" w:lineRule="auto"/>
              <w:jc w:val="center"/>
              <w:rPr>
                <w:rFonts w:ascii="Times New Roman" w:hAnsi="Times New Roman"/>
                <w:spacing w:val="-4"/>
                <w:sz w:val="24"/>
                <w:szCs w:val="24"/>
              </w:rPr>
            </w:pPr>
            <w:r w:rsidRPr="008460B8">
              <w:rPr>
                <w:rFonts w:ascii="Times New Roman" w:hAnsi="Times New Roman"/>
                <w:spacing w:val="-4"/>
                <w:sz w:val="24"/>
                <w:szCs w:val="24"/>
              </w:rPr>
              <w:t>с 01.01.-30.06.</w:t>
            </w:r>
          </w:p>
        </w:tc>
        <w:tc>
          <w:tcPr>
            <w:tcW w:w="1220" w:type="dxa"/>
          </w:tcPr>
          <w:p w:rsidR="00735361" w:rsidRPr="008460B8" w:rsidRDefault="00735361" w:rsidP="00FB4EEF">
            <w:pPr>
              <w:spacing w:after="0" w:line="240" w:lineRule="auto"/>
              <w:jc w:val="center"/>
              <w:rPr>
                <w:rFonts w:ascii="Times New Roman" w:hAnsi="Times New Roman"/>
                <w:spacing w:val="-4"/>
                <w:sz w:val="24"/>
                <w:szCs w:val="24"/>
              </w:rPr>
            </w:pPr>
            <w:r w:rsidRPr="008460B8">
              <w:rPr>
                <w:rFonts w:ascii="Times New Roman" w:hAnsi="Times New Roman"/>
                <w:spacing w:val="-4"/>
                <w:sz w:val="24"/>
                <w:szCs w:val="24"/>
              </w:rPr>
              <w:t>с 01.07.-31.12.</w:t>
            </w:r>
          </w:p>
        </w:tc>
      </w:tr>
      <w:tr w:rsidR="00735361" w:rsidRPr="008460B8" w:rsidTr="00FB4EEF">
        <w:tc>
          <w:tcPr>
            <w:tcW w:w="3510" w:type="dxa"/>
          </w:tcPr>
          <w:p w:rsidR="00735361" w:rsidRPr="008460B8" w:rsidRDefault="00735361" w:rsidP="00FB4EEF">
            <w:pPr>
              <w:spacing w:after="0" w:line="240" w:lineRule="auto"/>
              <w:jc w:val="both"/>
              <w:rPr>
                <w:rFonts w:ascii="Times New Roman" w:hAnsi="Times New Roman"/>
                <w:spacing w:val="-4"/>
                <w:sz w:val="24"/>
                <w:szCs w:val="24"/>
              </w:rPr>
            </w:pPr>
            <w:r w:rsidRPr="008460B8">
              <w:rPr>
                <w:rFonts w:ascii="Times New Roman" w:hAnsi="Times New Roman"/>
                <w:spacing w:val="-4"/>
                <w:sz w:val="24"/>
                <w:szCs w:val="24"/>
              </w:rPr>
              <w:t>ОАО «Костромская областная энергетическая компания»</w:t>
            </w:r>
          </w:p>
        </w:tc>
        <w:tc>
          <w:tcPr>
            <w:tcW w:w="1741" w:type="dxa"/>
          </w:tcPr>
          <w:p w:rsidR="00735361" w:rsidRDefault="00735361" w:rsidP="00FB4EEF">
            <w:pPr>
              <w:spacing w:after="0" w:line="240" w:lineRule="auto"/>
              <w:jc w:val="center"/>
              <w:rPr>
                <w:rFonts w:ascii="Times New Roman" w:hAnsi="Times New Roman"/>
                <w:spacing w:val="-4"/>
                <w:sz w:val="24"/>
                <w:szCs w:val="24"/>
              </w:rPr>
            </w:pPr>
            <w:r>
              <w:rPr>
                <w:rFonts w:ascii="Times New Roman" w:hAnsi="Times New Roman"/>
                <w:spacing w:val="-4"/>
                <w:sz w:val="24"/>
                <w:szCs w:val="24"/>
              </w:rPr>
              <w:t>819,42</w:t>
            </w:r>
          </w:p>
        </w:tc>
        <w:tc>
          <w:tcPr>
            <w:tcW w:w="1220" w:type="dxa"/>
            <w:vAlign w:val="bottom"/>
          </w:tcPr>
          <w:p w:rsidR="00735361" w:rsidRPr="008460B8" w:rsidRDefault="00735361" w:rsidP="00FB4EEF">
            <w:pPr>
              <w:spacing w:after="0" w:line="240" w:lineRule="auto"/>
              <w:jc w:val="center"/>
              <w:rPr>
                <w:rFonts w:ascii="Times New Roman" w:hAnsi="Times New Roman"/>
                <w:spacing w:val="-4"/>
                <w:sz w:val="24"/>
                <w:szCs w:val="24"/>
              </w:rPr>
            </w:pPr>
            <w:r>
              <w:rPr>
                <w:rFonts w:ascii="Times New Roman" w:hAnsi="Times New Roman"/>
                <w:spacing w:val="-4"/>
                <w:sz w:val="24"/>
                <w:szCs w:val="24"/>
              </w:rPr>
              <w:t>280,67</w:t>
            </w:r>
          </w:p>
        </w:tc>
        <w:tc>
          <w:tcPr>
            <w:tcW w:w="1220" w:type="dxa"/>
            <w:vAlign w:val="bottom"/>
          </w:tcPr>
          <w:p w:rsidR="00735361" w:rsidRPr="008460B8" w:rsidRDefault="00735361" w:rsidP="00FB4EEF">
            <w:pPr>
              <w:spacing w:after="0" w:line="240" w:lineRule="auto"/>
              <w:jc w:val="center"/>
              <w:rPr>
                <w:rFonts w:ascii="Times New Roman" w:hAnsi="Times New Roman"/>
                <w:spacing w:val="-4"/>
                <w:sz w:val="24"/>
                <w:szCs w:val="24"/>
              </w:rPr>
            </w:pPr>
            <w:r>
              <w:rPr>
                <w:rFonts w:ascii="Times New Roman" w:hAnsi="Times New Roman"/>
                <w:spacing w:val="-4"/>
                <w:sz w:val="24"/>
                <w:szCs w:val="24"/>
              </w:rPr>
              <w:t>303,81</w:t>
            </w:r>
          </w:p>
        </w:tc>
        <w:tc>
          <w:tcPr>
            <w:tcW w:w="1220" w:type="dxa"/>
            <w:vAlign w:val="bottom"/>
          </w:tcPr>
          <w:p w:rsidR="00735361" w:rsidRPr="008460B8" w:rsidRDefault="00735361" w:rsidP="00FB4EEF">
            <w:pPr>
              <w:spacing w:after="0" w:line="240" w:lineRule="auto"/>
              <w:jc w:val="center"/>
              <w:rPr>
                <w:rFonts w:ascii="Times New Roman" w:hAnsi="Times New Roman"/>
                <w:spacing w:val="-4"/>
                <w:sz w:val="24"/>
                <w:szCs w:val="24"/>
              </w:rPr>
            </w:pPr>
          </w:p>
        </w:tc>
        <w:tc>
          <w:tcPr>
            <w:tcW w:w="1220" w:type="dxa"/>
            <w:vAlign w:val="bottom"/>
          </w:tcPr>
          <w:p w:rsidR="00735361" w:rsidRPr="008460B8" w:rsidRDefault="00735361" w:rsidP="00FB4EEF">
            <w:pPr>
              <w:spacing w:after="0" w:line="240" w:lineRule="auto"/>
              <w:jc w:val="center"/>
              <w:rPr>
                <w:rFonts w:ascii="Times New Roman" w:hAnsi="Times New Roman"/>
                <w:spacing w:val="-4"/>
                <w:sz w:val="24"/>
                <w:szCs w:val="24"/>
              </w:rPr>
            </w:pPr>
          </w:p>
        </w:tc>
      </w:tr>
      <w:tr w:rsidR="00735361" w:rsidRPr="008460B8" w:rsidTr="00FB4EEF">
        <w:tc>
          <w:tcPr>
            <w:tcW w:w="3510" w:type="dxa"/>
          </w:tcPr>
          <w:p w:rsidR="00735361" w:rsidRPr="008460B8" w:rsidRDefault="00735361" w:rsidP="00FB4EEF">
            <w:pPr>
              <w:spacing w:after="0" w:line="240" w:lineRule="auto"/>
              <w:jc w:val="both"/>
              <w:rPr>
                <w:rFonts w:ascii="Times New Roman" w:hAnsi="Times New Roman"/>
                <w:spacing w:val="-4"/>
                <w:sz w:val="24"/>
                <w:szCs w:val="24"/>
              </w:rPr>
            </w:pPr>
            <w:r>
              <w:rPr>
                <w:rFonts w:ascii="Times New Roman" w:hAnsi="Times New Roman"/>
                <w:spacing w:val="-4"/>
                <w:sz w:val="24"/>
                <w:szCs w:val="24"/>
              </w:rPr>
              <w:t>МУП г.Костромы «Городские сети»</w:t>
            </w:r>
          </w:p>
        </w:tc>
        <w:tc>
          <w:tcPr>
            <w:tcW w:w="1741" w:type="dxa"/>
          </w:tcPr>
          <w:p w:rsidR="00735361" w:rsidRDefault="00735361" w:rsidP="00FB4EEF">
            <w:pPr>
              <w:spacing w:after="0" w:line="240" w:lineRule="auto"/>
              <w:jc w:val="center"/>
              <w:rPr>
                <w:rFonts w:ascii="Times New Roman" w:hAnsi="Times New Roman"/>
                <w:spacing w:val="-4"/>
                <w:sz w:val="24"/>
                <w:szCs w:val="24"/>
              </w:rPr>
            </w:pPr>
            <w:r>
              <w:rPr>
                <w:rFonts w:ascii="Times New Roman" w:hAnsi="Times New Roman"/>
                <w:spacing w:val="-4"/>
                <w:sz w:val="24"/>
                <w:szCs w:val="24"/>
              </w:rPr>
              <w:t>191,90</w:t>
            </w:r>
          </w:p>
        </w:tc>
        <w:tc>
          <w:tcPr>
            <w:tcW w:w="1220" w:type="dxa"/>
            <w:vAlign w:val="bottom"/>
          </w:tcPr>
          <w:p w:rsidR="00735361" w:rsidRPr="008460B8" w:rsidRDefault="00735361" w:rsidP="00FB4EEF">
            <w:pPr>
              <w:spacing w:after="0" w:line="240" w:lineRule="auto"/>
              <w:jc w:val="center"/>
              <w:rPr>
                <w:rFonts w:ascii="Times New Roman" w:hAnsi="Times New Roman"/>
                <w:spacing w:val="-4"/>
                <w:sz w:val="24"/>
                <w:szCs w:val="24"/>
              </w:rPr>
            </w:pPr>
            <w:r>
              <w:rPr>
                <w:rFonts w:ascii="Times New Roman" w:hAnsi="Times New Roman"/>
                <w:spacing w:val="-4"/>
                <w:sz w:val="24"/>
                <w:szCs w:val="24"/>
              </w:rPr>
              <w:t>263,90</w:t>
            </w:r>
          </w:p>
        </w:tc>
        <w:tc>
          <w:tcPr>
            <w:tcW w:w="1220" w:type="dxa"/>
            <w:vAlign w:val="bottom"/>
          </w:tcPr>
          <w:p w:rsidR="00735361" w:rsidRPr="008460B8" w:rsidRDefault="00735361" w:rsidP="00FB4EEF">
            <w:pPr>
              <w:spacing w:after="0" w:line="240" w:lineRule="auto"/>
              <w:jc w:val="center"/>
              <w:rPr>
                <w:rFonts w:ascii="Times New Roman" w:hAnsi="Times New Roman"/>
                <w:spacing w:val="-4"/>
                <w:sz w:val="24"/>
                <w:szCs w:val="24"/>
              </w:rPr>
            </w:pPr>
            <w:r>
              <w:rPr>
                <w:rFonts w:ascii="Times New Roman" w:hAnsi="Times New Roman"/>
                <w:spacing w:val="-4"/>
                <w:sz w:val="24"/>
                <w:szCs w:val="24"/>
              </w:rPr>
              <w:t>293,03</w:t>
            </w:r>
          </w:p>
        </w:tc>
        <w:tc>
          <w:tcPr>
            <w:tcW w:w="1220" w:type="dxa"/>
            <w:vAlign w:val="bottom"/>
          </w:tcPr>
          <w:p w:rsidR="00735361" w:rsidRPr="008460B8" w:rsidRDefault="00735361" w:rsidP="00FB4EEF">
            <w:pPr>
              <w:spacing w:after="0" w:line="240" w:lineRule="auto"/>
              <w:jc w:val="center"/>
              <w:rPr>
                <w:rFonts w:ascii="Times New Roman" w:hAnsi="Times New Roman"/>
                <w:spacing w:val="-4"/>
                <w:sz w:val="24"/>
                <w:szCs w:val="24"/>
              </w:rPr>
            </w:pPr>
          </w:p>
        </w:tc>
        <w:tc>
          <w:tcPr>
            <w:tcW w:w="1220" w:type="dxa"/>
            <w:vAlign w:val="bottom"/>
          </w:tcPr>
          <w:p w:rsidR="00735361" w:rsidRPr="008460B8" w:rsidRDefault="00735361" w:rsidP="00FB4EEF">
            <w:pPr>
              <w:spacing w:after="0" w:line="240" w:lineRule="auto"/>
              <w:jc w:val="center"/>
              <w:rPr>
                <w:rFonts w:ascii="Times New Roman" w:hAnsi="Times New Roman"/>
                <w:spacing w:val="-4"/>
                <w:sz w:val="24"/>
                <w:szCs w:val="24"/>
              </w:rPr>
            </w:pPr>
          </w:p>
        </w:tc>
      </w:tr>
      <w:tr w:rsidR="00735361" w:rsidRPr="008460B8" w:rsidTr="00FB4EEF">
        <w:tc>
          <w:tcPr>
            <w:tcW w:w="3510" w:type="dxa"/>
          </w:tcPr>
          <w:p w:rsidR="00735361" w:rsidRPr="008460B8" w:rsidRDefault="00735361" w:rsidP="00FB4EEF">
            <w:pPr>
              <w:spacing w:after="0" w:line="240" w:lineRule="auto"/>
              <w:jc w:val="both"/>
              <w:rPr>
                <w:rFonts w:ascii="Times New Roman" w:hAnsi="Times New Roman"/>
                <w:spacing w:val="-4"/>
                <w:sz w:val="24"/>
                <w:szCs w:val="24"/>
              </w:rPr>
            </w:pPr>
            <w:r w:rsidRPr="008460B8">
              <w:rPr>
                <w:rFonts w:ascii="Times New Roman" w:hAnsi="Times New Roman"/>
                <w:spacing w:val="-4"/>
                <w:sz w:val="24"/>
                <w:szCs w:val="24"/>
              </w:rPr>
              <w:t>ООО «Костромасети»</w:t>
            </w:r>
            <w:r>
              <w:rPr>
                <w:rFonts w:ascii="Times New Roman" w:hAnsi="Times New Roman"/>
                <w:spacing w:val="-4"/>
                <w:sz w:val="24"/>
                <w:szCs w:val="24"/>
              </w:rPr>
              <w:t>*</w:t>
            </w:r>
          </w:p>
        </w:tc>
        <w:tc>
          <w:tcPr>
            <w:tcW w:w="1741" w:type="dxa"/>
          </w:tcPr>
          <w:p w:rsidR="00735361" w:rsidRPr="008460B8" w:rsidRDefault="00735361" w:rsidP="00FB4EEF">
            <w:pPr>
              <w:spacing w:after="0" w:line="240" w:lineRule="auto"/>
              <w:jc w:val="center"/>
              <w:rPr>
                <w:rFonts w:ascii="Times New Roman" w:hAnsi="Times New Roman"/>
                <w:spacing w:val="-4"/>
                <w:sz w:val="24"/>
                <w:szCs w:val="24"/>
              </w:rPr>
            </w:pPr>
            <w:r>
              <w:rPr>
                <w:rFonts w:ascii="Times New Roman" w:hAnsi="Times New Roman"/>
                <w:spacing w:val="-4"/>
                <w:sz w:val="24"/>
                <w:szCs w:val="24"/>
              </w:rPr>
              <w:t>2,78</w:t>
            </w:r>
          </w:p>
        </w:tc>
        <w:tc>
          <w:tcPr>
            <w:tcW w:w="1220" w:type="dxa"/>
            <w:vAlign w:val="bottom"/>
          </w:tcPr>
          <w:p w:rsidR="00735361" w:rsidRPr="008460B8" w:rsidRDefault="00735361" w:rsidP="00FB4EEF">
            <w:pPr>
              <w:spacing w:after="0" w:line="240" w:lineRule="auto"/>
              <w:jc w:val="center"/>
              <w:rPr>
                <w:rFonts w:ascii="Times New Roman" w:hAnsi="Times New Roman"/>
                <w:spacing w:val="-4"/>
                <w:sz w:val="24"/>
                <w:szCs w:val="24"/>
              </w:rPr>
            </w:pPr>
            <w:r>
              <w:rPr>
                <w:rFonts w:ascii="Times New Roman" w:hAnsi="Times New Roman"/>
                <w:spacing w:val="-4"/>
                <w:sz w:val="24"/>
                <w:szCs w:val="24"/>
              </w:rPr>
              <w:t>154,88</w:t>
            </w:r>
          </w:p>
        </w:tc>
        <w:tc>
          <w:tcPr>
            <w:tcW w:w="1220" w:type="dxa"/>
            <w:vAlign w:val="bottom"/>
          </w:tcPr>
          <w:p w:rsidR="00735361" w:rsidRPr="008460B8" w:rsidRDefault="00735361" w:rsidP="00FB4EEF">
            <w:pPr>
              <w:spacing w:after="0" w:line="240" w:lineRule="auto"/>
              <w:jc w:val="center"/>
              <w:rPr>
                <w:rFonts w:ascii="Times New Roman" w:hAnsi="Times New Roman"/>
                <w:spacing w:val="-4"/>
                <w:sz w:val="24"/>
                <w:szCs w:val="24"/>
              </w:rPr>
            </w:pPr>
            <w:r>
              <w:rPr>
                <w:rFonts w:ascii="Times New Roman" w:hAnsi="Times New Roman"/>
                <w:spacing w:val="-4"/>
                <w:sz w:val="24"/>
                <w:szCs w:val="24"/>
              </w:rPr>
              <w:t>162,9</w:t>
            </w:r>
          </w:p>
        </w:tc>
        <w:tc>
          <w:tcPr>
            <w:tcW w:w="1220" w:type="dxa"/>
            <w:vAlign w:val="bottom"/>
          </w:tcPr>
          <w:p w:rsidR="00735361" w:rsidRPr="008460B8" w:rsidRDefault="00735361" w:rsidP="00FB4EEF">
            <w:pPr>
              <w:spacing w:after="0" w:line="240" w:lineRule="auto"/>
              <w:jc w:val="center"/>
              <w:rPr>
                <w:rFonts w:ascii="Times New Roman" w:hAnsi="Times New Roman"/>
                <w:spacing w:val="-4"/>
                <w:sz w:val="24"/>
                <w:szCs w:val="24"/>
              </w:rPr>
            </w:pPr>
          </w:p>
        </w:tc>
        <w:tc>
          <w:tcPr>
            <w:tcW w:w="1220" w:type="dxa"/>
            <w:vAlign w:val="bottom"/>
          </w:tcPr>
          <w:p w:rsidR="00735361" w:rsidRPr="008460B8" w:rsidRDefault="00735361" w:rsidP="00FB4EEF">
            <w:pPr>
              <w:spacing w:after="0" w:line="240" w:lineRule="auto"/>
              <w:jc w:val="center"/>
              <w:rPr>
                <w:rFonts w:ascii="Times New Roman" w:hAnsi="Times New Roman"/>
                <w:spacing w:val="-4"/>
                <w:sz w:val="24"/>
                <w:szCs w:val="24"/>
              </w:rPr>
            </w:pPr>
            <w:r w:rsidRPr="008460B8">
              <w:rPr>
                <w:rFonts w:ascii="Times New Roman" w:hAnsi="Times New Roman"/>
                <w:spacing w:val="-4"/>
                <w:sz w:val="24"/>
                <w:szCs w:val="24"/>
              </w:rPr>
              <w:t>-</w:t>
            </w:r>
          </w:p>
        </w:tc>
      </w:tr>
      <w:tr w:rsidR="00735361" w:rsidRPr="008460B8" w:rsidTr="00FB4EEF">
        <w:tc>
          <w:tcPr>
            <w:tcW w:w="3510" w:type="dxa"/>
          </w:tcPr>
          <w:p w:rsidR="00735361" w:rsidRPr="008460B8" w:rsidRDefault="00735361" w:rsidP="00FB4EEF">
            <w:pPr>
              <w:spacing w:after="0" w:line="240" w:lineRule="auto"/>
              <w:jc w:val="both"/>
              <w:rPr>
                <w:rFonts w:ascii="Times New Roman" w:hAnsi="Times New Roman"/>
                <w:spacing w:val="-4"/>
                <w:sz w:val="24"/>
                <w:szCs w:val="24"/>
              </w:rPr>
            </w:pPr>
            <w:r>
              <w:rPr>
                <w:rFonts w:ascii="Times New Roman" w:hAnsi="Times New Roman"/>
                <w:spacing w:val="-4"/>
                <w:sz w:val="24"/>
                <w:szCs w:val="24"/>
              </w:rPr>
              <w:t>ГП «Костромское ПАТП №3»</w:t>
            </w:r>
          </w:p>
        </w:tc>
        <w:tc>
          <w:tcPr>
            <w:tcW w:w="1741" w:type="dxa"/>
          </w:tcPr>
          <w:p w:rsidR="00735361" w:rsidRPr="008460B8" w:rsidRDefault="00735361" w:rsidP="00FB4EEF">
            <w:pPr>
              <w:spacing w:after="0" w:line="240" w:lineRule="auto"/>
              <w:jc w:val="center"/>
              <w:rPr>
                <w:rFonts w:ascii="Times New Roman" w:hAnsi="Times New Roman"/>
                <w:spacing w:val="-4"/>
                <w:sz w:val="24"/>
                <w:szCs w:val="24"/>
              </w:rPr>
            </w:pPr>
            <w:r>
              <w:rPr>
                <w:rFonts w:ascii="Times New Roman" w:hAnsi="Times New Roman"/>
                <w:spacing w:val="-4"/>
                <w:sz w:val="24"/>
                <w:szCs w:val="24"/>
              </w:rPr>
              <w:t>0,97</w:t>
            </w:r>
          </w:p>
        </w:tc>
        <w:tc>
          <w:tcPr>
            <w:tcW w:w="1220" w:type="dxa"/>
            <w:vAlign w:val="bottom"/>
          </w:tcPr>
          <w:p w:rsidR="00735361" w:rsidRPr="008460B8" w:rsidRDefault="00735361" w:rsidP="00FB4EEF">
            <w:pPr>
              <w:spacing w:after="0" w:line="240" w:lineRule="auto"/>
              <w:jc w:val="center"/>
              <w:rPr>
                <w:rFonts w:ascii="Times New Roman" w:hAnsi="Times New Roman"/>
                <w:spacing w:val="-4"/>
                <w:sz w:val="24"/>
                <w:szCs w:val="24"/>
              </w:rPr>
            </w:pPr>
            <w:r>
              <w:rPr>
                <w:rFonts w:ascii="Times New Roman" w:hAnsi="Times New Roman"/>
                <w:spacing w:val="-4"/>
                <w:sz w:val="24"/>
                <w:szCs w:val="24"/>
              </w:rPr>
              <w:t>192,29</w:t>
            </w:r>
          </w:p>
        </w:tc>
        <w:tc>
          <w:tcPr>
            <w:tcW w:w="1220" w:type="dxa"/>
            <w:vAlign w:val="bottom"/>
          </w:tcPr>
          <w:p w:rsidR="00735361" w:rsidRPr="008460B8" w:rsidRDefault="00735361" w:rsidP="00FB4EEF">
            <w:pPr>
              <w:spacing w:after="0" w:line="240" w:lineRule="auto"/>
              <w:jc w:val="center"/>
              <w:rPr>
                <w:rFonts w:ascii="Times New Roman" w:hAnsi="Times New Roman"/>
                <w:spacing w:val="-4"/>
                <w:sz w:val="24"/>
                <w:szCs w:val="24"/>
              </w:rPr>
            </w:pPr>
            <w:r>
              <w:rPr>
                <w:rFonts w:ascii="Times New Roman" w:hAnsi="Times New Roman"/>
                <w:spacing w:val="-4"/>
                <w:sz w:val="24"/>
                <w:szCs w:val="24"/>
              </w:rPr>
              <w:t>207,60</w:t>
            </w:r>
          </w:p>
        </w:tc>
        <w:tc>
          <w:tcPr>
            <w:tcW w:w="1220" w:type="dxa"/>
            <w:vAlign w:val="bottom"/>
          </w:tcPr>
          <w:p w:rsidR="00735361" w:rsidRPr="008460B8" w:rsidRDefault="00735361" w:rsidP="00FB4EEF">
            <w:pPr>
              <w:spacing w:after="0" w:line="240" w:lineRule="auto"/>
              <w:jc w:val="center"/>
              <w:rPr>
                <w:rFonts w:ascii="Times New Roman" w:hAnsi="Times New Roman"/>
                <w:spacing w:val="-4"/>
                <w:sz w:val="24"/>
                <w:szCs w:val="24"/>
              </w:rPr>
            </w:pPr>
          </w:p>
        </w:tc>
        <w:tc>
          <w:tcPr>
            <w:tcW w:w="1220" w:type="dxa"/>
            <w:vAlign w:val="bottom"/>
          </w:tcPr>
          <w:p w:rsidR="00735361" w:rsidRPr="008460B8" w:rsidRDefault="00735361" w:rsidP="00FB4EEF">
            <w:pPr>
              <w:spacing w:after="0" w:line="240" w:lineRule="auto"/>
              <w:jc w:val="center"/>
              <w:rPr>
                <w:rFonts w:ascii="Times New Roman" w:hAnsi="Times New Roman"/>
                <w:spacing w:val="-4"/>
                <w:sz w:val="24"/>
                <w:szCs w:val="24"/>
              </w:rPr>
            </w:pPr>
          </w:p>
        </w:tc>
      </w:tr>
      <w:tr w:rsidR="00735361" w:rsidRPr="008460B8" w:rsidTr="00FB4EEF">
        <w:tc>
          <w:tcPr>
            <w:tcW w:w="3510" w:type="dxa"/>
          </w:tcPr>
          <w:p w:rsidR="00735361" w:rsidRPr="008460B8" w:rsidRDefault="00735361" w:rsidP="00FB4EEF">
            <w:pPr>
              <w:spacing w:after="0" w:line="240" w:lineRule="auto"/>
              <w:jc w:val="both"/>
              <w:rPr>
                <w:rFonts w:ascii="Times New Roman" w:hAnsi="Times New Roman"/>
                <w:spacing w:val="-4"/>
                <w:sz w:val="24"/>
                <w:szCs w:val="24"/>
              </w:rPr>
            </w:pPr>
            <w:r>
              <w:rPr>
                <w:rFonts w:ascii="Times New Roman" w:hAnsi="Times New Roman"/>
                <w:spacing w:val="-4"/>
                <w:sz w:val="24"/>
                <w:szCs w:val="24"/>
              </w:rPr>
              <w:t>ООО УК «Старый город»*</w:t>
            </w:r>
          </w:p>
        </w:tc>
        <w:tc>
          <w:tcPr>
            <w:tcW w:w="1741" w:type="dxa"/>
          </w:tcPr>
          <w:p w:rsidR="00735361" w:rsidRPr="008460B8" w:rsidRDefault="00735361" w:rsidP="00FB4EEF">
            <w:pPr>
              <w:spacing w:after="0" w:line="240" w:lineRule="auto"/>
              <w:jc w:val="center"/>
              <w:rPr>
                <w:rFonts w:ascii="Times New Roman" w:hAnsi="Times New Roman"/>
                <w:spacing w:val="-4"/>
                <w:sz w:val="24"/>
                <w:szCs w:val="24"/>
              </w:rPr>
            </w:pPr>
            <w:r>
              <w:rPr>
                <w:rFonts w:ascii="Times New Roman" w:hAnsi="Times New Roman"/>
                <w:spacing w:val="-4"/>
                <w:sz w:val="24"/>
                <w:szCs w:val="24"/>
              </w:rPr>
              <w:t>0,47</w:t>
            </w:r>
          </w:p>
        </w:tc>
        <w:tc>
          <w:tcPr>
            <w:tcW w:w="1220" w:type="dxa"/>
            <w:vAlign w:val="bottom"/>
          </w:tcPr>
          <w:p w:rsidR="00735361" w:rsidRPr="008460B8" w:rsidRDefault="00735361" w:rsidP="00FB4EEF">
            <w:pPr>
              <w:spacing w:after="0" w:line="240" w:lineRule="auto"/>
              <w:jc w:val="center"/>
              <w:rPr>
                <w:rFonts w:ascii="Times New Roman" w:hAnsi="Times New Roman"/>
                <w:spacing w:val="-4"/>
                <w:sz w:val="24"/>
                <w:szCs w:val="24"/>
              </w:rPr>
            </w:pPr>
            <w:r>
              <w:rPr>
                <w:rFonts w:ascii="Times New Roman" w:hAnsi="Times New Roman"/>
                <w:spacing w:val="-4"/>
                <w:sz w:val="24"/>
                <w:szCs w:val="24"/>
              </w:rPr>
              <w:t>170,32</w:t>
            </w:r>
          </w:p>
        </w:tc>
        <w:tc>
          <w:tcPr>
            <w:tcW w:w="1220" w:type="dxa"/>
            <w:vAlign w:val="bottom"/>
          </w:tcPr>
          <w:p w:rsidR="00735361" w:rsidRPr="008460B8" w:rsidRDefault="00735361" w:rsidP="00FB4EEF">
            <w:pPr>
              <w:spacing w:after="0" w:line="240" w:lineRule="auto"/>
              <w:jc w:val="center"/>
              <w:rPr>
                <w:rFonts w:ascii="Times New Roman" w:hAnsi="Times New Roman"/>
                <w:spacing w:val="-4"/>
                <w:sz w:val="24"/>
                <w:szCs w:val="24"/>
              </w:rPr>
            </w:pPr>
            <w:r>
              <w:rPr>
                <w:rFonts w:ascii="Times New Roman" w:hAnsi="Times New Roman"/>
                <w:spacing w:val="-4"/>
                <w:sz w:val="24"/>
                <w:szCs w:val="24"/>
              </w:rPr>
              <w:t>175,86</w:t>
            </w:r>
          </w:p>
        </w:tc>
        <w:tc>
          <w:tcPr>
            <w:tcW w:w="1220" w:type="dxa"/>
            <w:vAlign w:val="bottom"/>
          </w:tcPr>
          <w:p w:rsidR="00735361" w:rsidRPr="008460B8" w:rsidRDefault="00735361" w:rsidP="00FB4EEF">
            <w:pPr>
              <w:spacing w:after="0" w:line="240" w:lineRule="auto"/>
              <w:jc w:val="center"/>
              <w:rPr>
                <w:rFonts w:ascii="Times New Roman" w:hAnsi="Times New Roman"/>
                <w:spacing w:val="-4"/>
                <w:sz w:val="24"/>
                <w:szCs w:val="24"/>
              </w:rPr>
            </w:pPr>
          </w:p>
        </w:tc>
        <w:tc>
          <w:tcPr>
            <w:tcW w:w="1220" w:type="dxa"/>
            <w:vAlign w:val="bottom"/>
          </w:tcPr>
          <w:p w:rsidR="00735361" w:rsidRPr="008460B8" w:rsidRDefault="00735361" w:rsidP="00FB4EEF">
            <w:pPr>
              <w:spacing w:after="0" w:line="240" w:lineRule="auto"/>
              <w:jc w:val="center"/>
              <w:rPr>
                <w:rFonts w:ascii="Times New Roman" w:hAnsi="Times New Roman"/>
                <w:spacing w:val="-4"/>
                <w:sz w:val="24"/>
                <w:szCs w:val="24"/>
              </w:rPr>
            </w:pPr>
          </w:p>
        </w:tc>
      </w:tr>
      <w:tr w:rsidR="00735361" w:rsidRPr="008460B8" w:rsidTr="00FB4EEF">
        <w:tc>
          <w:tcPr>
            <w:tcW w:w="3510" w:type="dxa"/>
          </w:tcPr>
          <w:p w:rsidR="00735361" w:rsidRPr="008460B8" w:rsidRDefault="00735361" w:rsidP="00FB4EEF">
            <w:pPr>
              <w:spacing w:after="0" w:line="240" w:lineRule="auto"/>
              <w:jc w:val="both"/>
              <w:rPr>
                <w:rFonts w:ascii="Times New Roman" w:hAnsi="Times New Roman"/>
                <w:spacing w:val="-4"/>
                <w:sz w:val="24"/>
                <w:szCs w:val="24"/>
              </w:rPr>
            </w:pPr>
            <w:r>
              <w:rPr>
                <w:rFonts w:ascii="Times New Roman" w:hAnsi="Times New Roman"/>
                <w:spacing w:val="-4"/>
                <w:sz w:val="24"/>
                <w:szCs w:val="24"/>
              </w:rPr>
              <w:t>ОАО «Калориферный завод»</w:t>
            </w:r>
          </w:p>
        </w:tc>
        <w:tc>
          <w:tcPr>
            <w:tcW w:w="1741" w:type="dxa"/>
          </w:tcPr>
          <w:p w:rsidR="00735361" w:rsidRPr="008460B8" w:rsidRDefault="00735361" w:rsidP="00FB4EEF">
            <w:pPr>
              <w:spacing w:after="0" w:line="240" w:lineRule="auto"/>
              <w:jc w:val="center"/>
              <w:rPr>
                <w:rFonts w:ascii="Times New Roman" w:hAnsi="Times New Roman"/>
                <w:spacing w:val="-4"/>
                <w:sz w:val="24"/>
                <w:szCs w:val="24"/>
              </w:rPr>
            </w:pPr>
            <w:r>
              <w:rPr>
                <w:rFonts w:ascii="Times New Roman" w:hAnsi="Times New Roman"/>
                <w:spacing w:val="-4"/>
                <w:sz w:val="24"/>
                <w:szCs w:val="24"/>
              </w:rPr>
              <w:t>0,44</w:t>
            </w:r>
          </w:p>
        </w:tc>
        <w:tc>
          <w:tcPr>
            <w:tcW w:w="1220" w:type="dxa"/>
            <w:vAlign w:val="bottom"/>
          </w:tcPr>
          <w:p w:rsidR="00735361" w:rsidRPr="008460B8" w:rsidRDefault="00735361" w:rsidP="00FB4EEF">
            <w:pPr>
              <w:spacing w:after="0" w:line="240" w:lineRule="auto"/>
              <w:jc w:val="center"/>
              <w:rPr>
                <w:rFonts w:ascii="Times New Roman" w:hAnsi="Times New Roman"/>
                <w:spacing w:val="-4"/>
                <w:sz w:val="24"/>
                <w:szCs w:val="24"/>
              </w:rPr>
            </w:pPr>
            <w:r>
              <w:rPr>
                <w:rFonts w:ascii="Times New Roman" w:hAnsi="Times New Roman"/>
                <w:spacing w:val="-4"/>
                <w:sz w:val="24"/>
                <w:szCs w:val="24"/>
              </w:rPr>
              <w:t>1216,00</w:t>
            </w:r>
          </w:p>
        </w:tc>
        <w:tc>
          <w:tcPr>
            <w:tcW w:w="1220" w:type="dxa"/>
            <w:vAlign w:val="bottom"/>
          </w:tcPr>
          <w:p w:rsidR="00735361" w:rsidRPr="008460B8" w:rsidRDefault="00735361" w:rsidP="00FB4EEF">
            <w:pPr>
              <w:spacing w:after="0" w:line="240" w:lineRule="auto"/>
              <w:jc w:val="center"/>
              <w:rPr>
                <w:rFonts w:ascii="Times New Roman" w:hAnsi="Times New Roman"/>
                <w:spacing w:val="-4"/>
                <w:sz w:val="24"/>
                <w:szCs w:val="24"/>
              </w:rPr>
            </w:pPr>
            <w:r>
              <w:rPr>
                <w:rFonts w:ascii="Times New Roman" w:hAnsi="Times New Roman"/>
                <w:spacing w:val="-4"/>
                <w:sz w:val="24"/>
                <w:szCs w:val="24"/>
              </w:rPr>
              <w:t>1247,00</w:t>
            </w:r>
          </w:p>
        </w:tc>
        <w:tc>
          <w:tcPr>
            <w:tcW w:w="1220" w:type="dxa"/>
            <w:vAlign w:val="bottom"/>
          </w:tcPr>
          <w:p w:rsidR="00735361" w:rsidRPr="008460B8" w:rsidRDefault="00735361" w:rsidP="00FB4EEF">
            <w:pPr>
              <w:spacing w:after="0" w:line="240" w:lineRule="auto"/>
              <w:jc w:val="center"/>
              <w:rPr>
                <w:rFonts w:ascii="Times New Roman" w:hAnsi="Times New Roman"/>
                <w:spacing w:val="-4"/>
                <w:sz w:val="24"/>
                <w:szCs w:val="24"/>
              </w:rPr>
            </w:pPr>
          </w:p>
        </w:tc>
        <w:tc>
          <w:tcPr>
            <w:tcW w:w="1220" w:type="dxa"/>
            <w:vAlign w:val="bottom"/>
          </w:tcPr>
          <w:p w:rsidR="00735361" w:rsidRPr="008460B8" w:rsidRDefault="00735361" w:rsidP="00FB4EEF">
            <w:pPr>
              <w:spacing w:after="0" w:line="240" w:lineRule="auto"/>
              <w:jc w:val="center"/>
              <w:rPr>
                <w:rFonts w:ascii="Times New Roman" w:hAnsi="Times New Roman"/>
                <w:spacing w:val="-4"/>
                <w:sz w:val="24"/>
                <w:szCs w:val="24"/>
              </w:rPr>
            </w:pPr>
          </w:p>
        </w:tc>
      </w:tr>
      <w:tr w:rsidR="00735361" w:rsidRPr="008460B8" w:rsidTr="00FB4EEF">
        <w:tc>
          <w:tcPr>
            <w:tcW w:w="3510" w:type="dxa"/>
          </w:tcPr>
          <w:p w:rsidR="00735361" w:rsidRPr="008460B8" w:rsidRDefault="00735361" w:rsidP="00FB4EEF">
            <w:pPr>
              <w:spacing w:after="0" w:line="240" w:lineRule="auto"/>
              <w:jc w:val="both"/>
              <w:rPr>
                <w:rFonts w:ascii="Times New Roman" w:hAnsi="Times New Roman"/>
                <w:spacing w:val="-4"/>
                <w:sz w:val="24"/>
                <w:szCs w:val="24"/>
              </w:rPr>
            </w:pPr>
            <w:r>
              <w:rPr>
                <w:rFonts w:ascii="Times New Roman" w:hAnsi="Times New Roman"/>
                <w:spacing w:val="-4"/>
                <w:sz w:val="24"/>
                <w:szCs w:val="24"/>
              </w:rPr>
              <w:t>ОАО «ТГК-2»</w:t>
            </w:r>
          </w:p>
        </w:tc>
        <w:tc>
          <w:tcPr>
            <w:tcW w:w="1741" w:type="dxa"/>
          </w:tcPr>
          <w:p w:rsidR="00735361" w:rsidRPr="008460B8" w:rsidRDefault="00735361" w:rsidP="00FB4EEF">
            <w:pPr>
              <w:spacing w:after="0" w:line="240" w:lineRule="auto"/>
              <w:jc w:val="center"/>
              <w:rPr>
                <w:rFonts w:ascii="Times New Roman" w:hAnsi="Times New Roman"/>
                <w:spacing w:val="-4"/>
                <w:sz w:val="24"/>
                <w:szCs w:val="24"/>
              </w:rPr>
            </w:pPr>
            <w:r>
              <w:rPr>
                <w:rFonts w:ascii="Times New Roman" w:hAnsi="Times New Roman"/>
                <w:spacing w:val="-4"/>
                <w:sz w:val="24"/>
                <w:szCs w:val="24"/>
              </w:rPr>
              <w:t>1016,0</w:t>
            </w:r>
          </w:p>
        </w:tc>
        <w:tc>
          <w:tcPr>
            <w:tcW w:w="1220" w:type="dxa"/>
            <w:vAlign w:val="bottom"/>
          </w:tcPr>
          <w:p w:rsidR="00735361" w:rsidRPr="008460B8" w:rsidRDefault="00735361" w:rsidP="00FB4EEF">
            <w:pPr>
              <w:spacing w:after="0" w:line="240" w:lineRule="auto"/>
              <w:jc w:val="center"/>
              <w:rPr>
                <w:rFonts w:ascii="Times New Roman" w:hAnsi="Times New Roman"/>
                <w:spacing w:val="-4"/>
                <w:sz w:val="24"/>
                <w:szCs w:val="24"/>
              </w:rPr>
            </w:pPr>
            <w:r>
              <w:rPr>
                <w:rFonts w:ascii="Times New Roman" w:hAnsi="Times New Roman"/>
                <w:spacing w:val="-4"/>
                <w:sz w:val="24"/>
                <w:szCs w:val="24"/>
              </w:rPr>
              <w:t>988,25</w:t>
            </w:r>
          </w:p>
        </w:tc>
        <w:tc>
          <w:tcPr>
            <w:tcW w:w="1220" w:type="dxa"/>
            <w:vAlign w:val="bottom"/>
          </w:tcPr>
          <w:p w:rsidR="00735361" w:rsidRPr="008460B8" w:rsidRDefault="00735361" w:rsidP="00FB4EEF">
            <w:pPr>
              <w:spacing w:after="0" w:line="240" w:lineRule="auto"/>
              <w:jc w:val="center"/>
              <w:rPr>
                <w:rFonts w:ascii="Times New Roman" w:hAnsi="Times New Roman"/>
                <w:spacing w:val="-4"/>
                <w:sz w:val="24"/>
                <w:szCs w:val="24"/>
              </w:rPr>
            </w:pPr>
            <w:r>
              <w:rPr>
                <w:rFonts w:ascii="Times New Roman" w:hAnsi="Times New Roman"/>
                <w:spacing w:val="-4"/>
                <w:sz w:val="24"/>
                <w:szCs w:val="24"/>
              </w:rPr>
              <w:t>1010,14</w:t>
            </w:r>
          </w:p>
        </w:tc>
        <w:tc>
          <w:tcPr>
            <w:tcW w:w="1220" w:type="dxa"/>
            <w:vAlign w:val="bottom"/>
          </w:tcPr>
          <w:p w:rsidR="00735361" w:rsidRPr="00EC3490" w:rsidRDefault="00735361" w:rsidP="00FB4EEF">
            <w:pPr>
              <w:spacing w:after="0" w:line="240" w:lineRule="auto"/>
              <w:jc w:val="center"/>
              <w:rPr>
                <w:rFonts w:ascii="Times New Roman" w:hAnsi="Times New Roman"/>
                <w:b/>
                <w:spacing w:val="-4"/>
                <w:sz w:val="24"/>
                <w:szCs w:val="24"/>
              </w:rPr>
            </w:pPr>
            <w:r w:rsidRPr="00EC3490">
              <w:rPr>
                <w:rFonts w:ascii="Times New Roman" w:hAnsi="Times New Roman"/>
                <w:b/>
                <w:spacing w:val="-4"/>
                <w:sz w:val="24"/>
                <w:szCs w:val="24"/>
              </w:rPr>
              <w:t>1266,01</w:t>
            </w:r>
          </w:p>
        </w:tc>
        <w:tc>
          <w:tcPr>
            <w:tcW w:w="1220" w:type="dxa"/>
            <w:vAlign w:val="bottom"/>
          </w:tcPr>
          <w:p w:rsidR="00735361" w:rsidRPr="00EC3490" w:rsidRDefault="00735361" w:rsidP="00FB4EEF">
            <w:pPr>
              <w:spacing w:after="0" w:line="240" w:lineRule="auto"/>
              <w:jc w:val="center"/>
              <w:rPr>
                <w:rFonts w:ascii="Times New Roman" w:hAnsi="Times New Roman"/>
                <w:b/>
                <w:spacing w:val="-4"/>
                <w:sz w:val="24"/>
                <w:szCs w:val="24"/>
              </w:rPr>
            </w:pPr>
            <w:r w:rsidRPr="00EC3490">
              <w:rPr>
                <w:rFonts w:ascii="Times New Roman" w:hAnsi="Times New Roman"/>
                <w:b/>
                <w:spacing w:val="-4"/>
                <w:sz w:val="24"/>
                <w:szCs w:val="24"/>
              </w:rPr>
              <w:t>1342,49</w:t>
            </w:r>
          </w:p>
        </w:tc>
      </w:tr>
    </w:tbl>
    <w:p w:rsidR="00735361" w:rsidRDefault="00735361" w:rsidP="00735361">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 Тарифы на тепловую энергию ООО «Костромасети», ООО УК «Старый город»  НДС не облагаются в соответствии с главой 26.2.  части второй Налогового кодекса РФ.</w:t>
      </w:r>
    </w:p>
    <w:p w:rsidR="00735361" w:rsidRDefault="00735361" w:rsidP="00735361">
      <w:pPr>
        <w:pStyle w:val="a7"/>
        <w:jc w:val="both"/>
        <w:rPr>
          <w:rFonts w:ascii="Times New Roman" w:hAnsi="Times New Roman"/>
          <w:spacing w:val="-4"/>
          <w:sz w:val="24"/>
          <w:szCs w:val="24"/>
        </w:rPr>
      </w:pPr>
    </w:p>
    <w:p w:rsidR="00735361" w:rsidRPr="00735361" w:rsidRDefault="00735361" w:rsidP="00735361">
      <w:pPr>
        <w:pStyle w:val="a7"/>
        <w:jc w:val="both"/>
        <w:rPr>
          <w:rFonts w:ascii="Times New Roman" w:hAnsi="Times New Roman"/>
          <w:sz w:val="24"/>
          <w:szCs w:val="24"/>
        </w:rPr>
      </w:pPr>
      <w:r>
        <w:rPr>
          <w:rFonts w:ascii="Times New Roman" w:hAnsi="Times New Roman"/>
          <w:spacing w:val="-4"/>
          <w:sz w:val="24"/>
          <w:szCs w:val="24"/>
        </w:rPr>
        <w:t>Предлагается установить тарифы на тепловую энергию,</w:t>
      </w:r>
      <w:r w:rsidRPr="00EC3490">
        <w:rPr>
          <w:rFonts w:ascii="Times New Roman" w:hAnsi="Times New Roman"/>
          <w:sz w:val="24"/>
          <w:szCs w:val="24"/>
        </w:rPr>
        <w:t xml:space="preserve"> </w:t>
      </w:r>
      <w:r>
        <w:rPr>
          <w:rFonts w:ascii="Times New Roman" w:hAnsi="Times New Roman"/>
          <w:sz w:val="24"/>
          <w:szCs w:val="24"/>
        </w:rPr>
        <w:t>поставляемую</w:t>
      </w:r>
      <w:r w:rsidRPr="00EE438D">
        <w:rPr>
          <w:rFonts w:ascii="Times New Roman" w:hAnsi="Times New Roman"/>
          <w:sz w:val="24"/>
          <w:szCs w:val="24"/>
        </w:rPr>
        <w:t xml:space="preserve"> ОАО «</w:t>
      </w:r>
      <w:r>
        <w:rPr>
          <w:rFonts w:ascii="Times New Roman" w:hAnsi="Times New Roman"/>
          <w:sz w:val="24"/>
          <w:szCs w:val="24"/>
        </w:rPr>
        <w:t>ТГК-2</w:t>
      </w:r>
      <w:r w:rsidRPr="00EE438D">
        <w:rPr>
          <w:rFonts w:ascii="Times New Roman" w:hAnsi="Times New Roman"/>
          <w:sz w:val="24"/>
          <w:szCs w:val="24"/>
        </w:rPr>
        <w:t xml:space="preserve">»  потребителям городского округа </w:t>
      </w:r>
      <w:r w:rsidRPr="00735361">
        <w:rPr>
          <w:rFonts w:ascii="Times New Roman" w:hAnsi="Times New Roman"/>
          <w:sz w:val="24"/>
          <w:szCs w:val="24"/>
        </w:rPr>
        <w:t>город  Кострома через  сети теплосетевых организаций на 2015 год , руб./Гкал</w:t>
      </w:r>
    </w:p>
    <w:tbl>
      <w:tblPr>
        <w:tblpPr w:leftFromText="180" w:rightFromText="180" w:vertAnchor="text" w:horzAnchor="margin" w:tblpY="5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9"/>
        <w:gridCol w:w="2581"/>
        <w:gridCol w:w="2345"/>
      </w:tblGrid>
      <w:tr w:rsidR="00735361" w:rsidRPr="00735361" w:rsidTr="00FB4EEF">
        <w:trPr>
          <w:trHeight w:val="280"/>
        </w:trPr>
        <w:tc>
          <w:tcPr>
            <w:tcW w:w="5559" w:type="dxa"/>
            <w:vMerge w:val="restart"/>
          </w:tcPr>
          <w:p w:rsidR="00735361" w:rsidRPr="00735361" w:rsidRDefault="00735361" w:rsidP="00FB4EEF">
            <w:pPr>
              <w:pStyle w:val="1"/>
              <w:spacing w:before="0" w:line="240" w:lineRule="auto"/>
              <w:jc w:val="both"/>
              <w:rPr>
                <w:rFonts w:ascii="Times New Roman" w:hAnsi="Times New Roman"/>
                <w:b w:val="0"/>
                <w:color w:val="auto"/>
                <w:spacing w:val="-4"/>
                <w:sz w:val="22"/>
                <w:szCs w:val="22"/>
              </w:rPr>
            </w:pPr>
            <w:r w:rsidRPr="00735361">
              <w:rPr>
                <w:rFonts w:ascii="Times New Roman" w:hAnsi="Times New Roman"/>
                <w:b w:val="0"/>
                <w:color w:val="auto"/>
                <w:spacing w:val="-4"/>
                <w:sz w:val="22"/>
                <w:szCs w:val="22"/>
              </w:rPr>
              <w:t>Группа потребителей</w:t>
            </w:r>
          </w:p>
        </w:tc>
        <w:tc>
          <w:tcPr>
            <w:tcW w:w="4926" w:type="dxa"/>
            <w:gridSpan w:val="2"/>
          </w:tcPr>
          <w:p w:rsidR="00735361" w:rsidRPr="00735361" w:rsidRDefault="00735361" w:rsidP="00FB4EEF">
            <w:pPr>
              <w:spacing w:after="0" w:line="240" w:lineRule="auto"/>
              <w:jc w:val="center"/>
              <w:rPr>
                <w:rFonts w:ascii="Times New Roman" w:hAnsi="Times New Roman"/>
                <w:spacing w:val="-4"/>
              </w:rPr>
            </w:pPr>
            <w:r w:rsidRPr="00735361">
              <w:rPr>
                <w:rFonts w:ascii="Times New Roman" w:hAnsi="Times New Roman"/>
                <w:spacing w:val="-4"/>
              </w:rPr>
              <w:t>2015 год</w:t>
            </w:r>
          </w:p>
        </w:tc>
      </w:tr>
      <w:tr w:rsidR="00735361" w:rsidRPr="00735361" w:rsidTr="00FB4EEF">
        <w:trPr>
          <w:trHeight w:val="280"/>
        </w:trPr>
        <w:tc>
          <w:tcPr>
            <w:tcW w:w="5559" w:type="dxa"/>
            <w:vMerge/>
          </w:tcPr>
          <w:p w:rsidR="00735361" w:rsidRPr="00735361" w:rsidRDefault="00735361" w:rsidP="00FB4EEF">
            <w:pPr>
              <w:pStyle w:val="1"/>
              <w:spacing w:before="0" w:line="240" w:lineRule="auto"/>
              <w:rPr>
                <w:rFonts w:ascii="Times New Roman" w:hAnsi="Times New Roman"/>
                <w:color w:val="auto"/>
                <w:spacing w:val="-4"/>
                <w:sz w:val="22"/>
                <w:szCs w:val="22"/>
              </w:rPr>
            </w:pPr>
          </w:p>
        </w:tc>
        <w:tc>
          <w:tcPr>
            <w:tcW w:w="2581" w:type="dxa"/>
            <w:vAlign w:val="bottom"/>
          </w:tcPr>
          <w:p w:rsidR="00735361" w:rsidRPr="00735361" w:rsidRDefault="00735361" w:rsidP="00FB4EEF">
            <w:pPr>
              <w:pStyle w:val="1"/>
              <w:spacing w:before="0" w:line="240" w:lineRule="auto"/>
              <w:jc w:val="center"/>
              <w:rPr>
                <w:rFonts w:ascii="Times New Roman" w:hAnsi="Times New Roman"/>
                <w:b w:val="0"/>
                <w:color w:val="auto"/>
                <w:spacing w:val="-4"/>
                <w:sz w:val="22"/>
                <w:szCs w:val="22"/>
              </w:rPr>
            </w:pPr>
            <w:r w:rsidRPr="00735361">
              <w:rPr>
                <w:rFonts w:ascii="Times New Roman" w:hAnsi="Times New Roman"/>
                <w:b w:val="0"/>
                <w:color w:val="auto"/>
                <w:spacing w:val="-4"/>
                <w:sz w:val="22"/>
                <w:szCs w:val="22"/>
              </w:rPr>
              <w:t>с 01.01.-</w:t>
            </w:r>
          </w:p>
          <w:p w:rsidR="00735361" w:rsidRPr="00735361" w:rsidRDefault="00735361" w:rsidP="00FB4EEF">
            <w:pPr>
              <w:pStyle w:val="1"/>
              <w:spacing w:before="0" w:line="240" w:lineRule="auto"/>
              <w:jc w:val="center"/>
              <w:rPr>
                <w:rFonts w:ascii="Times New Roman" w:hAnsi="Times New Roman"/>
                <w:b w:val="0"/>
                <w:color w:val="auto"/>
                <w:spacing w:val="-4"/>
                <w:sz w:val="22"/>
                <w:szCs w:val="22"/>
              </w:rPr>
            </w:pPr>
            <w:r w:rsidRPr="00735361">
              <w:rPr>
                <w:rFonts w:ascii="Times New Roman" w:hAnsi="Times New Roman"/>
                <w:b w:val="0"/>
                <w:color w:val="auto"/>
                <w:spacing w:val="-4"/>
                <w:sz w:val="22"/>
                <w:szCs w:val="22"/>
              </w:rPr>
              <w:t>по 30.06.</w:t>
            </w:r>
          </w:p>
        </w:tc>
        <w:tc>
          <w:tcPr>
            <w:tcW w:w="2345" w:type="dxa"/>
          </w:tcPr>
          <w:p w:rsidR="00735361" w:rsidRPr="00735361" w:rsidRDefault="00735361" w:rsidP="00FB4EEF">
            <w:pPr>
              <w:pStyle w:val="1"/>
              <w:spacing w:before="0" w:line="240" w:lineRule="auto"/>
              <w:jc w:val="center"/>
              <w:rPr>
                <w:rFonts w:ascii="Times New Roman" w:hAnsi="Times New Roman"/>
                <w:b w:val="0"/>
                <w:color w:val="auto"/>
                <w:spacing w:val="-4"/>
                <w:sz w:val="22"/>
                <w:szCs w:val="22"/>
              </w:rPr>
            </w:pPr>
            <w:r w:rsidRPr="00735361">
              <w:rPr>
                <w:rFonts w:ascii="Times New Roman" w:hAnsi="Times New Roman"/>
                <w:b w:val="0"/>
                <w:color w:val="auto"/>
                <w:spacing w:val="-4"/>
                <w:sz w:val="22"/>
                <w:szCs w:val="22"/>
              </w:rPr>
              <w:t>с  01.07.-</w:t>
            </w:r>
          </w:p>
          <w:p w:rsidR="00735361" w:rsidRPr="00735361" w:rsidRDefault="00735361" w:rsidP="00FB4EEF">
            <w:pPr>
              <w:pStyle w:val="1"/>
              <w:spacing w:before="0" w:line="240" w:lineRule="auto"/>
              <w:jc w:val="center"/>
              <w:rPr>
                <w:rFonts w:ascii="Times New Roman" w:hAnsi="Times New Roman"/>
                <w:b w:val="0"/>
                <w:color w:val="auto"/>
                <w:spacing w:val="-4"/>
                <w:sz w:val="22"/>
                <w:szCs w:val="22"/>
              </w:rPr>
            </w:pPr>
            <w:r w:rsidRPr="00735361">
              <w:rPr>
                <w:rFonts w:ascii="Times New Roman" w:hAnsi="Times New Roman"/>
                <w:b w:val="0"/>
                <w:color w:val="auto"/>
                <w:spacing w:val="-4"/>
                <w:sz w:val="22"/>
                <w:szCs w:val="22"/>
              </w:rPr>
              <w:t>по 31.12.</w:t>
            </w:r>
          </w:p>
        </w:tc>
      </w:tr>
      <w:tr w:rsidR="00735361" w:rsidRPr="00735361" w:rsidTr="00FB4EEF">
        <w:trPr>
          <w:trHeight w:val="280"/>
        </w:trPr>
        <w:tc>
          <w:tcPr>
            <w:tcW w:w="5559" w:type="dxa"/>
          </w:tcPr>
          <w:p w:rsidR="00735361" w:rsidRPr="00735361" w:rsidRDefault="00735361" w:rsidP="00FB4EEF">
            <w:pPr>
              <w:pStyle w:val="1"/>
              <w:spacing w:before="0" w:line="240" w:lineRule="auto"/>
              <w:rPr>
                <w:rFonts w:ascii="Times New Roman" w:hAnsi="Times New Roman"/>
                <w:b w:val="0"/>
                <w:color w:val="auto"/>
                <w:spacing w:val="-4"/>
                <w:sz w:val="24"/>
                <w:szCs w:val="22"/>
              </w:rPr>
            </w:pPr>
            <w:r w:rsidRPr="00735361">
              <w:rPr>
                <w:rFonts w:ascii="Times New Roman" w:hAnsi="Times New Roman"/>
                <w:b w:val="0"/>
                <w:color w:val="auto"/>
                <w:spacing w:val="-4"/>
                <w:sz w:val="24"/>
                <w:szCs w:val="22"/>
              </w:rPr>
              <w:t>Население ( с НДС)</w:t>
            </w:r>
          </w:p>
        </w:tc>
        <w:tc>
          <w:tcPr>
            <w:tcW w:w="2581" w:type="dxa"/>
            <w:vAlign w:val="bottom"/>
          </w:tcPr>
          <w:p w:rsidR="00735361" w:rsidRPr="00735361" w:rsidRDefault="00735361" w:rsidP="00FB4EEF">
            <w:pPr>
              <w:pStyle w:val="1"/>
              <w:spacing w:before="0" w:line="240" w:lineRule="auto"/>
              <w:jc w:val="center"/>
              <w:rPr>
                <w:rFonts w:ascii="Times New Roman" w:hAnsi="Times New Roman"/>
                <w:b w:val="0"/>
                <w:color w:val="auto"/>
                <w:spacing w:val="-4"/>
                <w:sz w:val="24"/>
                <w:szCs w:val="22"/>
              </w:rPr>
            </w:pPr>
            <w:r w:rsidRPr="00735361">
              <w:rPr>
                <w:rFonts w:ascii="Times New Roman" w:hAnsi="Times New Roman"/>
                <w:b w:val="0"/>
                <w:color w:val="auto"/>
                <w:spacing w:val="-4"/>
                <w:sz w:val="24"/>
                <w:szCs w:val="22"/>
              </w:rPr>
              <w:t>1493,89</w:t>
            </w:r>
          </w:p>
        </w:tc>
        <w:tc>
          <w:tcPr>
            <w:tcW w:w="2345" w:type="dxa"/>
          </w:tcPr>
          <w:p w:rsidR="00735361" w:rsidRPr="00735361" w:rsidRDefault="00735361" w:rsidP="00FB4EEF">
            <w:pPr>
              <w:pStyle w:val="1"/>
              <w:spacing w:before="0" w:line="240" w:lineRule="auto"/>
              <w:jc w:val="center"/>
              <w:rPr>
                <w:rFonts w:ascii="Times New Roman" w:hAnsi="Times New Roman"/>
                <w:b w:val="0"/>
                <w:color w:val="auto"/>
                <w:spacing w:val="-4"/>
                <w:sz w:val="24"/>
                <w:szCs w:val="22"/>
              </w:rPr>
            </w:pPr>
            <w:r w:rsidRPr="00735361">
              <w:rPr>
                <w:rFonts w:ascii="Times New Roman" w:hAnsi="Times New Roman"/>
                <w:b w:val="0"/>
                <w:color w:val="auto"/>
                <w:spacing w:val="-4"/>
                <w:sz w:val="24"/>
                <w:szCs w:val="22"/>
              </w:rPr>
              <w:t>1584,14</w:t>
            </w:r>
          </w:p>
        </w:tc>
      </w:tr>
      <w:tr w:rsidR="00735361" w:rsidRPr="00735361" w:rsidTr="00FB4EEF">
        <w:trPr>
          <w:trHeight w:val="280"/>
        </w:trPr>
        <w:tc>
          <w:tcPr>
            <w:tcW w:w="5559" w:type="dxa"/>
          </w:tcPr>
          <w:p w:rsidR="00735361" w:rsidRPr="00735361" w:rsidRDefault="00735361" w:rsidP="00FB4EEF">
            <w:pPr>
              <w:pStyle w:val="1"/>
              <w:spacing w:before="0" w:line="240" w:lineRule="auto"/>
              <w:rPr>
                <w:rFonts w:ascii="Times New Roman" w:hAnsi="Times New Roman"/>
                <w:b w:val="0"/>
                <w:color w:val="auto"/>
                <w:spacing w:val="-4"/>
                <w:sz w:val="24"/>
                <w:szCs w:val="22"/>
              </w:rPr>
            </w:pPr>
            <w:r w:rsidRPr="00735361">
              <w:rPr>
                <w:rFonts w:ascii="Times New Roman" w:hAnsi="Times New Roman"/>
                <w:b w:val="0"/>
                <w:color w:val="auto"/>
                <w:spacing w:val="-4"/>
                <w:sz w:val="24"/>
                <w:szCs w:val="22"/>
              </w:rPr>
              <w:t>Бюджетные и прочие потребители</w:t>
            </w:r>
          </w:p>
        </w:tc>
        <w:tc>
          <w:tcPr>
            <w:tcW w:w="2581" w:type="dxa"/>
            <w:vAlign w:val="bottom"/>
          </w:tcPr>
          <w:p w:rsidR="00735361" w:rsidRPr="00735361" w:rsidRDefault="00735361" w:rsidP="00FB4EEF">
            <w:pPr>
              <w:pStyle w:val="1"/>
              <w:spacing w:before="0" w:line="240" w:lineRule="auto"/>
              <w:jc w:val="center"/>
              <w:rPr>
                <w:rFonts w:ascii="Times New Roman" w:hAnsi="Times New Roman"/>
                <w:b w:val="0"/>
                <w:color w:val="auto"/>
                <w:spacing w:val="-4"/>
                <w:sz w:val="24"/>
                <w:szCs w:val="22"/>
              </w:rPr>
            </w:pPr>
            <w:r w:rsidRPr="00735361">
              <w:rPr>
                <w:rFonts w:ascii="Times New Roman" w:hAnsi="Times New Roman"/>
                <w:b w:val="0"/>
                <w:color w:val="auto"/>
                <w:spacing w:val="-4"/>
                <w:sz w:val="24"/>
                <w:szCs w:val="22"/>
              </w:rPr>
              <w:t>1266,01</w:t>
            </w:r>
          </w:p>
        </w:tc>
        <w:tc>
          <w:tcPr>
            <w:tcW w:w="2345" w:type="dxa"/>
          </w:tcPr>
          <w:p w:rsidR="00735361" w:rsidRPr="00735361" w:rsidRDefault="00735361" w:rsidP="00FB4EEF">
            <w:pPr>
              <w:pStyle w:val="1"/>
              <w:spacing w:before="0" w:line="240" w:lineRule="auto"/>
              <w:jc w:val="center"/>
              <w:rPr>
                <w:rFonts w:ascii="Times New Roman" w:hAnsi="Times New Roman"/>
                <w:b w:val="0"/>
                <w:color w:val="auto"/>
                <w:spacing w:val="-4"/>
                <w:sz w:val="24"/>
                <w:szCs w:val="22"/>
              </w:rPr>
            </w:pPr>
            <w:r w:rsidRPr="00735361">
              <w:rPr>
                <w:rFonts w:ascii="Times New Roman" w:hAnsi="Times New Roman"/>
                <w:b w:val="0"/>
                <w:color w:val="auto"/>
                <w:spacing w:val="-4"/>
                <w:sz w:val="24"/>
                <w:szCs w:val="22"/>
              </w:rPr>
              <w:t>1342,49</w:t>
            </w:r>
          </w:p>
        </w:tc>
      </w:tr>
    </w:tbl>
    <w:p w:rsidR="00735361" w:rsidRPr="00735361" w:rsidRDefault="00735361" w:rsidP="00735361">
      <w:pPr>
        <w:tabs>
          <w:tab w:val="left" w:pos="567"/>
        </w:tabs>
        <w:spacing w:after="0" w:line="240" w:lineRule="auto"/>
        <w:ind w:firstLine="709"/>
        <w:jc w:val="both"/>
        <w:rPr>
          <w:rFonts w:ascii="Times New Roman" w:hAnsi="Times New Roman"/>
          <w:spacing w:val="-4"/>
          <w:sz w:val="24"/>
          <w:szCs w:val="24"/>
        </w:rPr>
      </w:pPr>
    </w:p>
    <w:p w:rsidR="00735361" w:rsidRPr="00735361" w:rsidRDefault="00735361" w:rsidP="00735361">
      <w:pPr>
        <w:tabs>
          <w:tab w:val="left" w:pos="567"/>
        </w:tabs>
        <w:spacing w:after="0" w:line="240" w:lineRule="auto"/>
        <w:ind w:firstLine="709"/>
        <w:jc w:val="both"/>
        <w:rPr>
          <w:rFonts w:ascii="Times New Roman" w:hAnsi="Times New Roman"/>
          <w:spacing w:val="-4"/>
          <w:sz w:val="24"/>
          <w:szCs w:val="24"/>
        </w:rPr>
      </w:pPr>
      <w:r w:rsidRPr="00735361">
        <w:rPr>
          <w:rFonts w:ascii="Times New Roman" w:hAnsi="Times New Roman"/>
          <w:spacing w:val="-4"/>
          <w:sz w:val="24"/>
          <w:szCs w:val="24"/>
        </w:rPr>
        <w:t xml:space="preserve">Все члены Правления, принимавшие участие в рассмотрении вопроса № 13 Повестки, предложение уполномоченного по делу Г.А. Каменской  поддержали единогласно. </w:t>
      </w:r>
    </w:p>
    <w:p w:rsidR="00735361" w:rsidRPr="00735361" w:rsidRDefault="00735361" w:rsidP="00735361">
      <w:pPr>
        <w:tabs>
          <w:tab w:val="left" w:pos="567"/>
        </w:tabs>
        <w:spacing w:after="0" w:line="240" w:lineRule="auto"/>
        <w:jc w:val="both"/>
        <w:rPr>
          <w:rFonts w:ascii="Times New Roman" w:hAnsi="Times New Roman"/>
          <w:b/>
          <w:bCs/>
          <w:sz w:val="24"/>
          <w:szCs w:val="24"/>
        </w:rPr>
      </w:pPr>
    </w:p>
    <w:p w:rsidR="00735361" w:rsidRPr="00735361" w:rsidRDefault="00735361" w:rsidP="00735361">
      <w:pPr>
        <w:tabs>
          <w:tab w:val="left" w:pos="567"/>
        </w:tabs>
        <w:spacing w:after="0" w:line="240" w:lineRule="auto"/>
        <w:jc w:val="both"/>
        <w:rPr>
          <w:rFonts w:ascii="Times New Roman" w:hAnsi="Times New Roman"/>
          <w:spacing w:val="-4"/>
          <w:sz w:val="24"/>
          <w:szCs w:val="24"/>
        </w:rPr>
      </w:pPr>
      <w:r w:rsidRPr="00735361">
        <w:rPr>
          <w:rFonts w:ascii="Times New Roman" w:hAnsi="Times New Roman"/>
          <w:b/>
          <w:bCs/>
          <w:sz w:val="24"/>
          <w:szCs w:val="24"/>
        </w:rPr>
        <w:t>РЕШИЛИ:</w:t>
      </w:r>
    </w:p>
    <w:p w:rsidR="00735361" w:rsidRPr="00735361" w:rsidRDefault="00735361" w:rsidP="00735361">
      <w:pPr>
        <w:tabs>
          <w:tab w:val="left" w:pos="567"/>
        </w:tabs>
        <w:spacing w:after="0" w:line="240" w:lineRule="auto"/>
        <w:ind w:firstLine="709"/>
        <w:jc w:val="both"/>
        <w:rPr>
          <w:rFonts w:ascii="Times New Roman" w:hAnsi="Times New Roman"/>
          <w:spacing w:val="-4"/>
          <w:sz w:val="24"/>
          <w:szCs w:val="24"/>
        </w:rPr>
      </w:pPr>
      <w:r w:rsidRPr="00735361">
        <w:rPr>
          <w:rFonts w:ascii="Times New Roman" w:hAnsi="Times New Roman"/>
          <w:spacing w:val="-4"/>
          <w:sz w:val="24"/>
          <w:szCs w:val="24"/>
        </w:rPr>
        <w:t xml:space="preserve">1. Установить тарифы на  тепловую энергию, поставляемую  ОАО «ТГК-2» потребителям  г.Кострома через сети </w:t>
      </w:r>
      <w:r w:rsidRPr="00735361">
        <w:rPr>
          <w:rFonts w:ascii="Times New Roman" w:hAnsi="Times New Roman"/>
          <w:sz w:val="24"/>
          <w:szCs w:val="24"/>
        </w:rPr>
        <w:t xml:space="preserve"> теплосетевых организаций на 2015 год</w:t>
      </w:r>
      <w:r w:rsidRPr="00735361">
        <w:rPr>
          <w:rFonts w:ascii="Times New Roman" w:hAnsi="Times New Roman"/>
          <w:spacing w:val="-4"/>
          <w:sz w:val="24"/>
          <w:szCs w:val="24"/>
        </w:rPr>
        <w:t xml:space="preserve">, руб./Гкал: </w:t>
      </w:r>
    </w:p>
    <w:tbl>
      <w:tblPr>
        <w:tblpPr w:leftFromText="180" w:rightFromText="180" w:vertAnchor="text" w:horzAnchor="margin" w:tblpY="5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9"/>
        <w:gridCol w:w="2581"/>
        <w:gridCol w:w="2345"/>
      </w:tblGrid>
      <w:tr w:rsidR="00735361" w:rsidRPr="00735361" w:rsidTr="00FB4EEF">
        <w:trPr>
          <w:trHeight w:val="280"/>
        </w:trPr>
        <w:tc>
          <w:tcPr>
            <w:tcW w:w="5559" w:type="dxa"/>
            <w:vMerge w:val="restart"/>
          </w:tcPr>
          <w:p w:rsidR="00735361" w:rsidRPr="00735361" w:rsidRDefault="00735361" w:rsidP="00FB4EEF">
            <w:pPr>
              <w:pStyle w:val="1"/>
              <w:spacing w:before="0" w:line="240" w:lineRule="auto"/>
              <w:jc w:val="both"/>
              <w:rPr>
                <w:rFonts w:ascii="Times New Roman" w:hAnsi="Times New Roman"/>
                <w:b w:val="0"/>
                <w:color w:val="auto"/>
                <w:spacing w:val="-4"/>
                <w:sz w:val="22"/>
                <w:szCs w:val="22"/>
              </w:rPr>
            </w:pPr>
            <w:r w:rsidRPr="00735361">
              <w:rPr>
                <w:rFonts w:ascii="Times New Roman" w:hAnsi="Times New Roman"/>
                <w:b w:val="0"/>
                <w:color w:val="auto"/>
                <w:spacing w:val="-4"/>
                <w:sz w:val="22"/>
                <w:szCs w:val="22"/>
              </w:rPr>
              <w:t>Группа потребителей</w:t>
            </w:r>
          </w:p>
        </w:tc>
        <w:tc>
          <w:tcPr>
            <w:tcW w:w="4926" w:type="dxa"/>
            <w:gridSpan w:val="2"/>
          </w:tcPr>
          <w:p w:rsidR="00735361" w:rsidRPr="00735361" w:rsidRDefault="00735361" w:rsidP="00FB4EEF">
            <w:pPr>
              <w:spacing w:after="0" w:line="240" w:lineRule="auto"/>
              <w:jc w:val="center"/>
              <w:rPr>
                <w:rFonts w:ascii="Times New Roman" w:hAnsi="Times New Roman"/>
                <w:spacing w:val="-4"/>
              </w:rPr>
            </w:pPr>
            <w:r w:rsidRPr="00735361">
              <w:rPr>
                <w:rFonts w:ascii="Times New Roman" w:hAnsi="Times New Roman"/>
                <w:spacing w:val="-4"/>
              </w:rPr>
              <w:t>2015 год</w:t>
            </w:r>
          </w:p>
        </w:tc>
      </w:tr>
      <w:tr w:rsidR="00735361" w:rsidRPr="00735361" w:rsidTr="00FB4EEF">
        <w:trPr>
          <w:trHeight w:val="280"/>
        </w:trPr>
        <w:tc>
          <w:tcPr>
            <w:tcW w:w="5559" w:type="dxa"/>
            <w:vMerge/>
          </w:tcPr>
          <w:p w:rsidR="00735361" w:rsidRPr="00735361" w:rsidRDefault="00735361" w:rsidP="00FB4EEF">
            <w:pPr>
              <w:pStyle w:val="1"/>
              <w:spacing w:before="0" w:line="240" w:lineRule="auto"/>
              <w:rPr>
                <w:rFonts w:ascii="Times New Roman" w:hAnsi="Times New Roman"/>
                <w:color w:val="auto"/>
                <w:spacing w:val="-4"/>
                <w:sz w:val="22"/>
                <w:szCs w:val="22"/>
              </w:rPr>
            </w:pPr>
          </w:p>
        </w:tc>
        <w:tc>
          <w:tcPr>
            <w:tcW w:w="2581" w:type="dxa"/>
            <w:vAlign w:val="bottom"/>
          </w:tcPr>
          <w:p w:rsidR="00735361" w:rsidRPr="00735361" w:rsidRDefault="00735361" w:rsidP="00FB4EEF">
            <w:pPr>
              <w:pStyle w:val="1"/>
              <w:spacing w:before="0" w:line="240" w:lineRule="auto"/>
              <w:jc w:val="center"/>
              <w:rPr>
                <w:rFonts w:ascii="Times New Roman" w:hAnsi="Times New Roman"/>
                <w:b w:val="0"/>
                <w:color w:val="auto"/>
                <w:spacing w:val="-4"/>
                <w:sz w:val="22"/>
                <w:szCs w:val="22"/>
              </w:rPr>
            </w:pPr>
            <w:r w:rsidRPr="00735361">
              <w:rPr>
                <w:rFonts w:ascii="Times New Roman" w:hAnsi="Times New Roman"/>
                <w:b w:val="0"/>
                <w:color w:val="auto"/>
                <w:spacing w:val="-4"/>
                <w:sz w:val="22"/>
                <w:szCs w:val="22"/>
              </w:rPr>
              <w:t>с 01.01.-</w:t>
            </w:r>
          </w:p>
          <w:p w:rsidR="00735361" w:rsidRPr="00735361" w:rsidRDefault="00735361" w:rsidP="00FB4EEF">
            <w:pPr>
              <w:pStyle w:val="1"/>
              <w:spacing w:before="0" w:line="240" w:lineRule="auto"/>
              <w:jc w:val="center"/>
              <w:rPr>
                <w:rFonts w:ascii="Times New Roman" w:hAnsi="Times New Roman"/>
                <w:b w:val="0"/>
                <w:color w:val="auto"/>
                <w:spacing w:val="-4"/>
                <w:sz w:val="22"/>
                <w:szCs w:val="22"/>
              </w:rPr>
            </w:pPr>
            <w:r w:rsidRPr="00735361">
              <w:rPr>
                <w:rFonts w:ascii="Times New Roman" w:hAnsi="Times New Roman"/>
                <w:b w:val="0"/>
                <w:color w:val="auto"/>
                <w:spacing w:val="-4"/>
                <w:sz w:val="22"/>
                <w:szCs w:val="22"/>
              </w:rPr>
              <w:t>по 30.06.</w:t>
            </w:r>
          </w:p>
        </w:tc>
        <w:tc>
          <w:tcPr>
            <w:tcW w:w="2345" w:type="dxa"/>
          </w:tcPr>
          <w:p w:rsidR="00735361" w:rsidRPr="00735361" w:rsidRDefault="00735361" w:rsidP="00FB4EEF">
            <w:pPr>
              <w:pStyle w:val="1"/>
              <w:spacing w:before="0" w:line="240" w:lineRule="auto"/>
              <w:jc w:val="center"/>
              <w:rPr>
                <w:rFonts w:ascii="Times New Roman" w:hAnsi="Times New Roman"/>
                <w:b w:val="0"/>
                <w:color w:val="auto"/>
                <w:spacing w:val="-4"/>
                <w:sz w:val="22"/>
                <w:szCs w:val="22"/>
              </w:rPr>
            </w:pPr>
            <w:r w:rsidRPr="00735361">
              <w:rPr>
                <w:rFonts w:ascii="Times New Roman" w:hAnsi="Times New Roman"/>
                <w:b w:val="0"/>
                <w:color w:val="auto"/>
                <w:spacing w:val="-4"/>
                <w:sz w:val="22"/>
                <w:szCs w:val="22"/>
              </w:rPr>
              <w:t>с  01.07.-</w:t>
            </w:r>
          </w:p>
          <w:p w:rsidR="00735361" w:rsidRPr="00735361" w:rsidRDefault="00735361" w:rsidP="00FB4EEF">
            <w:pPr>
              <w:pStyle w:val="1"/>
              <w:spacing w:before="0" w:line="240" w:lineRule="auto"/>
              <w:jc w:val="center"/>
              <w:rPr>
                <w:rFonts w:ascii="Times New Roman" w:hAnsi="Times New Roman"/>
                <w:b w:val="0"/>
                <w:color w:val="auto"/>
                <w:spacing w:val="-4"/>
                <w:sz w:val="22"/>
                <w:szCs w:val="22"/>
              </w:rPr>
            </w:pPr>
            <w:r w:rsidRPr="00735361">
              <w:rPr>
                <w:rFonts w:ascii="Times New Roman" w:hAnsi="Times New Roman"/>
                <w:b w:val="0"/>
                <w:color w:val="auto"/>
                <w:spacing w:val="-4"/>
                <w:sz w:val="22"/>
                <w:szCs w:val="22"/>
              </w:rPr>
              <w:t>по 31.12.</w:t>
            </w:r>
          </w:p>
        </w:tc>
      </w:tr>
      <w:tr w:rsidR="00735361" w:rsidRPr="00735361" w:rsidTr="00FB4EEF">
        <w:trPr>
          <w:trHeight w:val="280"/>
        </w:trPr>
        <w:tc>
          <w:tcPr>
            <w:tcW w:w="5559" w:type="dxa"/>
          </w:tcPr>
          <w:p w:rsidR="00735361" w:rsidRPr="00735361" w:rsidRDefault="00735361" w:rsidP="00FB4EEF">
            <w:pPr>
              <w:pStyle w:val="1"/>
              <w:spacing w:before="0" w:line="240" w:lineRule="auto"/>
              <w:rPr>
                <w:rFonts w:ascii="Times New Roman" w:hAnsi="Times New Roman"/>
                <w:b w:val="0"/>
                <w:color w:val="auto"/>
                <w:spacing w:val="-4"/>
                <w:sz w:val="24"/>
                <w:szCs w:val="22"/>
              </w:rPr>
            </w:pPr>
            <w:r w:rsidRPr="00735361">
              <w:rPr>
                <w:rFonts w:ascii="Times New Roman" w:hAnsi="Times New Roman"/>
                <w:b w:val="0"/>
                <w:color w:val="auto"/>
                <w:spacing w:val="-4"/>
                <w:sz w:val="24"/>
                <w:szCs w:val="22"/>
              </w:rPr>
              <w:t>Население ( с НДС)</w:t>
            </w:r>
          </w:p>
        </w:tc>
        <w:tc>
          <w:tcPr>
            <w:tcW w:w="2581" w:type="dxa"/>
            <w:vAlign w:val="bottom"/>
          </w:tcPr>
          <w:p w:rsidR="00735361" w:rsidRPr="00735361" w:rsidRDefault="00735361" w:rsidP="00FB4EEF">
            <w:pPr>
              <w:pStyle w:val="1"/>
              <w:spacing w:before="0" w:line="240" w:lineRule="auto"/>
              <w:jc w:val="center"/>
              <w:rPr>
                <w:rFonts w:ascii="Times New Roman" w:hAnsi="Times New Roman"/>
                <w:b w:val="0"/>
                <w:color w:val="auto"/>
                <w:spacing w:val="-4"/>
                <w:sz w:val="24"/>
                <w:szCs w:val="22"/>
              </w:rPr>
            </w:pPr>
            <w:r w:rsidRPr="00735361">
              <w:rPr>
                <w:rFonts w:ascii="Times New Roman" w:hAnsi="Times New Roman"/>
                <w:b w:val="0"/>
                <w:color w:val="auto"/>
                <w:spacing w:val="-4"/>
                <w:sz w:val="24"/>
                <w:szCs w:val="22"/>
              </w:rPr>
              <w:t>1493,89</w:t>
            </w:r>
          </w:p>
        </w:tc>
        <w:tc>
          <w:tcPr>
            <w:tcW w:w="2345" w:type="dxa"/>
          </w:tcPr>
          <w:p w:rsidR="00735361" w:rsidRPr="00735361" w:rsidRDefault="00735361" w:rsidP="00FB4EEF">
            <w:pPr>
              <w:pStyle w:val="1"/>
              <w:spacing w:before="0" w:line="240" w:lineRule="auto"/>
              <w:jc w:val="center"/>
              <w:rPr>
                <w:rFonts w:ascii="Times New Roman" w:hAnsi="Times New Roman"/>
                <w:b w:val="0"/>
                <w:color w:val="auto"/>
                <w:spacing w:val="-4"/>
                <w:sz w:val="24"/>
                <w:szCs w:val="22"/>
              </w:rPr>
            </w:pPr>
            <w:r w:rsidRPr="00735361">
              <w:rPr>
                <w:rFonts w:ascii="Times New Roman" w:hAnsi="Times New Roman"/>
                <w:b w:val="0"/>
                <w:color w:val="auto"/>
                <w:spacing w:val="-4"/>
                <w:sz w:val="24"/>
                <w:szCs w:val="22"/>
              </w:rPr>
              <w:t>1584,14</w:t>
            </w:r>
          </w:p>
        </w:tc>
      </w:tr>
      <w:tr w:rsidR="00735361" w:rsidRPr="00735361" w:rsidTr="00FB4EEF">
        <w:trPr>
          <w:trHeight w:val="280"/>
        </w:trPr>
        <w:tc>
          <w:tcPr>
            <w:tcW w:w="5559" w:type="dxa"/>
          </w:tcPr>
          <w:p w:rsidR="00735361" w:rsidRPr="00735361" w:rsidRDefault="00735361" w:rsidP="00FB4EEF">
            <w:pPr>
              <w:pStyle w:val="1"/>
              <w:spacing w:before="0" w:line="240" w:lineRule="auto"/>
              <w:rPr>
                <w:rFonts w:ascii="Times New Roman" w:hAnsi="Times New Roman"/>
                <w:b w:val="0"/>
                <w:color w:val="auto"/>
                <w:spacing w:val="-4"/>
                <w:sz w:val="24"/>
                <w:szCs w:val="22"/>
              </w:rPr>
            </w:pPr>
            <w:r w:rsidRPr="00735361">
              <w:rPr>
                <w:rFonts w:ascii="Times New Roman" w:hAnsi="Times New Roman"/>
                <w:b w:val="0"/>
                <w:color w:val="auto"/>
                <w:spacing w:val="-4"/>
                <w:sz w:val="24"/>
                <w:szCs w:val="22"/>
              </w:rPr>
              <w:t>Бюджетные и прочие потребители</w:t>
            </w:r>
          </w:p>
        </w:tc>
        <w:tc>
          <w:tcPr>
            <w:tcW w:w="2581" w:type="dxa"/>
            <w:vAlign w:val="bottom"/>
          </w:tcPr>
          <w:p w:rsidR="00735361" w:rsidRPr="00735361" w:rsidRDefault="00735361" w:rsidP="00FB4EEF">
            <w:pPr>
              <w:pStyle w:val="1"/>
              <w:spacing w:before="0" w:line="240" w:lineRule="auto"/>
              <w:jc w:val="center"/>
              <w:rPr>
                <w:rFonts w:ascii="Times New Roman" w:hAnsi="Times New Roman"/>
                <w:b w:val="0"/>
                <w:color w:val="auto"/>
                <w:spacing w:val="-4"/>
                <w:sz w:val="24"/>
                <w:szCs w:val="22"/>
              </w:rPr>
            </w:pPr>
            <w:r w:rsidRPr="00735361">
              <w:rPr>
                <w:rFonts w:ascii="Times New Roman" w:hAnsi="Times New Roman"/>
                <w:b w:val="0"/>
                <w:color w:val="auto"/>
                <w:spacing w:val="-4"/>
                <w:sz w:val="24"/>
                <w:szCs w:val="22"/>
              </w:rPr>
              <w:t>1266,01</w:t>
            </w:r>
          </w:p>
        </w:tc>
        <w:tc>
          <w:tcPr>
            <w:tcW w:w="2345" w:type="dxa"/>
          </w:tcPr>
          <w:p w:rsidR="00735361" w:rsidRPr="00735361" w:rsidRDefault="00735361" w:rsidP="00FB4EEF">
            <w:pPr>
              <w:pStyle w:val="1"/>
              <w:spacing w:before="0" w:line="240" w:lineRule="auto"/>
              <w:jc w:val="center"/>
              <w:rPr>
                <w:rFonts w:ascii="Times New Roman" w:hAnsi="Times New Roman"/>
                <w:b w:val="0"/>
                <w:color w:val="auto"/>
                <w:spacing w:val="-4"/>
                <w:sz w:val="24"/>
                <w:szCs w:val="22"/>
              </w:rPr>
            </w:pPr>
            <w:r w:rsidRPr="00735361">
              <w:rPr>
                <w:rFonts w:ascii="Times New Roman" w:hAnsi="Times New Roman"/>
                <w:b w:val="0"/>
                <w:color w:val="auto"/>
                <w:spacing w:val="-4"/>
                <w:sz w:val="24"/>
                <w:szCs w:val="22"/>
              </w:rPr>
              <w:t>1342,49</w:t>
            </w:r>
          </w:p>
        </w:tc>
      </w:tr>
    </w:tbl>
    <w:p w:rsidR="00735361" w:rsidRPr="00735361" w:rsidRDefault="00735361" w:rsidP="00735361">
      <w:pPr>
        <w:spacing w:after="0" w:line="240" w:lineRule="auto"/>
        <w:ind w:firstLine="709"/>
        <w:jc w:val="both"/>
        <w:rPr>
          <w:rFonts w:ascii="Times New Roman" w:hAnsi="Times New Roman"/>
          <w:sz w:val="24"/>
          <w:szCs w:val="24"/>
        </w:rPr>
      </w:pPr>
      <w:r w:rsidRPr="00735361">
        <w:rPr>
          <w:rFonts w:ascii="Times New Roman" w:hAnsi="Times New Roman"/>
          <w:sz w:val="24"/>
          <w:szCs w:val="24"/>
        </w:rPr>
        <w:t>2. Настоящее постановление подлежит официальному опубликованию и вступает в силу с 1 января 2015 года.</w:t>
      </w:r>
    </w:p>
    <w:p w:rsidR="00735361" w:rsidRPr="00735361" w:rsidRDefault="00735361" w:rsidP="00735361">
      <w:pPr>
        <w:pStyle w:val="ac"/>
        <w:tabs>
          <w:tab w:val="left" w:pos="851"/>
          <w:tab w:val="left" w:pos="993"/>
        </w:tabs>
        <w:autoSpaceDE w:val="0"/>
        <w:autoSpaceDN w:val="0"/>
        <w:adjustRightInd w:val="0"/>
        <w:spacing w:after="0" w:line="240" w:lineRule="auto"/>
        <w:ind w:left="0" w:firstLine="709"/>
        <w:jc w:val="both"/>
        <w:rPr>
          <w:rFonts w:ascii="Times New Roman" w:hAnsi="Times New Roman"/>
          <w:sz w:val="24"/>
          <w:szCs w:val="24"/>
        </w:rPr>
      </w:pPr>
      <w:r w:rsidRPr="00735361">
        <w:rPr>
          <w:rFonts w:ascii="Times New Roman" w:hAnsi="Times New Roman"/>
          <w:sz w:val="24"/>
          <w:szCs w:val="24"/>
        </w:rPr>
        <w:t>3.Утвержденные тарифы является фиксированными, занижение и (или) завышение организацией указанных тарифов является нарушением порядка ценообразования.</w:t>
      </w:r>
    </w:p>
    <w:p w:rsidR="00735361" w:rsidRPr="00735361" w:rsidRDefault="00735361" w:rsidP="00735361">
      <w:pPr>
        <w:pStyle w:val="ac"/>
        <w:autoSpaceDE w:val="0"/>
        <w:autoSpaceDN w:val="0"/>
        <w:adjustRightInd w:val="0"/>
        <w:spacing w:after="0" w:line="240" w:lineRule="auto"/>
        <w:ind w:left="0" w:firstLine="709"/>
        <w:jc w:val="both"/>
        <w:rPr>
          <w:rFonts w:ascii="Times New Roman" w:hAnsi="Times New Roman"/>
          <w:sz w:val="24"/>
          <w:szCs w:val="24"/>
        </w:rPr>
      </w:pPr>
      <w:r w:rsidRPr="00735361">
        <w:rPr>
          <w:rFonts w:ascii="Times New Roman" w:hAnsi="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735361" w:rsidRPr="00735361" w:rsidRDefault="00735361" w:rsidP="00735361">
      <w:pPr>
        <w:pStyle w:val="ac"/>
        <w:autoSpaceDE w:val="0"/>
        <w:autoSpaceDN w:val="0"/>
        <w:adjustRightInd w:val="0"/>
        <w:spacing w:after="0" w:line="240" w:lineRule="auto"/>
        <w:ind w:left="0" w:firstLine="709"/>
        <w:jc w:val="both"/>
        <w:rPr>
          <w:rFonts w:ascii="Times New Roman" w:hAnsi="Times New Roman"/>
          <w:sz w:val="24"/>
          <w:szCs w:val="24"/>
        </w:rPr>
      </w:pPr>
      <w:r w:rsidRPr="00735361">
        <w:rPr>
          <w:rFonts w:ascii="Times New Roman" w:hAnsi="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735361" w:rsidRPr="00735361" w:rsidRDefault="00735361" w:rsidP="00735361">
      <w:pPr>
        <w:spacing w:after="0" w:line="240" w:lineRule="auto"/>
        <w:rPr>
          <w:rFonts w:ascii="Times New Roman" w:hAnsi="Times New Roman"/>
          <w:sz w:val="24"/>
          <w:szCs w:val="24"/>
        </w:rPr>
      </w:pPr>
      <w:r w:rsidRPr="00735361">
        <w:rPr>
          <w:rFonts w:ascii="Times New Roman" w:hAnsi="Times New Roman"/>
          <w:sz w:val="24"/>
          <w:szCs w:val="24"/>
        </w:rPr>
        <w:t>Солдатова И.Ю. – принять предложение уполномоченного по делу.</w:t>
      </w:r>
    </w:p>
    <w:p w:rsidR="00735361" w:rsidRDefault="00735361" w:rsidP="00736681">
      <w:pPr>
        <w:spacing w:after="0" w:line="240" w:lineRule="auto"/>
        <w:jc w:val="both"/>
        <w:rPr>
          <w:rFonts w:ascii="Times New Roman" w:hAnsi="Times New Roman"/>
          <w:sz w:val="24"/>
          <w:szCs w:val="24"/>
        </w:rPr>
      </w:pPr>
    </w:p>
    <w:p w:rsidR="000201C0" w:rsidRDefault="000201C0" w:rsidP="000201C0">
      <w:pPr>
        <w:pStyle w:val="ConsNormal"/>
        <w:widowControl/>
        <w:ind w:right="-142" w:firstLine="0"/>
        <w:jc w:val="both"/>
        <w:rPr>
          <w:rFonts w:ascii="Times New Roman" w:hAnsi="Times New Roman" w:cs="Times New Roman"/>
          <w:sz w:val="24"/>
          <w:szCs w:val="24"/>
        </w:rPr>
      </w:pPr>
      <w:r w:rsidRPr="00525EF7">
        <w:rPr>
          <w:rFonts w:ascii="Times New Roman" w:hAnsi="Times New Roman" w:cs="Times New Roman"/>
          <w:b/>
          <w:sz w:val="24"/>
          <w:szCs w:val="24"/>
        </w:rPr>
        <w:lastRenderedPageBreak/>
        <w:t>Вопрос 1</w:t>
      </w:r>
      <w:r>
        <w:rPr>
          <w:rFonts w:ascii="Times New Roman" w:hAnsi="Times New Roman" w:cs="Times New Roman"/>
          <w:b/>
          <w:sz w:val="24"/>
          <w:szCs w:val="24"/>
        </w:rPr>
        <w:t>4</w:t>
      </w:r>
      <w:r w:rsidRPr="00525EF7">
        <w:rPr>
          <w:rFonts w:ascii="Times New Roman" w:hAnsi="Times New Roman" w:cs="Times New Roman"/>
          <w:sz w:val="24"/>
          <w:szCs w:val="24"/>
        </w:rPr>
        <w:t>:</w:t>
      </w:r>
      <w:r w:rsidRPr="00C867DD">
        <w:rPr>
          <w:rFonts w:ascii="Times New Roman" w:hAnsi="Times New Roman" w:cs="Times New Roman"/>
          <w:sz w:val="24"/>
          <w:szCs w:val="24"/>
        </w:rPr>
        <w:t xml:space="preserve"> «</w:t>
      </w:r>
      <w:r w:rsidRPr="007A5152">
        <w:rPr>
          <w:rFonts w:ascii="Times New Roman" w:hAnsi="Times New Roman" w:cs="Times New Roman"/>
          <w:sz w:val="24"/>
          <w:szCs w:val="24"/>
        </w:rPr>
        <w:t>Об установлении тарифов на тепловую энергию ООО «Газпром теплоэнерго Иваново» г. Кострома на 2015 го</w:t>
      </w:r>
      <w:r>
        <w:rPr>
          <w:rFonts w:ascii="Times New Roman" w:hAnsi="Times New Roman" w:cs="Times New Roman"/>
          <w:sz w:val="24"/>
          <w:szCs w:val="24"/>
        </w:rPr>
        <w:t>д через тепловые сети ОАО «КОЭК</w:t>
      </w:r>
      <w:r w:rsidRPr="003C5A11">
        <w:rPr>
          <w:rFonts w:ascii="Times New Roman" w:hAnsi="Times New Roman" w:cs="Times New Roman"/>
          <w:sz w:val="24"/>
          <w:szCs w:val="24"/>
        </w:rPr>
        <w:t>».</w:t>
      </w:r>
    </w:p>
    <w:p w:rsidR="000201C0" w:rsidRDefault="000201C0" w:rsidP="000201C0">
      <w:pPr>
        <w:spacing w:after="0" w:line="240" w:lineRule="auto"/>
        <w:jc w:val="both"/>
        <w:rPr>
          <w:rFonts w:ascii="Times New Roman" w:hAnsi="Times New Roman" w:cs="Times New Roman"/>
          <w:b/>
          <w:sz w:val="24"/>
          <w:szCs w:val="24"/>
        </w:rPr>
      </w:pPr>
    </w:p>
    <w:p w:rsidR="000201C0" w:rsidRPr="003C5A11" w:rsidRDefault="000201C0" w:rsidP="000201C0">
      <w:pPr>
        <w:spacing w:after="0" w:line="240" w:lineRule="auto"/>
        <w:jc w:val="both"/>
        <w:rPr>
          <w:rFonts w:ascii="Times New Roman" w:hAnsi="Times New Roman" w:cs="Times New Roman"/>
          <w:b/>
          <w:sz w:val="24"/>
          <w:szCs w:val="24"/>
        </w:rPr>
      </w:pPr>
      <w:r w:rsidRPr="003C5A11">
        <w:rPr>
          <w:rFonts w:ascii="Times New Roman" w:hAnsi="Times New Roman" w:cs="Times New Roman"/>
          <w:b/>
          <w:sz w:val="24"/>
          <w:szCs w:val="24"/>
        </w:rPr>
        <w:t>СЛУШАЛИ:</w:t>
      </w:r>
    </w:p>
    <w:p w:rsidR="000201C0" w:rsidRPr="00B84FD7" w:rsidRDefault="000201C0" w:rsidP="000201C0">
      <w:pPr>
        <w:tabs>
          <w:tab w:val="left" w:pos="567"/>
        </w:tabs>
        <w:spacing w:after="0" w:line="240" w:lineRule="auto"/>
        <w:ind w:firstLine="720"/>
        <w:jc w:val="both"/>
        <w:rPr>
          <w:rFonts w:ascii="Times New Roman" w:hAnsi="Times New Roman"/>
          <w:sz w:val="24"/>
          <w:szCs w:val="24"/>
        </w:rPr>
      </w:pPr>
      <w:r w:rsidRPr="008C3899">
        <w:rPr>
          <w:rFonts w:ascii="Times New Roman" w:hAnsi="Times New Roman"/>
          <w:sz w:val="24"/>
          <w:szCs w:val="24"/>
        </w:rPr>
        <w:t xml:space="preserve">Уполномоченного по делу </w:t>
      </w:r>
      <w:r>
        <w:rPr>
          <w:rFonts w:ascii="Times New Roman" w:hAnsi="Times New Roman"/>
          <w:sz w:val="24"/>
          <w:szCs w:val="24"/>
        </w:rPr>
        <w:t>Каменскую Г.А.</w:t>
      </w:r>
      <w:r w:rsidRPr="008C3899">
        <w:rPr>
          <w:rFonts w:ascii="Times New Roman" w:hAnsi="Times New Roman"/>
          <w:sz w:val="24"/>
          <w:szCs w:val="24"/>
        </w:rPr>
        <w:t xml:space="preserve"> сообщившего по рассматриваемому вопросу </w:t>
      </w:r>
      <w:r w:rsidRPr="00B84FD7">
        <w:rPr>
          <w:rFonts w:ascii="Times New Roman" w:hAnsi="Times New Roman"/>
          <w:sz w:val="24"/>
          <w:szCs w:val="24"/>
        </w:rPr>
        <w:t xml:space="preserve">следующее. </w:t>
      </w:r>
    </w:p>
    <w:p w:rsidR="000201C0" w:rsidRPr="008D15FA" w:rsidRDefault="000201C0" w:rsidP="000201C0">
      <w:pPr>
        <w:spacing w:after="0" w:line="240" w:lineRule="auto"/>
        <w:ind w:firstLine="709"/>
        <w:jc w:val="both"/>
        <w:rPr>
          <w:rFonts w:ascii="Times New Roman" w:hAnsi="Times New Roman"/>
          <w:spacing w:val="-4"/>
          <w:sz w:val="24"/>
          <w:szCs w:val="24"/>
        </w:rPr>
      </w:pPr>
      <w:r w:rsidRPr="00B84FD7">
        <w:rPr>
          <w:rFonts w:ascii="Times New Roman" w:hAnsi="Times New Roman"/>
          <w:spacing w:val="-4"/>
          <w:sz w:val="24"/>
          <w:szCs w:val="24"/>
        </w:rPr>
        <w:t>О</w:t>
      </w:r>
      <w:r>
        <w:rPr>
          <w:rFonts w:ascii="Times New Roman" w:hAnsi="Times New Roman"/>
          <w:spacing w:val="-4"/>
          <w:sz w:val="24"/>
          <w:szCs w:val="24"/>
        </w:rPr>
        <w:t>О</w:t>
      </w:r>
      <w:r w:rsidRPr="00B84FD7">
        <w:rPr>
          <w:rFonts w:ascii="Times New Roman" w:hAnsi="Times New Roman"/>
          <w:spacing w:val="-4"/>
          <w:sz w:val="24"/>
          <w:szCs w:val="24"/>
        </w:rPr>
        <w:t>О «</w:t>
      </w:r>
      <w:r>
        <w:rPr>
          <w:rFonts w:ascii="Times New Roman" w:hAnsi="Times New Roman"/>
          <w:spacing w:val="-4"/>
          <w:sz w:val="24"/>
          <w:szCs w:val="24"/>
        </w:rPr>
        <w:t>Газпром теплоэнерго Иваново</w:t>
      </w:r>
      <w:r w:rsidRPr="00B84FD7">
        <w:rPr>
          <w:rFonts w:ascii="Times New Roman" w:hAnsi="Times New Roman"/>
          <w:spacing w:val="-4"/>
          <w:sz w:val="24"/>
          <w:szCs w:val="24"/>
        </w:rPr>
        <w:t xml:space="preserve">» представило в департамент государственного </w:t>
      </w:r>
      <w:r w:rsidRPr="00D84C66">
        <w:rPr>
          <w:rFonts w:ascii="Times New Roman" w:hAnsi="Times New Roman"/>
          <w:spacing w:val="-4"/>
          <w:sz w:val="24"/>
          <w:szCs w:val="24"/>
        </w:rPr>
        <w:t>регулирования цен и тарифов Костромской области заявления от 30.04.2014 г. № О-890 , от 12.11.2014 № О-230 на установле</w:t>
      </w:r>
      <w:r w:rsidRPr="00B84FD7">
        <w:rPr>
          <w:rFonts w:ascii="Times New Roman" w:hAnsi="Times New Roman"/>
          <w:spacing w:val="-4"/>
          <w:sz w:val="24"/>
          <w:szCs w:val="24"/>
        </w:rPr>
        <w:t>ние тарифов на тепловую  энергию и выборе метода регулирования</w:t>
      </w:r>
      <w:r>
        <w:rPr>
          <w:rFonts w:ascii="Times New Roman" w:hAnsi="Times New Roman"/>
          <w:spacing w:val="-4"/>
          <w:sz w:val="24"/>
          <w:szCs w:val="24"/>
        </w:rPr>
        <w:t xml:space="preserve"> тарифов </w:t>
      </w:r>
      <w:r w:rsidRPr="00D84C66">
        <w:rPr>
          <w:rFonts w:ascii="Times New Roman" w:hAnsi="Times New Roman"/>
          <w:spacing w:val="-4"/>
          <w:sz w:val="24"/>
          <w:szCs w:val="24"/>
        </w:rPr>
        <w:t xml:space="preserve"> </w:t>
      </w:r>
      <w:r w:rsidRPr="00B84FD7">
        <w:rPr>
          <w:rFonts w:ascii="Times New Roman" w:hAnsi="Times New Roman"/>
          <w:spacing w:val="-4"/>
          <w:sz w:val="24"/>
          <w:szCs w:val="24"/>
        </w:rPr>
        <w:t>на 2015 год</w:t>
      </w:r>
      <w:r>
        <w:rPr>
          <w:rFonts w:ascii="Times New Roman" w:hAnsi="Times New Roman"/>
          <w:spacing w:val="-4"/>
          <w:sz w:val="24"/>
          <w:szCs w:val="24"/>
        </w:rPr>
        <w:t>.</w:t>
      </w:r>
    </w:p>
    <w:p w:rsidR="000201C0" w:rsidRDefault="000201C0" w:rsidP="000201C0">
      <w:pPr>
        <w:spacing w:after="0" w:line="240" w:lineRule="auto"/>
        <w:ind w:firstLine="709"/>
        <w:jc w:val="both"/>
        <w:rPr>
          <w:rFonts w:ascii="Times New Roman" w:hAnsi="Times New Roman"/>
          <w:spacing w:val="-4"/>
          <w:sz w:val="24"/>
          <w:szCs w:val="24"/>
        </w:rPr>
      </w:pPr>
      <w:r w:rsidRPr="008D15FA">
        <w:rPr>
          <w:rFonts w:ascii="Times New Roman" w:hAnsi="Times New Roman"/>
          <w:spacing w:val="-4"/>
          <w:sz w:val="24"/>
          <w:szCs w:val="24"/>
        </w:rPr>
        <w:t>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w:t>
      </w:r>
      <w:r>
        <w:rPr>
          <w:rFonts w:ascii="Times New Roman" w:hAnsi="Times New Roman"/>
          <w:spacing w:val="-4"/>
          <w:sz w:val="24"/>
          <w:szCs w:val="24"/>
        </w:rPr>
        <w:t xml:space="preserve"> и </w:t>
      </w:r>
      <w:r w:rsidRPr="008D15FA">
        <w:rPr>
          <w:rFonts w:ascii="Times New Roman" w:hAnsi="Times New Roman"/>
          <w:spacing w:val="-4"/>
          <w:sz w:val="24"/>
          <w:szCs w:val="24"/>
        </w:rPr>
        <w:t xml:space="preserve">Т КО </w:t>
      </w:r>
      <w:r>
        <w:rPr>
          <w:rFonts w:ascii="Times New Roman" w:hAnsi="Times New Roman"/>
          <w:spacing w:val="-4"/>
          <w:sz w:val="24"/>
          <w:szCs w:val="24"/>
        </w:rPr>
        <w:t xml:space="preserve"> </w:t>
      </w:r>
      <w:r w:rsidRPr="008D15FA">
        <w:rPr>
          <w:rFonts w:ascii="Times New Roman" w:hAnsi="Times New Roman"/>
          <w:spacing w:val="-4"/>
          <w:sz w:val="24"/>
          <w:szCs w:val="24"/>
        </w:rPr>
        <w:t xml:space="preserve">принято решение об открытии дела по установлению тарифов на тепловую энергию </w:t>
      </w:r>
      <w:r w:rsidRPr="00D84C66">
        <w:rPr>
          <w:rFonts w:ascii="Times New Roman" w:hAnsi="Times New Roman"/>
          <w:spacing w:val="-4"/>
          <w:sz w:val="24"/>
          <w:szCs w:val="24"/>
        </w:rPr>
        <w:t xml:space="preserve">на 2015 год </w:t>
      </w:r>
      <w:r w:rsidRPr="00F31AA8">
        <w:rPr>
          <w:rFonts w:ascii="Times New Roman" w:hAnsi="Times New Roman"/>
          <w:spacing w:val="-4"/>
          <w:sz w:val="24"/>
          <w:szCs w:val="24"/>
        </w:rPr>
        <w:t>от 14.05.2014 г. № 174.</w:t>
      </w:r>
      <w:r w:rsidRPr="008D15FA">
        <w:rPr>
          <w:rFonts w:ascii="Times New Roman" w:hAnsi="Times New Roman"/>
          <w:spacing w:val="-4"/>
          <w:sz w:val="24"/>
          <w:szCs w:val="24"/>
        </w:rPr>
        <w:t xml:space="preserve"> </w:t>
      </w:r>
    </w:p>
    <w:p w:rsidR="000201C0" w:rsidRPr="00BE1231" w:rsidRDefault="000201C0" w:rsidP="000201C0">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Расчет тарифов на тепловую энергию произведен в соответствии с действующим законодательством в сфере теплоснабжения:</w:t>
      </w:r>
    </w:p>
    <w:p w:rsidR="000201C0" w:rsidRPr="00BE1231" w:rsidRDefault="000201C0" w:rsidP="000201C0">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-Федеральным законом от 27.07.2010 года №190-ФЗ «О теплоснабжении»;</w:t>
      </w:r>
    </w:p>
    <w:p w:rsidR="000201C0" w:rsidRPr="00BE1231" w:rsidRDefault="000201C0" w:rsidP="000201C0">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-постановлением Правительства РФ от 22.10.2012 г. №1075 «О ценообразовании в сфере теплоснабжения»;</w:t>
      </w:r>
    </w:p>
    <w:p w:rsidR="000201C0" w:rsidRDefault="000201C0" w:rsidP="000201C0">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 Методическими указаниями по ра</w:t>
      </w:r>
      <w:r>
        <w:rPr>
          <w:rFonts w:ascii="Times New Roman" w:hAnsi="Times New Roman" w:cs="Times New Roman"/>
          <w:sz w:val="24"/>
          <w:szCs w:val="24"/>
        </w:rPr>
        <w:t>счету регулируемых цен (тарифов</w:t>
      </w:r>
      <w:r w:rsidRPr="00BE1231">
        <w:rPr>
          <w:rFonts w:ascii="Times New Roman" w:hAnsi="Times New Roman" w:cs="Times New Roman"/>
          <w:sz w:val="24"/>
          <w:szCs w:val="24"/>
        </w:rPr>
        <w:t xml:space="preserve"> в сфере теплоснабжения, утвержденными приказом ФСТ России от 13.06.2013 г. № 760-э. </w:t>
      </w:r>
    </w:p>
    <w:p w:rsidR="000201C0" w:rsidRDefault="000201C0" w:rsidP="000201C0">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Согласно схеме теплоснабжения, утвержденной Администрацией г. Костромы, поставка тепловой энергии </w:t>
      </w:r>
      <w:r>
        <w:rPr>
          <w:rFonts w:ascii="Times New Roman" w:hAnsi="Times New Roman"/>
          <w:spacing w:val="-4"/>
          <w:sz w:val="24"/>
          <w:szCs w:val="24"/>
        </w:rPr>
        <w:t xml:space="preserve">ООО </w:t>
      </w:r>
      <w:r w:rsidRPr="00C5183D">
        <w:rPr>
          <w:rFonts w:ascii="Times New Roman" w:hAnsi="Times New Roman"/>
          <w:spacing w:val="-4"/>
          <w:sz w:val="24"/>
          <w:szCs w:val="24"/>
        </w:rPr>
        <w:t>«</w:t>
      </w:r>
      <w:r>
        <w:rPr>
          <w:rFonts w:ascii="Times New Roman" w:hAnsi="Times New Roman"/>
          <w:spacing w:val="-4"/>
          <w:sz w:val="24"/>
          <w:szCs w:val="24"/>
        </w:rPr>
        <w:t>Газпром теплоэнерго Иваново</w:t>
      </w:r>
      <w:r w:rsidRPr="00C5183D">
        <w:rPr>
          <w:rFonts w:ascii="Times New Roman" w:hAnsi="Times New Roman"/>
          <w:spacing w:val="-4"/>
          <w:sz w:val="24"/>
          <w:szCs w:val="24"/>
        </w:rPr>
        <w:t>»</w:t>
      </w:r>
      <w:r>
        <w:rPr>
          <w:rFonts w:ascii="Times New Roman" w:hAnsi="Times New Roman"/>
          <w:spacing w:val="-4"/>
          <w:sz w:val="24"/>
          <w:szCs w:val="24"/>
        </w:rPr>
        <w:t xml:space="preserve"> от котельной, расположенной по адресу г. Кострома, м-н Черноречье, 20а, </w:t>
      </w:r>
      <w:r>
        <w:rPr>
          <w:rFonts w:ascii="Times New Roman" w:hAnsi="Times New Roman" w:cs="Times New Roman"/>
          <w:sz w:val="24"/>
          <w:szCs w:val="24"/>
        </w:rPr>
        <w:t xml:space="preserve"> для конечных потребителей</w:t>
      </w:r>
      <w:r w:rsidRPr="009903E7">
        <w:rPr>
          <w:rFonts w:ascii="Times New Roman" w:hAnsi="Times New Roman"/>
          <w:spacing w:val="-4"/>
          <w:sz w:val="24"/>
          <w:szCs w:val="24"/>
        </w:rPr>
        <w:t xml:space="preserve"> </w:t>
      </w:r>
      <w:r>
        <w:rPr>
          <w:rFonts w:ascii="Times New Roman" w:hAnsi="Times New Roman"/>
          <w:spacing w:val="-4"/>
          <w:sz w:val="24"/>
          <w:szCs w:val="24"/>
        </w:rPr>
        <w:t xml:space="preserve">осуществляется через сети </w:t>
      </w:r>
      <w:r w:rsidRPr="001109A4">
        <w:rPr>
          <w:rFonts w:ascii="Times New Roman" w:hAnsi="Times New Roman" w:cs="Times New Roman"/>
          <w:sz w:val="24"/>
          <w:szCs w:val="24"/>
        </w:rPr>
        <w:t>ОАО  «Костромская областная энергетическая компания»</w:t>
      </w:r>
      <w:r>
        <w:rPr>
          <w:rFonts w:ascii="Times New Roman" w:hAnsi="Times New Roman" w:cs="Times New Roman"/>
          <w:sz w:val="24"/>
          <w:szCs w:val="24"/>
        </w:rPr>
        <w:t>.</w:t>
      </w:r>
    </w:p>
    <w:p w:rsidR="000201C0" w:rsidRPr="00C615D2" w:rsidRDefault="000201C0" w:rsidP="000201C0">
      <w:pPr>
        <w:tabs>
          <w:tab w:val="left" w:pos="567"/>
        </w:tabs>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Постановлением департамента государственного регулирования цен и тарифов Костромской области от 15.12.2014 №14/432 установлены тарифы на тепловую энергию, поставляемую</w:t>
      </w:r>
      <w:r w:rsidRPr="00C5183D">
        <w:rPr>
          <w:rFonts w:ascii="Times New Roman" w:hAnsi="Times New Roman"/>
          <w:spacing w:val="-4"/>
          <w:sz w:val="24"/>
          <w:szCs w:val="24"/>
        </w:rPr>
        <w:t xml:space="preserve"> </w:t>
      </w:r>
      <w:r>
        <w:rPr>
          <w:rFonts w:ascii="Times New Roman" w:hAnsi="Times New Roman"/>
          <w:spacing w:val="-4"/>
          <w:sz w:val="24"/>
          <w:szCs w:val="24"/>
        </w:rPr>
        <w:t xml:space="preserve">ООО </w:t>
      </w:r>
      <w:r w:rsidRPr="00C5183D">
        <w:rPr>
          <w:rFonts w:ascii="Times New Roman" w:hAnsi="Times New Roman"/>
          <w:spacing w:val="-4"/>
          <w:sz w:val="24"/>
          <w:szCs w:val="24"/>
        </w:rPr>
        <w:t>«</w:t>
      </w:r>
      <w:r>
        <w:rPr>
          <w:rFonts w:ascii="Times New Roman" w:hAnsi="Times New Roman"/>
          <w:spacing w:val="-4"/>
          <w:sz w:val="24"/>
          <w:szCs w:val="24"/>
        </w:rPr>
        <w:t>Газпром теплоэнерго Иваново</w:t>
      </w:r>
      <w:r w:rsidRPr="00C5183D">
        <w:rPr>
          <w:rFonts w:ascii="Times New Roman" w:hAnsi="Times New Roman"/>
          <w:spacing w:val="-4"/>
          <w:sz w:val="24"/>
          <w:szCs w:val="24"/>
        </w:rPr>
        <w:t xml:space="preserve">» потребителям </w:t>
      </w:r>
      <w:r>
        <w:rPr>
          <w:rFonts w:ascii="Times New Roman" w:hAnsi="Times New Roman"/>
          <w:spacing w:val="-4"/>
          <w:sz w:val="24"/>
          <w:szCs w:val="24"/>
        </w:rPr>
        <w:t xml:space="preserve">от котельной, расположенной по адресу г. Кострома, м-н Черноречье, 20а, на 2015 год </w:t>
      </w:r>
      <w:r w:rsidRPr="00C5183D">
        <w:rPr>
          <w:rFonts w:ascii="Times New Roman" w:hAnsi="Times New Roman"/>
          <w:spacing w:val="-4"/>
          <w:sz w:val="24"/>
          <w:szCs w:val="24"/>
        </w:rPr>
        <w:t xml:space="preserve">в горячей воде в размере: </w:t>
      </w:r>
    </w:p>
    <w:tbl>
      <w:tblPr>
        <w:tblpPr w:leftFromText="180" w:rightFromText="180" w:vertAnchor="text" w:horzAnchor="margin" w:tblpY="55"/>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134"/>
        <w:gridCol w:w="2126"/>
        <w:gridCol w:w="1984"/>
      </w:tblGrid>
      <w:tr w:rsidR="000201C0" w:rsidRPr="00C5183D" w:rsidTr="00467BB7">
        <w:trPr>
          <w:trHeight w:val="280"/>
        </w:trPr>
        <w:tc>
          <w:tcPr>
            <w:tcW w:w="4644" w:type="dxa"/>
          </w:tcPr>
          <w:p w:rsidR="000201C0" w:rsidRPr="000201C0" w:rsidRDefault="000201C0" w:rsidP="00467BB7">
            <w:pPr>
              <w:pStyle w:val="1"/>
              <w:spacing w:before="0" w:line="240" w:lineRule="auto"/>
              <w:jc w:val="both"/>
              <w:rPr>
                <w:rFonts w:ascii="Times New Roman" w:hAnsi="Times New Roman"/>
                <w:b w:val="0"/>
                <w:color w:val="000000"/>
                <w:spacing w:val="-4"/>
                <w:sz w:val="24"/>
                <w:szCs w:val="24"/>
              </w:rPr>
            </w:pPr>
            <w:r w:rsidRPr="000201C0">
              <w:rPr>
                <w:rFonts w:ascii="Times New Roman" w:hAnsi="Times New Roman"/>
                <w:b w:val="0"/>
                <w:color w:val="000000"/>
                <w:spacing w:val="-4"/>
                <w:sz w:val="24"/>
                <w:szCs w:val="24"/>
              </w:rPr>
              <w:t>Категория потребителей</w:t>
            </w:r>
          </w:p>
        </w:tc>
        <w:tc>
          <w:tcPr>
            <w:tcW w:w="1134" w:type="dxa"/>
          </w:tcPr>
          <w:p w:rsidR="000201C0" w:rsidRPr="000201C0" w:rsidRDefault="000201C0" w:rsidP="00467BB7">
            <w:pPr>
              <w:pStyle w:val="1"/>
              <w:spacing w:before="0" w:line="240" w:lineRule="auto"/>
              <w:jc w:val="center"/>
              <w:rPr>
                <w:rFonts w:ascii="Times New Roman" w:hAnsi="Times New Roman"/>
                <w:b w:val="0"/>
                <w:color w:val="000000"/>
                <w:spacing w:val="-4"/>
                <w:sz w:val="24"/>
                <w:szCs w:val="24"/>
              </w:rPr>
            </w:pPr>
            <w:r w:rsidRPr="000201C0">
              <w:rPr>
                <w:rFonts w:ascii="Times New Roman" w:hAnsi="Times New Roman"/>
                <w:b w:val="0"/>
                <w:color w:val="000000"/>
                <w:spacing w:val="-4"/>
                <w:sz w:val="24"/>
                <w:szCs w:val="24"/>
              </w:rPr>
              <w:t>ед. изм.</w:t>
            </w:r>
          </w:p>
        </w:tc>
        <w:tc>
          <w:tcPr>
            <w:tcW w:w="2126" w:type="dxa"/>
          </w:tcPr>
          <w:p w:rsidR="000201C0" w:rsidRPr="000201C0" w:rsidRDefault="000201C0" w:rsidP="00467BB7">
            <w:pPr>
              <w:pStyle w:val="1"/>
              <w:spacing w:before="0" w:line="240" w:lineRule="auto"/>
              <w:jc w:val="center"/>
              <w:rPr>
                <w:rFonts w:ascii="Times New Roman" w:hAnsi="Times New Roman"/>
                <w:b w:val="0"/>
                <w:color w:val="000000"/>
                <w:spacing w:val="-4"/>
                <w:sz w:val="24"/>
                <w:szCs w:val="24"/>
              </w:rPr>
            </w:pPr>
            <w:r w:rsidRPr="000201C0">
              <w:rPr>
                <w:rFonts w:ascii="Times New Roman" w:hAnsi="Times New Roman"/>
                <w:b w:val="0"/>
                <w:color w:val="000000"/>
                <w:spacing w:val="-4"/>
                <w:sz w:val="24"/>
                <w:szCs w:val="24"/>
              </w:rPr>
              <w:t>с 01.01.2015 г.</w:t>
            </w:r>
          </w:p>
          <w:p w:rsidR="000201C0" w:rsidRPr="000201C0" w:rsidRDefault="000201C0" w:rsidP="00467BB7">
            <w:pPr>
              <w:pStyle w:val="1"/>
              <w:spacing w:before="0" w:line="240" w:lineRule="auto"/>
              <w:jc w:val="center"/>
              <w:rPr>
                <w:rFonts w:ascii="Times New Roman" w:hAnsi="Times New Roman"/>
                <w:b w:val="0"/>
                <w:color w:val="000000"/>
                <w:spacing w:val="-4"/>
                <w:sz w:val="24"/>
                <w:szCs w:val="24"/>
              </w:rPr>
            </w:pPr>
            <w:r w:rsidRPr="000201C0">
              <w:rPr>
                <w:rFonts w:ascii="Times New Roman" w:hAnsi="Times New Roman"/>
                <w:b w:val="0"/>
                <w:color w:val="000000"/>
                <w:spacing w:val="-4"/>
                <w:sz w:val="24"/>
                <w:szCs w:val="24"/>
              </w:rPr>
              <w:t>по 30.06.2015 г.</w:t>
            </w:r>
          </w:p>
        </w:tc>
        <w:tc>
          <w:tcPr>
            <w:tcW w:w="1984" w:type="dxa"/>
          </w:tcPr>
          <w:p w:rsidR="000201C0" w:rsidRPr="000201C0" w:rsidRDefault="000201C0" w:rsidP="00467BB7">
            <w:pPr>
              <w:spacing w:after="0" w:line="240" w:lineRule="auto"/>
              <w:jc w:val="center"/>
              <w:rPr>
                <w:rFonts w:ascii="Times New Roman" w:hAnsi="Times New Roman"/>
                <w:color w:val="000000"/>
                <w:spacing w:val="-4"/>
                <w:sz w:val="24"/>
                <w:szCs w:val="24"/>
              </w:rPr>
            </w:pPr>
            <w:r w:rsidRPr="000201C0">
              <w:rPr>
                <w:rFonts w:ascii="Times New Roman" w:hAnsi="Times New Roman"/>
                <w:color w:val="000000"/>
                <w:spacing w:val="-4"/>
                <w:sz w:val="24"/>
                <w:szCs w:val="24"/>
              </w:rPr>
              <w:t>с 01.07.2015 г.</w:t>
            </w:r>
          </w:p>
          <w:p w:rsidR="000201C0" w:rsidRPr="000201C0" w:rsidRDefault="000201C0" w:rsidP="00467BB7">
            <w:pPr>
              <w:spacing w:after="0" w:line="240" w:lineRule="auto"/>
              <w:jc w:val="center"/>
              <w:rPr>
                <w:rFonts w:ascii="Times New Roman" w:hAnsi="Times New Roman"/>
                <w:color w:val="000000"/>
                <w:spacing w:val="-4"/>
                <w:sz w:val="24"/>
                <w:szCs w:val="24"/>
              </w:rPr>
            </w:pPr>
            <w:r w:rsidRPr="000201C0">
              <w:rPr>
                <w:rFonts w:ascii="Times New Roman" w:hAnsi="Times New Roman"/>
                <w:color w:val="000000"/>
                <w:spacing w:val="-4"/>
                <w:sz w:val="24"/>
                <w:szCs w:val="24"/>
              </w:rPr>
              <w:t>по 31.12.2015 г.</w:t>
            </w:r>
          </w:p>
        </w:tc>
      </w:tr>
      <w:tr w:rsidR="000201C0" w:rsidRPr="00C5183D" w:rsidTr="00467BB7">
        <w:trPr>
          <w:trHeight w:val="280"/>
        </w:trPr>
        <w:tc>
          <w:tcPr>
            <w:tcW w:w="4644" w:type="dxa"/>
          </w:tcPr>
          <w:p w:rsidR="000201C0" w:rsidRPr="000201C0" w:rsidRDefault="000201C0" w:rsidP="00467BB7">
            <w:pPr>
              <w:pStyle w:val="1"/>
              <w:spacing w:before="0" w:line="240" w:lineRule="auto"/>
              <w:jc w:val="both"/>
              <w:rPr>
                <w:rFonts w:ascii="Times New Roman" w:hAnsi="Times New Roman"/>
                <w:color w:val="000000"/>
                <w:spacing w:val="-4"/>
                <w:sz w:val="24"/>
                <w:szCs w:val="24"/>
              </w:rPr>
            </w:pPr>
            <w:r w:rsidRPr="000201C0">
              <w:rPr>
                <w:rFonts w:ascii="Times New Roman" w:hAnsi="Times New Roman"/>
                <w:color w:val="000000"/>
                <w:spacing w:val="-4"/>
                <w:sz w:val="24"/>
                <w:szCs w:val="24"/>
              </w:rPr>
              <w:t>г.Кострома, м-р Черноречье 20 а</w:t>
            </w:r>
          </w:p>
        </w:tc>
        <w:tc>
          <w:tcPr>
            <w:tcW w:w="1134" w:type="dxa"/>
            <w:vAlign w:val="bottom"/>
          </w:tcPr>
          <w:p w:rsidR="000201C0" w:rsidRPr="000201C0" w:rsidRDefault="000201C0" w:rsidP="00467BB7">
            <w:pPr>
              <w:pStyle w:val="1"/>
              <w:spacing w:before="0" w:line="240" w:lineRule="auto"/>
              <w:jc w:val="both"/>
              <w:rPr>
                <w:rFonts w:ascii="Times New Roman" w:hAnsi="Times New Roman"/>
                <w:b w:val="0"/>
                <w:color w:val="000000"/>
                <w:spacing w:val="-4"/>
                <w:sz w:val="24"/>
                <w:szCs w:val="24"/>
              </w:rPr>
            </w:pPr>
          </w:p>
        </w:tc>
        <w:tc>
          <w:tcPr>
            <w:tcW w:w="2126" w:type="dxa"/>
            <w:vAlign w:val="bottom"/>
          </w:tcPr>
          <w:p w:rsidR="000201C0" w:rsidRPr="000201C0" w:rsidRDefault="000201C0" w:rsidP="00467BB7">
            <w:pPr>
              <w:pStyle w:val="1"/>
              <w:spacing w:before="0" w:line="240" w:lineRule="auto"/>
              <w:jc w:val="center"/>
              <w:rPr>
                <w:rFonts w:ascii="Times New Roman" w:hAnsi="Times New Roman"/>
                <w:b w:val="0"/>
                <w:color w:val="000000"/>
                <w:spacing w:val="-4"/>
                <w:sz w:val="24"/>
                <w:szCs w:val="24"/>
              </w:rPr>
            </w:pPr>
          </w:p>
        </w:tc>
        <w:tc>
          <w:tcPr>
            <w:tcW w:w="1984" w:type="dxa"/>
          </w:tcPr>
          <w:p w:rsidR="000201C0" w:rsidRPr="000201C0" w:rsidRDefault="000201C0" w:rsidP="00467BB7">
            <w:pPr>
              <w:pStyle w:val="1"/>
              <w:spacing w:before="0" w:line="240" w:lineRule="auto"/>
              <w:jc w:val="center"/>
              <w:rPr>
                <w:rFonts w:ascii="Times New Roman" w:hAnsi="Times New Roman"/>
                <w:b w:val="0"/>
                <w:color w:val="000000"/>
                <w:spacing w:val="-4"/>
                <w:sz w:val="24"/>
                <w:szCs w:val="24"/>
              </w:rPr>
            </w:pPr>
          </w:p>
        </w:tc>
      </w:tr>
      <w:tr w:rsidR="000201C0" w:rsidRPr="00C5183D" w:rsidTr="00467BB7">
        <w:trPr>
          <w:trHeight w:val="280"/>
        </w:trPr>
        <w:tc>
          <w:tcPr>
            <w:tcW w:w="4644" w:type="dxa"/>
          </w:tcPr>
          <w:p w:rsidR="000201C0" w:rsidRPr="000201C0" w:rsidRDefault="000201C0" w:rsidP="00467BB7">
            <w:pPr>
              <w:pStyle w:val="1"/>
              <w:spacing w:before="0" w:line="240" w:lineRule="auto"/>
              <w:jc w:val="both"/>
              <w:rPr>
                <w:rFonts w:ascii="Times New Roman" w:hAnsi="Times New Roman"/>
                <w:b w:val="0"/>
                <w:color w:val="000000"/>
                <w:spacing w:val="-4"/>
                <w:sz w:val="24"/>
                <w:szCs w:val="24"/>
              </w:rPr>
            </w:pPr>
            <w:r w:rsidRPr="000201C0">
              <w:rPr>
                <w:rFonts w:ascii="Times New Roman" w:hAnsi="Times New Roman"/>
                <w:b w:val="0"/>
                <w:color w:val="000000"/>
                <w:spacing w:val="-4"/>
                <w:sz w:val="24"/>
                <w:szCs w:val="24"/>
              </w:rPr>
              <w:t>Население (с НДС)</w:t>
            </w:r>
          </w:p>
        </w:tc>
        <w:tc>
          <w:tcPr>
            <w:tcW w:w="1134" w:type="dxa"/>
            <w:vAlign w:val="bottom"/>
          </w:tcPr>
          <w:p w:rsidR="000201C0" w:rsidRPr="000201C0" w:rsidRDefault="000201C0" w:rsidP="00467BB7">
            <w:pPr>
              <w:pStyle w:val="1"/>
              <w:spacing w:before="0" w:line="240" w:lineRule="auto"/>
              <w:jc w:val="both"/>
              <w:rPr>
                <w:rFonts w:ascii="Times New Roman" w:hAnsi="Times New Roman"/>
                <w:b w:val="0"/>
                <w:color w:val="000000"/>
                <w:spacing w:val="-4"/>
                <w:sz w:val="22"/>
                <w:szCs w:val="24"/>
              </w:rPr>
            </w:pPr>
            <w:r w:rsidRPr="000201C0">
              <w:rPr>
                <w:rFonts w:ascii="Times New Roman" w:hAnsi="Times New Roman"/>
                <w:b w:val="0"/>
                <w:color w:val="000000"/>
                <w:spacing w:val="-4"/>
                <w:sz w:val="22"/>
                <w:szCs w:val="24"/>
              </w:rPr>
              <w:t>руб. /Гкал</w:t>
            </w:r>
          </w:p>
        </w:tc>
        <w:tc>
          <w:tcPr>
            <w:tcW w:w="2126" w:type="dxa"/>
            <w:vAlign w:val="bottom"/>
          </w:tcPr>
          <w:p w:rsidR="000201C0" w:rsidRPr="000201C0" w:rsidRDefault="000201C0" w:rsidP="00467BB7">
            <w:pPr>
              <w:pStyle w:val="1"/>
              <w:spacing w:before="0" w:line="240" w:lineRule="auto"/>
              <w:jc w:val="center"/>
              <w:rPr>
                <w:rFonts w:ascii="Times New Roman" w:hAnsi="Times New Roman"/>
                <w:b w:val="0"/>
                <w:color w:val="000000"/>
                <w:spacing w:val="-4"/>
                <w:sz w:val="24"/>
                <w:szCs w:val="24"/>
              </w:rPr>
            </w:pPr>
            <w:r w:rsidRPr="000201C0">
              <w:rPr>
                <w:rFonts w:ascii="Times New Roman" w:hAnsi="Times New Roman"/>
                <w:b w:val="0"/>
                <w:color w:val="000000"/>
                <w:spacing w:val="-4"/>
                <w:sz w:val="24"/>
                <w:szCs w:val="24"/>
              </w:rPr>
              <w:t>1705,77</w:t>
            </w:r>
          </w:p>
        </w:tc>
        <w:tc>
          <w:tcPr>
            <w:tcW w:w="1984" w:type="dxa"/>
          </w:tcPr>
          <w:p w:rsidR="000201C0" w:rsidRPr="000201C0" w:rsidRDefault="000201C0" w:rsidP="00467BB7">
            <w:pPr>
              <w:pStyle w:val="1"/>
              <w:spacing w:before="0" w:line="240" w:lineRule="auto"/>
              <w:jc w:val="center"/>
              <w:rPr>
                <w:rFonts w:ascii="Times New Roman" w:hAnsi="Times New Roman"/>
                <w:b w:val="0"/>
                <w:color w:val="000000"/>
                <w:spacing w:val="-4"/>
                <w:sz w:val="24"/>
                <w:szCs w:val="24"/>
              </w:rPr>
            </w:pPr>
            <w:r w:rsidRPr="000201C0">
              <w:rPr>
                <w:rFonts w:ascii="Times New Roman" w:hAnsi="Times New Roman"/>
                <w:b w:val="0"/>
                <w:color w:val="000000"/>
                <w:spacing w:val="-4"/>
                <w:sz w:val="24"/>
                <w:szCs w:val="24"/>
              </w:rPr>
              <w:t>1845,66</w:t>
            </w:r>
          </w:p>
        </w:tc>
      </w:tr>
      <w:tr w:rsidR="000201C0" w:rsidRPr="00C5183D" w:rsidTr="00467BB7">
        <w:trPr>
          <w:trHeight w:val="575"/>
        </w:trPr>
        <w:tc>
          <w:tcPr>
            <w:tcW w:w="4644" w:type="dxa"/>
          </w:tcPr>
          <w:p w:rsidR="000201C0" w:rsidRPr="000201C0" w:rsidRDefault="000201C0" w:rsidP="00467BB7">
            <w:pPr>
              <w:pStyle w:val="1"/>
              <w:spacing w:before="0" w:line="240" w:lineRule="auto"/>
              <w:jc w:val="both"/>
              <w:rPr>
                <w:rFonts w:ascii="Times New Roman" w:hAnsi="Times New Roman"/>
                <w:b w:val="0"/>
                <w:color w:val="000000"/>
                <w:spacing w:val="-4"/>
                <w:sz w:val="24"/>
                <w:szCs w:val="24"/>
              </w:rPr>
            </w:pPr>
            <w:r w:rsidRPr="000201C0">
              <w:rPr>
                <w:rFonts w:ascii="Times New Roman" w:hAnsi="Times New Roman"/>
                <w:b w:val="0"/>
                <w:color w:val="000000"/>
                <w:spacing w:val="-4"/>
                <w:sz w:val="24"/>
                <w:szCs w:val="24"/>
              </w:rPr>
              <w:t xml:space="preserve">Бюджетные и прочие потребители </w:t>
            </w:r>
          </w:p>
          <w:p w:rsidR="000201C0" w:rsidRPr="000201C0" w:rsidRDefault="000201C0" w:rsidP="00467BB7">
            <w:pPr>
              <w:pStyle w:val="1"/>
              <w:spacing w:before="0" w:line="240" w:lineRule="auto"/>
              <w:jc w:val="both"/>
              <w:rPr>
                <w:rFonts w:ascii="Times New Roman" w:hAnsi="Times New Roman"/>
                <w:b w:val="0"/>
                <w:color w:val="000000"/>
                <w:spacing w:val="-4"/>
                <w:sz w:val="24"/>
                <w:szCs w:val="24"/>
              </w:rPr>
            </w:pPr>
            <w:r w:rsidRPr="000201C0">
              <w:rPr>
                <w:rFonts w:ascii="Times New Roman" w:hAnsi="Times New Roman"/>
                <w:b w:val="0"/>
                <w:color w:val="000000"/>
                <w:spacing w:val="-4"/>
                <w:sz w:val="24"/>
                <w:szCs w:val="24"/>
              </w:rPr>
              <w:t xml:space="preserve">в горячей воде </w:t>
            </w:r>
          </w:p>
        </w:tc>
        <w:tc>
          <w:tcPr>
            <w:tcW w:w="1134" w:type="dxa"/>
            <w:vAlign w:val="center"/>
          </w:tcPr>
          <w:p w:rsidR="000201C0" w:rsidRPr="000201C0" w:rsidRDefault="000201C0" w:rsidP="00467BB7">
            <w:pPr>
              <w:pStyle w:val="1"/>
              <w:spacing w:before="0" w:line="240" w:lineRule="auto"/>
              <w:jc w:val="both"/>
              <w:rPr>
                <w:rFonts w:ascii="Times New Roman" w:hAnsi="Times New Roman"/>
                <w:b w:val="0"/>
                <w:color w:val="000000"/>
                <w:spacing w:val="-4"/>
                <w:sz w:val="22"/>
                <w:szCs w:val="24"/>
              </w:rPr>
            </w:pPr>
            <w:r w:rsidRPr="000201C0">
              <w:rPr>
                <w:rFonts w:ascii="Times New Roman" w:hAnsi="Times New Roman"/>
                <w:b w:val="0"/>
                <w:color w:val="000000"/>
                <w:spacing w:val="-4"/>
                <w:sz w:val="22"/>
                <w:szCs w:val="24"/>
              </w:rPr>
              <w:t>руб. /Гкал</w:t>
            </w:r>
          </w:p>
        </w:tc>
        <w:tc>
          <w:tcPr>
            <w:tcW w:w="2126" w:type="dxa"/>
            <w:vAlign w:val="bottom"/>
          </w:tcPr>
          <w:p w:rsidR="000201C0" w:rsidRPr="000201C0" w:rsidRDefault="000201C0" w:rsidP="00467BB7">
            <w:pPr>
              <w:pStyle w:val="1"/>
              <w:spacing w:before="0" w:line="240" w:lineRule="auto"/>
              <w:jc w:val="center"/>
              <w:rPr>
                <w:rFonts w:ascii="Times New Roman" w:hAnsi="Times New Roman"/>
                <w:b w:val="0"/>
                <w:color w:val="000000"/>
                <w:spacing w:val="-4"/>
                <w:sz w:val="24"/>
                <w:szCs w:val="24"/>
              </w:rPr>
            </w:pPr>
            <w:r w:rsidRPr="000201C0">
              <w:rPr>
                <w:rFonts w:ascii="Times New Roman" w:hAnsi="Times New Roman"/>
                <w:b w:val="0"/>
                <w:color w:val="000000"/>
                <w:spacing w:val="-4"/>
                <w:sz w:val="24"/>
                <w:szCs w:val="24"/>
              </w:rPr>
              <w:t>1445,57</w:t>
            </w:r>
          </w:p>
        </w:tc>
        <w:tc>
          <w:tcPr>
            <w:tcW w:w="1984" w:type="dxa"/>
          </w:tcPr>
          <w:p w:rsidR="000201C0" w:rsidRPr="000201C0" w:rsidRDefault="000201C0" w:rsidP="00467BB7">
            <w:pPr>
              <w:spacing w:after="0" w:line="240" w:lineRule="auto"/>
              <w:jc w:val="center"/>
              <w:rPr>
                <w:rFonts w:ascii="Times New Roman" w:hAnsi="Times New Roman"/>
                <w:color w:val="000000"/>
                <w:spacing w:val="-4"/>
                <w:sz w:val="24"/>
                <w:szCs w:val="24"/>
              </w:rPr>
            </w:pPr>
          </w:p>
          <w:p w:rsidR="000201C0" w:rsidRPr="000201C0" w:rsidRDefault="000201C0" w:rsidP="00467BB7">
            <w:pPr>
              <w:spacing w:after="0" w:line="240" w:lineRule="auto"/>
              <w:jc w:val="center"/>
              <w:rPr>
                <w:rFonts w:ascii="Times New Roman" w:hAnsi="Times New Roman"/>
                <w:color w:val="000000"/>
                <w:spacing w:val="-4"/>
                <w:sz w:val="24"/>
                <w:szCs w:val="24"/>
              </w:rPr>
            </w:pPr>
            <w:r w:rsidRPr="000201C0">
              <w:rPr>
                <w:rFonts w:ascii="Times New Roman" w:hAnsi="Times New Roman"/>
                <w:color w:val="000000"/>
                <w:spacing w:val="-4"/>
                <w:sz w:val="24"/>
                <w:szCs w:val="24"/>
              </w:rPr>
              <w:t>1564,12</w:t>
            </w:r>
          </w:p>
        </w:tc>
      </w:tr>
    </w:tbl>
    <w:p w:rsidR="000201C0" w:rsidRPr="00BE1231" w:rsidRDefault="000201C0" w:rsidP="000201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Pr="00BE1231">
        <w:rPr>
          <w:rFonts w:ascii="Times New Roman" w:hAnsi="Times New Roman" w:cs="Times New Roman"/>
          <w:sz w:val="24"/>
          <w:szCs w:val="24"/>
        </w:rPr>
        <w:t xml:space="preserve">арифы на услуги по передаче тепловой энергии </w:t>
      </w:r>
      <w:r w:rsidRPr="001109A4">
        <w:rPr>
          <w:rFonts w:ascii="Times New Roman" w:hAnsi="Times New Roman" w:cs="Times New Roman"/>
          <w:sz w:val="24"/>
          <w:szCs w:val="24"/>
        </w:rPr>
        <w:t>ОАО  «Костромская областная энергетическая компания</w:t>
      </w:r>
      <w:r>
        <w:rPr>
          <w:rFonts w:ascii="Times New Roman" w:hAnsi="Times New Roman" w:cs="Times New Roman"/>
          <w:sz w:val="24"/>
          <w:szCs w:val="24"/>
        </w:rPr>
        <w:t>»</w:t>
      </w:r>
      <w:r w:rsidRPr="00BE1231">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BE1231">
        <w:rPr>
          <w:rFonts w:ascii="Times New Roman" w:hAnsi="Times New Roman" w:cs="Times New Roman"/>
          <w:sz w:val="24"/>
          <w:szCs w:val="24"/>
        </w:rPr>
        <w:t xml:space="preserve">г. Кострома </w:t>
      </w:r>
      <w:r>
        <w:rPr>
          <w:rFonts w:ascii="Times New Roman" w:hAnsi="Times New Roman" w:cs="Times New Roman"/>
          <w:sz w:val="24"/>
          <w:szCs w:val="24"/>
        </w:rPr>
        <w:t xml:space="preserve">приняты Правлением департамента </w:t>
      </w:r>
      <w:r w:rsidRPr="00900B23">
        <w:rPr>
          <w:rFonts w:ascii="Times New Roman" w:hAnsi="Times New Roman" w:cs="Times New Roman"/>
          <w:sz w:val="24"/>
          <w:szCs w:val="24"/>
        </w:rPr>
        <w:t>государственного регулирования цен и тарифов Костромской области</w:t>
      </w:r>
      <w:r w:rsidRPr="00BE1231">
        <w:rPr>
          <w:rFonts w:ascii="Times New Roman" w:hAnsi="Times New Roman" w:cs="Times New Roman"/>
          <w:sz w:val="24"/>
          <w:szCs w:val="24"/>
        </w:rPr>
        <w:t xml:space="preserve"> в размере:</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134"/>
        <w:gridCol w:w="1134"/>
        <w:gridCol w:w="1276"/>
        <w:gridCol w:w="1245"/>
        <w:gridCol w:w="1306"/>
        <w:gridCol w:w="1276"/>
      </w:tblGrid>
      <w:tr w:rsidR="000201C0" w:rsidRPr="00BE1231" w:rsidTr="00467BB7">
        <w:tc>
          <w:tcPr>
            <w:tcW w:w="2518" w:type="dxa"/>
            <w:vMerge w:val="restart"/>
          </w:tcPr>
          <w:p w:rsidR="000201C0" w:rsidRPr="00BE1231" w:rsidRDefault="000201C0" w:rsidP="00467BB7">
            <w:pPr>
              <w:spacing w:after="0" w:line="240" w:lineRule="auto"/>
              <w:ind w:firstLine="567"/>
              <w:jc w:val="both"/>
              <w:rPr>
                <w:rFonts w:ascii="Times New Roman" w:hAnsi="Times New Roman" w:cs="Times New Roman"/>
                <w:sz w:val="24"/>
                <w:szCs w:val="24"/>
              </w:rPr>
            </w:pPr>
          </w:p>
        </w:tc>
        <w:tc>
          <w:tcPr>
            <w:tcW w:w="2268" w:type="dxa"/>
            <w:gridSpan w:val="2"/>
            <w:vAlign w:val="center"/>
          </w:tcPr>
          <w:p w:rsidR="000201C0" w:rsidRPr="00BE1231" w:rsidRDefault="000201C0" w:rsidP="00467BB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2015 год</w:t>
            </w:r>
          </w:p>
        </w:tc>
        <w:tc>
          <w:tcPr>
            <w:tcW w:w="2521" w:type="dxa"/>
            <w:gridSpan w:val="2"/>
            <w:vAlign w:val="center"/>
          </w:tcPr>
          <w:p w:rsidR="000201C0" w:rsidRPr="00BE1231" w:rsidRDefault="000201C0" w:rsidP="00467BB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2016 год</w:t>
            </w:r>
          </w:p>
        </w:tc>
        <w:tc>
          <w:tcPr>
            <w:tcW w:w="2582" w:type="dxa"/>
            <w:gridSpan w:val="2"/>
            <w:vAlign w:val="center"/>
          </w:tcPr>
          <w:p w:rsidR="000201C0" w:rsidRPr="00BE1231" w:rsidRDefault="000201C0" w:rsidP="00467BB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2017 год</w:t>
            </w:r>
          </w:p>
        </w:tc>
      </w:tr>
      <w:tr w:rsidR="000201C0" w:rsidRPr="00BE1231" w:rsidTr="00467BB7">
        <w:tc>
          <w:tcPr>
            <w:tcW w:w="2518" w:type="dxa"/>
            <w:vMerge/>
          </w:tcPr>
          <w:p w:rsidR="000201C0" w:rsidRPr="00BE1231" w:rsidRDefault="000201C0" w:rsidP="00467BB7">
            <w:pPr>
              <w:spacing w:after="0" w:line="240" w:lineRule="auto"/>
              <w:ind w:firstLine="567"/>
              <w:jc w:val="both"/>
              <w:rPr>
                <w:rFonts w:ascii="Times New Roman" w:hAnsi="Times New Roman" w:cs="Times New Roman"/>
                <w:sz w:val="24"/>
                <w:szCs w:val="24"/>
              </w:rPr>
            </w:pPr>
          </w:p>
        </w:tc>
        <w:tc>
          <w:tcPr>
            <w:tcW w:w="1134" w:type="dxa"/>
            <w:vAlign w:val="center"/>
          </w:tcPr>
          <w:p w:rsidR="000201C0" w:rsidRPr="00BE1231" w:rsidRDefault="000201C0" w:rsidP="00467BB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с 01.01.</w:t>
            </w:r>
          </w:p>
          <w:p w:rsidR="000201C0" w:rsidRPr="00BE1231" w:rsidRDefault="000201C0" w:rsidP="00467BB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по 30.06.</w:t>
            </w:r>
          </w:p>
        </w:tc>
        <w:tc>
          <w:tcPr>
            <w:tcW w:w="1134" w:type="dxa"/>
            <w:vAlign w:val="center"/>
          </w:tcPr>
          <w:p w:rsidR="000201C0" w:rsidRPr="00BE1231" w:rsidRDefault="000201C0" w:rsidP="00467BB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с 01.07. по 31.12.</w:t>
            </w:r>
          </w:p>
        </w:tc>
        <w:tc>
          <w:tcPr>
            <w:tcW w:w="1276" w:type="dxa"/>
            <w:vAlign w:val="center"/>
          </w:tcPr>
          <w:p w:rsidR="000201C0" w:rsidRPr="00BE1231" w:rsidRDefault="000201C0" w:rsidP="00467BB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с 01.01.</w:t>
            </w:r>
          </w:p>
          <w:p w:rsidR="000201C0" w:rsidRPr="00BE1231" w:rsidRDefault="000201C0" w:rsidP="00467BB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по 30.06.</w:t>
            </w:r>
          </w:p>
        </w:tc>
        <w:tc>
          <w:tcPr>
            <w:tcW w:w="1245" w:type="dxa"/>
            <w:vAlign w:val="center"/>
          </w:tcPr>
          <w:p w:rsidR="000201C0" w:rsidRPr="00BE1231" w:rsidRDefault="000201C0" w:rsidP="00467BB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с 01.07.</w:t>
            </w:r>
          </w:p>
          <w:p w:rsidR="000201C0" w:rsidRPr="00BE1231" w:rsidRDefault="000201C0" w:rsidP="00467BB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по 31.12.</w:t>
            </w:r>
          </w:p>
        </w:tc>
        <w:tc>
          <w:tcPr>
            <w:tcW w:w="1306" w:type="dxa"/>
            <w:vAlign w:val="center"/>
          </w:tcPr>
          <w:p w:rsidR="000201C0" w:rsidRPr="00BE1231" w:rsidRDefault="000201C0" w:rsidP="00467BB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с 01.01.</w:t>
            </w:r>
          </w:p>
          <w:p w:rsidR="000201C0" w:rsidRPr="00BE1231" w:rsidRDefault="000201C0" w:rsidP="00467BB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по 30.06.</w:t>
            </w:r>
          </w:p>
        </w:tc>
        <w:tc>
          <w:tcPr>
            <w:tcW w:w="1276" w:type="dxa"/>
            <w:vAlign w:val="center"/>
          </w:tcPr>
          <w:p w:rsidR="000201C0" w:rsidRPr="00BE1231" w:rsidRDefault="000201C0" w:rsidP="00467BB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с 01.07. по 31.12.</w:t>
            </w:r>
          </w:p>
        </w:tc>
      </w:tr>
      <w:tr w:rsidR="000201C0" w:rsidRPr="00BE1231" w:rsidTr="00467BB7">
        <w:tc>
          <w:tcPr>
            <w:tcW w:w="4786" w:type="dxa"/>
            <w:gridSpan w:val="3"/>
          </w:tcPr>
          <w:p w:rsidR="000201C0" w:rsidRPr="00BE1231" w:rsidRDefault="000201C0" w:rsidP="00467BB7">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Одноставочный</w:t>
            </w:r>
          </w:p>
        </w:tc>
        <w:tc>
          <w:tcPr>
            <w:tcW w:w="1276" w:type="dxa"/>
          </w:tcPr>
          <w:p w:rsidR="000201C0" w:rsidRPr="00BE1231" w:rsidRDefault="000201C0" w:rsidP="00467BB7">
            <w:pPr>
              <w:spacing w:after="0" w:line="240" w:lineRule="auto"/>
              <w:ind w:firstLine="567"/>
              <w:jc w:val="both"/>
              <w:rPr>
                <w:rFonts w:ascii="Times New Roman" w:hAnsi="Times New Roman" w:cs="Times New Roman"/>
                <w:sz w:val="24"/>
                <w:szCs w:val="24"/>
              </w:rPr>
            </w:pPr>
          </w:p>
        </w:tc>
        <w:tc>
          <w:tcPr>
            <w:tcW w:w="1245" w:type="dxa"/>
          </w:tcPr>
          <w:p w:rsidR="000201C0" w:rsidRPr="00BE1231" w:rsidRDefault="000201C0" w:rsidP="00467BB7">
            <w:pPr>
              <w:spacing w:after="0" w:line="240" w:lineRule="auto"/>
              <w:ind w:firstLine="567"/>
              <w:jc w:val="both"/>
              <w:rPr>
                <w:rFonts w:ascii="Times New Roman" w:hAnsi="Times New Roman" w:cs="Times New Roman"/>
                <w:sz w:val="24"/>
                <w:szCs w:val="24"/>
              </w:rPr>
            </w:pPr>
          </w:p>
        </w:tc>
        <w:tc>
          <w:tcPr>
            <w:tcW w:w="1306" w:type="dxa"/>
          </w:tcPr>
          <w:p w:rsidR="000201C0" w:rsidRPr="00BE1231" w:rsidRDefault="000201C0" w:rsidP="00467BB7">
            <w:pPr>
              <w:spacing w:after="0" w:line="240" w:lineRule="auto"/>
              <w:ind w:firstLine="567"/>
              <w:jc w:val="both"/>
              <w:rPr>
                <w:rFonts w:ascii="Times New Roman" w:hAnsi="Times New Roman" w:cs="Times New Roman"/>
                <w:sz w:val="24"/>
                <w:szCs w:val="24"/>
              </w:rPr>
            </w:pPr>
          </w:p>
        </w:tc>
        <w:tc>
          <w:tcPr>
            <w:tcW w:w="1276" w:type="dxa"/>
          </w:tcPr>
          <w:p w:rsidR="000201C0" w:rsidRPr="00BE1231" w:rsidRDefault="000201C0" w:rsidP="00467BB7">
            <w:pPr>
              <w:spacing w:after="0" w:line="240" w:lineRule="auto"/>
              <w:ind w:firstLine="567"/>
              <w:jc w:val="both"/>
              <w:rPr>
                <w:rFonts w:ascii="Times New Roman" w:hAnsi="Times New Roman" w:cs="Times New Roman"/>
                <w:sz w:val="24"/>
                <w:szCs w:val="24"/>
              </w:rPr>
            </w:pPr>
          </w:p>
        </w:tc>
      </w:tr>
      <w:tr w:rsidR="000201C0" w:rsidRPr="00BE1231" w:rsidTr="00467BB7">
        <w:tc>
          <w:tcPr>
            <w:tcW w:w="2518" w:type="dxa"/>
          </w:tcPr>
          <w:p w:rsidR="000201C0" w:rsidRPr="00BE1231" w:rsidRDefault="000201C0" w:rsidP="00467BB7">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Вода</w:t>
            </w:r>
          </w:p>
        </w:tc>
        <w:tc>
          <w:tcPr>
            <w:tcW w:w="1134" w:type="dxa"/>
          </w:tcPr>
          <w:p w:rsidR="000201C0" w:rsidRPr="00BE1231" w:rsidRDefault="000201C0" w:rsidP="00467BB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280,67</w:t>
            </w:r>
          </w:p>
        </w:tc>
        <w:tc>
          <w:tcPr>
            <w:tcW w:w="1134" w:type="dxa"/>
          </w:tcPr>
          <w:p w:rsidR="000201C0" w:rsidRPr="00BE1231" w:rsidRDefault="000201C0" w:rsidP="00467BB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303,81</w:t>
            </w:r>
          </w:p>
        </w:tc>
        <w:tc>
          <w:tcPr>
            <w:tcW w:w="1276" w:type="dxa"/>
          </w:tcPr>
          <w:p w:rsidR="000201C0" w:rsidRPr="00BE1231" w:rsidRDefault="000201C0" w:rsidP="00467BB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303,81</w:t>
            </w:r>
          </w:p>
        </w:tc>
        <w:tc>
          <w:tcPr>
            <w:tcW w:w="1245" w:type="dxa"/>
          </w:tcPr>
          <w:p w:rsidR="000201C0" w:rsidRPr="00BE1231" w:rsidRDefault="000201C0" w:rsidP="00467BB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319,91</w:t>
            </w:r>
          </w:p>
        </w:tc>
        <w:tc>
          <w:tcPr>
            <w:tcW w:w="1306" w:type="dxa"/>
          </w:tcPr>
          <w:p w:rsidR="000201C0" w:rsidRPr="00BE1231" w:rsidRDefault="000201C0" w:rsidP="00467BB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319,91</w:t>
            </w:r>
          </w:p>
        </w:tc>
        <w:tc>
          <w:tcPr>
            <w:tcW w:w="1276" w:type="dxa"/>
          </w:tcPr>
          <w:p w:rsidR="000201C0" w:rsidRPr="00BE1231" w:rsidRDefault="000201C0" w:rsidP="00467BB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334,63</w:t>
            </w:r>
          </w:p>
        </w:tc>
      </w:tr>
      <w:tr w:rsidR="000201C0" w:rsidRPr="00BE1231" w:rsidTr="00467BB7">
        <w:tc>
          <w:tcPr>
            <w:tcW w:w="2518" w:type="dxa"/>
          </w:tcPr>
          <w:p w:rsidR="000201C0" w:rsidRPr="00BE1231" w:rsidRDefault="000201C0" w:rsidP="00467BB7">
            <w:pPr>
              <w:spacing w:after="0" w:line="240" w:lineRule="auto"/>
              <w:ind w:firstLine="567"/>
              <w:jc w:val="both"/>
              <w:rPr>
                <w:rFonts w:ascii="Times New Roman" w:hAnsi="Times New Roman" w:cs="Times New Roman"/>
                <w:sz w:val="24"/>
                <w:szCs w:val="24"/>
              </w:rPr>
            </w:pPr>
            <w:r w:rsidRPr="00BE1231">
              <w:rPr>
                <w:rFonts w:ascii="Times New Roman" w:hAnsi="Times New Roman" w:cs="Times New Roman"/>
                <w:sz w:val="24"/>
                <w:szCs w:val="24"/>
              </w:rPr>
              <w:t>Пар</w:t>
            </w:r>
          </w:p>
        </w:tc>
        <w:tc>
          <w:tcPr>
            <w:tcW w:w="1134" w:type="dxa"/>
          </w:tcPr>
          <w:p w:rsidR="000201C0" w:rsidRPr="00BE1231" w:rsidRDefault="000201C0" w:rsidP="00467BB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134" w:type="dxa"/>
          </w:tcPr>
          <w:p w:rsidR="000201C0" w:rsidRPr="00BE1231" w:rsidRDefault="000201C0" w:rsidP="00467BB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76" w:type="dxa"/>
          </w:tcPr>
          <w:p w:rsidR="000201C0" w:rsidRPr="00BE1231" w:rsidRDefault="000201C0" w:rsidP="00467BB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45" w:type="dxa"/>
          </w:tcPr>
          <w:p w:rsidR="000201C0" w:rsidRPr="00BE1231" w:rsidRDefault="000201C0" w:rsidP="00467BB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306" w:type="dxa"/>
          </w:tcPr>
          <w:p w:rsidR="000201C0" w:rsidRPr="00BE1231" w:rsidRDefault="000201C0" w:rsidP="00467BB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c>
          <w:tcPr>
            <w:tcW w:w="1276" w:type="dxa"/>
          </w:tcPr>
          <w:p w:rsidR="000201C0" w:rsidRPr="00BE1231" w:rsidRDefault="000201C0" w:rsidP="00467BB7">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w:t>
            </w:r>
          </w:p>
        </w:tc>
      </w:tr>
    </w:tbl>
    <w:p w:rsidR="000201C0" w:rsidRPr="00900B23" w:rsidRDefault="000201C0" w:rsidP="000201C0">
      <w:pPr>
        <w:spacing w:after="0" w:line="240" w:lineRule="auto"/>
        <w:ind w:firstLine="709"/>
        <w:jc w:val="both"/>
        <w:rPr>
          <w:rFonts w:ascii="Times New Roman" w:hAnsi="Times New Roman" w:cs="Times New Roman"/>
          <w:sz w:val="24"/>
          <w:szCs w:val="24"/>
        </w:rPr>
      </w:pPr>
      <w:r w:rsidRPr="00900B23">
        <w:rPr>
          <w:rFonts w:ascii="Times New Roman" w:hAnsi="Times New Roman" w:cs="Times New Roman"/>
          <w:sz w:val="24"/>
          <w:szCs w:val="24"/>
        </w:rPr>
        <w:t xml:space="preserve">Таким образом, на утверждение Правления департамента государственного регулирования цен и тарифов Костромской области предлагаются </w:t>
      </w:r>
      <w:r w:rsidRPr="00BE1231">
        <w:rPr>
          <w:rFonts w:ascii="Times New Roman" w:hAnsi="Times New Roman" w:cs="Times New Roman"/>
          <w:sz w:val="24"/>
          <w:szCs w:val="24"/>
        </w:rPr>
        <w:t xml:space="preserve">тарифы на тепловую энергию, </w:t>
      </w:r>
      <w:r w:rsidRPr="001109A4">
        <w:rPr>
          <w:rFonts w:ascii="Times New Roman" w:hAnsi="Times New Roman" w:cs="Times New Roman"/>
          <w:sz w:val="24"/>
          <w:szCs w:val="24"/>
        </w:rPr>
        <w:t>поставляемую ОАО «Газпром теплоэнерго Иваново»  потребителям городского округа город Кострома  через тепловые сети»  ОАО  «Костромская областная энергетическая компания»   на 2015 год</w:t>
      </w:r>
      <w:r w:rsidRPr="00BE1231">
        <w:rPr>
          <w:rFonts w:ascii="Times New Roman" w:hAnsi="Times New Roman" w:cs="Times New Roman"/>
          <w:sz w:val="24"/>
          <w:szCs w:val="24"/>
        </w:rPr>
        <w:t>:</w:t>
      </w:r>
      <w:r>
        <w:rPr>
          <w:rFonts w:ascii="Times New Roman" w:hAnsi="Times New Roman" w:cs="Times New Roman"/>
          <w:sz w:val="24"/>
          <w:szCs w:val="24"/>
        </w:rPr>
        <w:t xml:space="preserve"> </w:t>
      </w:r>
      <w:r w:rsidRPr="00900B23">
        <w:rPr>
          <w:rFonts w:ascii="Times New Roman" w:hAnsi="Times New Roman" w:cs="Times New Roman"/>
          <w:sz w:val="24"/>
          <w:szCs w:val="24"/>
        </w:rPr>
        <w:t>в размер</w:t>
      </w:r>
      <w:r>
        <w:rPr>
          <w:rFonts w:ascii="Times New Roman" w:hAnsi="Times New Roman" w:cs="Times New Roman"/>
          <w:sz w:val="24"/>
          <w:szCs w:val="24"/>
        </w:rPr>
        <w:t>е</w:t>
      </w:r>
      <w:r w:rsidRPr="00900B23">
        <w:rPr>
          <w:rFonts w:ascii="Times New Roman" w:hAnsi="Times New Roman" w:cs="Times New Roman"/>
          <w:sz w:val="24"/>
          <w:szCs w:val="24"/>
        </w:rPr>
        <w:t xml:space="preserve">: </w:t>
      </w:r>
    </w:p>
    <w:tbl>
      <w:tblPr>
        <w:tblpPr w:leftFromText="180" w:rightFromText="180" w:vertAnchor="text" w:horzAnchor="margin" w:tblpY="55"/>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134"/>
        <w:gridCol w:w="2126"/>
        <w:gridCol w:w="1984"/>
      </w:tblGrid>
      <w:tr w:rsidR="000201C0" w:rsidRPr="00C5183D" w:rsidTr="00467BB7">
        <w:trPr>
          <w:trHeight w:val="280"/>
        </w:trPr>
        <w:tc>
          <w:tcPr>
            <w:tcW w:w="4644" w:type="dxa"/>
          </w:tcPr>
          <w:p w:rsidR="000201C0" w:rsidRPr="000201C0" w:rsidRDefault="000201C0" w:rsidP="00467BB7">
            <w:pPr>
              <w:pStyle w:val="1"/>
              <w:spacing w:before="0" w:line="240" w:lineRule="auto"/>
              <w:jc w:val="both"/>
              <w:rPr>
                <w:rFonts w:ascii="Times New Roman" w:hAnsi="Times New Roman"/>
                <w:b w:val="0"/>
                <w:color w:val="000000"/>
                <w:spacing w:val="-4"/>
                <w:sz w:val="24"/>
                <w:szCs w:val="24"/>
              </w:rPr>
            </w:pPr>
            <w:r w:rsidRPr="000201C0">
              <w:rPr>
                <w:rFonts w:ascii="Times New Roman" w:hAnsi="Times New Roman"/>
                <w:b w:val="0"/>
                <w:color w:val="000000"/>
                <w:spacing w:val="-4"/>
                <w:sz w:val="24"/>
                <w:szCs w:val="24"/>
              </w:rPr>
              <w:t>Категория потребителей</w:t>
            </w:r>
          </w:p>
        </w:tc>
        <w:tc>
          <w:tcPr>
            <w:tcW w:w="1134" w:type="dxa"/>
          </w:tcPr>
          <w:p w:rsidR="000201C0" w:rsidRPr="000201C0" w:rsidRDefault="000201C0" w:rsidP="00467BB7">
            <w:pPr>
              <w:pStyle w:val="1"/>
              <w:spacing w:before="0" w:line="240" w:lineRule="auto"/>
              <w:jc w:val="center"/>
              <w:rPr>
                <w:rFonts w:ascii="Times New Roman" w:hAnsi="Times New Roman"/>
                <w:b w:val="0"/>
                <w:color w:val="000000"/>
                <w:spacing w:val="-4"/>
                <w:sz w:val="24"/>
                <w:szCs w:val="24"/>
              </w:rPr>
            </w:pPr>
            <w:r w:rsidRPr="000201C0">
              <w:rPr>
                <w:rFonts w:ascii="Times New Roman" w:hAnsi="Times New Roman"/>
                <w:b w:val="0"/>
                <w:color w:val="000000"/>
                <w:spacing w:val="-4"/>
                <w:sz w:val="24"/>
                <w:szCs w:val="24"/>
              </w:rPr>
              <w:t>ед. изм.</w:t>
            </w:r>
          </w:p>
        </w:tc>
        <w:tc>
          <w:tcPr>
            <w:tcW w:w="2126" w:type="dxa"/>
          </w:tcPr>
          <w:p w:rsidR="000201C0" w:rsidRPr="000201C0" w:rsidRDefault="000201C0" w:rsidP="00467BB7">
            <w:pPr>
              <w:pStyle w:val="1"/>
              <w:spacing w:before="0" w:line="240" w:lineRule="auto"/>
              <w:jc w:val="center"/>
              <w:rPr>
                <w:rFonts w:ascii="Times New Roman" w:hAnsi="Times New Roman"/>
                <w:b w:val="0"/>
                <w:color w:val="000000"/>
                <w:spacing w:val="-4"/>
                <w:sz w:val="24"/>
                <w:szCs w:val="24"/>
              </w:rPr>
            </w:pPr>
            <w:r w:rsidRPr="000201C0">
              <w:rPr>
                <w:rFonts w:ascii="Times New Roman" w:hAnsi="Times New Roman"/>
                <w:b w:val="0"/>
                <w:color w:val="000000"/>
                <w:spacing w:val="-4"/>
                <w:sz w:val="24"/>
                <w:szCs w:val="24"/>
              </w:rPr>
              <w:t>с 01.01.2015 г.</w:t>
            </w:r>
          </w:p>
          <w:p w:rsidR="000201C0" w:rsidRPr="000201C0" w:rsidRDefault="000201C0" w:rsidP="00467BB7">
            <w:pPr>
              <w:pStyle w:val="1"/>
              <w:spacing w:before="0" w:line="240" w:lineRule="auto"/>
              <w:jc w:val="center"/>
              <w:rPr>
                <w:rFonts w:ascii="Times New Roman" w:hAnsi="Times New Roman"/>
                <w:b w:val="0"/>
                <w:color w:val="000000"/>
                <w:spacing w:val="-4"/>
                <w:sz w:val="24"/>
                <w:szCs w:val="24"/>
              </w:rPr>
            </w:pPr>
            <w:r w:rsidRPr="000201C0">
              <w:rPr>
                <w:rFonts w:ascii="Times New Roman" w:hAnsi="Times New Roman"/>
                <w:b w:val="0"/>
                <w:color w:val="000000"/>
                <w:spacing w:val="-4"/>
                <w:sz w:val="24"/>
                <w:szCs w:val="24"/>
              </w:rPr>
              <w:t>по 30.06.2015 г.</w:t>
            </w:r>
          </w:p>
        </w:tc>
        <w:tc>
          <w:tcPr>
            <w:tcW w:w="1984" w:type="dxa"/>
          </w:tcPr>
          <w:p w:rsidR="000201C0" w:rsidRPr="000201C0" w:rsidRDefault="000201C0" w:rsidP="00467BB7">
            <w:pPr>
              <w:spacing w:after="0" w:line="240" w:lineRule="auto"/>
              <w:jc w:val="center"/>
              <w:rPr>
                <w:rFonts w:ascii="Times New Roman" w:hAnsi="Times New Roman"/>
                <w:color w:val="000000"/>
                <w:spacing w:val="-4"/>
                <w:sz w:val="24"/>
                <w:szCs w:val="24"/>
              </w:rPr>
            </w:pPr>
            <w:r w:rsidRPr="000201C0">
              <w:rPr>
                <w:rFonts w:ascii="Times New Roman" w:hAnsi="Times New Roman"/>
                <w:color w:val="000000"/>
                <w:spacing w:val="-4"/>
                <w:sz w:val="24"/>
                <w:szCs w:val="24"/>
              </w:rPr>
              <w:t>с 01.07.2015 г.</w:t>
            </w:r>
          </w:p>
          <w:p w:rsidR="000201C0" w:rsidRPr="000201C0" w:rsidRDefault="000201C0" w:rsidP="00467BB7">
            <w:pPr>
              <w:spacing w:after="0" w:line="240" w:lineRule="auto"/>
              <w:jc w:val="center"/>
              <w:rPr>
                <w:rFonts w:ascii="Times New Roman" w:hAnsi="Times New Roman"/>
                <w:color w:val="000000"/>
                <w:spacing w:val="-4"/>
                <w:sz w:val="24"/>
                <w:szCs w:val="24"/>
              </w:rPr>
            </w:pPr>
            <w:r w:rsidRPr="000201C0">
              <w:rPr>
                <w:rFonts w:ascii="Times New Roman" w:hAnsi="Times New Roman"/>
                <w:color w:val="000000"/>
                <w:spacing w:val="-4"/>
                <w:sz w:val="24"/>
                <w:szCs w:val="24"/>
              </w:rPr>
              <w:t>по 31.12.2015 г.</w:t>
            </w:r>
          </w:p>
        </w:tc>
      </w:tr>
      <w:tr w:rsidR="000201C0" w:rsidRPr="00C5183D" w:rsidTr="00467BB7">
        <w:trPr>
          <w:trHeight w:val="280"/>
        </w:trPr>
        <w:tc>
          <w:tcPr>
            <w:tcW w:w="4644" w:type="dxa"/>
          </w:tcPr>
          <w:p w:rsidR="000201C0" w:rsidRPr="000201C0" w:rsidRDefault="000201C0" w:rsidP="00467BB7">
            <w:pPr>
              <w:pStyle w:val="1"/>
              <w:spacing w:before="0" w:line="240" w:lineRule="auto"/>
              <w:jc w:val="both"/>
              <w:rPr>
                <w:rFonts w:ascii="Times New Roman" w:hAnsi="Times New Roman"/>
                <w:b w:val="0"/>
                <w:color w:val="000000"/>
                <w:spacing w:val="-4"/>
                <w:sz w:val="24"/>
                <w:szCs w:val="24"/>
              </w:rPr>
            </w:pPr>
            <w:r w:rsidRPr="000201C0">
              <w:rPr>
                <w:rFonts w:ascii="Times New Roman" w:hAnsi="Times New Roman"/>
                <w:b w:val="0"/>
                <w:color w:val="000000"/>
                <w:spacing w:val="-4"/>
                <w:sz w:val="24"/>
                <w:szCs w:val="24"/>
              </w:rPr>
              <w:t>Население (с НДС)</w:t>
            </w:r>
          </w:p>
        </w:tc>
        <w:tc>
          <w:tcPr>
            <w:tcW w:w="1134" w:type="dxa"/>
            <w:vAlign w:val="bottom"/>
          </w:tcPr>
          <w:p w:rsidR="000201C0" w:rsidRPr="000201C0" w:rsidRDefault="000201C0" w:rsidP="00467BB7">
            <w:pPr>
              <w:pStyle w:val="1"/>
              <w:spacing w:before="0" w:line="240" w:lineRule="auto"/>
              <w:jc w:val="both"/>
              <w:rPr>
                <w:rFonts w:ascii="Times New Roman" w:hAnsi="Times New Roman"/>
                <w:b w:val="0"/>
                <w:color w:val="000000"/>
                <w:spacing w:val="-4"/>
                <w:sz w:val="22"/>
                <w:szCs w:val="24"/>
              </w:rPr>
            </w:pPr>
            <w:r w:rsidRPr="000201C0">
              <w:rPr>
                <w:rFonts w:ascii="Times New Roman" w:hAnsi="Times New Roman"/>
                <w:b w:val="0"/>
                <w:color w:val="000000"/>
                <w:spacing w:val="-4"/>
                <w:sz w:val="22"/>
                <w:szCs w:val="24"/>
              </w:rPr>
              <w:t>руб. /Гкал</w:t>
            </w:r>
          </w:p>
        </w:tc>
        <w:tc>
          <w:tcPr>
            <w:tcW w:w="2126" w:type="dxa"/>
            <w:vAlign w:val="bottom"/>
          </w:tcPr>
          <w:p w:rsidR="000201C0" w:rsidRPr="000201C0" w:rsidRDefault="000201C0" w:rsidP="00467BB7">
            <w:pPr>
              <w:pStyle w:val="1"/>
              <w:spacing w:before="0" w:line="240" w:lineRule="auto"/>
              <w:jc w:val="center"/>
              <w:rPr>
                <w:rFonts w:ascii="Times New Roman" w:hAnsi="Times New Roman"/>
                <w:b w:val="0"/>
                <w:color w:val="000000"/>
                <w:spacing w:val="-4"/>
                <w:sz w:val="24"/>
                <w:szCs w:val="24"/>
              </w:rPr>
            </w:pPr>
            <w:r w:rsidRPr="000201C0">
              <w:rPr>
                <w:rFonts w:ascii="Times New Roman" w:hAnsi="Times New Roman"/>
                <w:b w:val="0"/>
                <w:color w:val="000000"/>
                <w:spacing w:val="-4"/>
                <w:sz w:val="24"/>
                <w:szCs w:val="24"/>
              </w:rPr>
              <w:t>2036,96</w:t>
            </w:r>
          </w:p>
        </w:tc>
        <w:tc>
          <w:tcPr>
            <w:tcW w:w="1984" w:type="dxa"/>
          </w:tcPr>
          <w:p w:rsidR="000201C0" w:rsidRPr="000201C0" w:rsidRDefault="000201C0" w:rsidP="00467BB7">
            <w:pPr>
              <w:pStyle w:val="1"/>
              <w:spacing w:before="0" w:line="240" w:lineRule="auto"/>
              <w:jc w:val="center"/>
              <w:rPr>
                <w:rFonts w:ascii="Times New Roman" w:hAnsi="Times New Roman"/>
                <w:b w:val="0"/>
                <w:color w:val="000000"/>
                <w:spacing w:val="-4"/>
                <w:sz w:val="24"/>
                <w:szCs w:val="24"/>
              </w:rPr>
            </w:pPr>
            <w:r w:rsidRPr="000201C0">
              <w:rPr>
                <w:rFonts w:ascii="Times New Roman" w:hAnsi="Times New Roman"/>
                <w:b w:val="0"/>
                <w:color w:val="000000"/>
                <w:spacing w:val="-4"/>
                <w:sz w:val="24"/>
                <w:szCs w:val="24"/>
              </w:rPr>
              <w:t>2204,16</w:t>
            </w:r>
          </w:p>
        </w:tc>
      </w:tr>
      <w:tr w:rsidR="000201C0" w:rsidRPr="00C5183D" w:rsidTr="00467BB7">
        <w:trPr>
          <w:trHeight w:val="575"/>
        </w:trPr>
        <w:tc>
          <w:tcPr>
            <w:tcW w:w="4644" w:type="dxa"/>
          </w:tcPr>
          <w:p w:rsidR="000201C0" w:rsidRPr="000201C0" w:rsidRDefault="000201C0" w:rsidP="00467BB7">
            <w:pPr>
              <w:pStyle w:val="1"/>
              <w:spacing w:before="0" w:line="240" w:lineRule="auto"/>
              <w:jc w:val="both"/>
              <w:rPr>
                <w:rFonts w:ascii="Times New Roman" w:hAnsi="Times New Roman"/>
                <w:b w:val="0"/>
                <w:color w:val="000000"/>
                <w:spacing w:val="-4"/>
                <w:sz w:val="24"/>
                <w:szCs w:val="24"/>
              </w:rPr>
            </w:pPr>
            <w:r w:rsidRPr="000201C0">
              <w:rPr>
                <w:rFonts w:ascii="Times New Roman" w:hAnsi="Times New Roman"/>
                <w:b w:val="0"/>
                <w:color w:val="000000"/>
                <w:spacing w:val="-4"/>
                <w:sz w:val="24"/>
                <w:szCs w:val="24"/>
              </w:rPr>
              <w:t xml:space="preserve">Бюджетные и прочие потребители </w:t>
            </w:r>
          </w:p>
          <w:p w:rsidR="000201C0" w:rsidRPr="000201C0" w:rsidRDefault="000201C0" w:rsidP="00467BB7">
            <w:pPr>
              <w:pStyle w:val="1"/>
              <w:spacing w:before="0" w:line="240" w:lineRule="auto"/>
              <w:jc w:val="both"/>
              <w:rPr>
                <w:rFonts w:ascii="Times New Roman" w:hAnsi="Times New Roman"/>
                <w:b w:val="0"/>
                <w:color w:val="000000"/>
                <w:spacing w:val="-4"/>
                <w:sz w:val="24"/>
                <w:szCs w:val="24"/>
              </w:rPr>
            </w:pPr>
            <w:r w:rsidRPr="000201C0">
              <w:rPr>
                <w:rFonts w:ascii="Times New Roman" w:hAnsi="Times New Roman"/>
                <w:b w:val="0"/>
                <w:color w:val="000000"/>
                <w:spacing w:val="-4"/>
                <w:sz w:val="24"/>
                <w:szCs w:val="24"/>
              </w:rPr>
              <w:t xml:space="preserve">в горячей воде </w:t>
            </w:r>
          </w:p>
        </w:tc>
        <w:tc>
          <w:tcPr>
            <w:tcW w:w="1134" w:type="dxa"/>
            <w:vAlign w:val="center"/>
          </w:tcPr>
          <w:p w:rsidR="000201C0" w:rsidRPr="000201C0" w:rsidRDefault="000201C0" w:rsidP="00467BB7">
            <w:pPr>
              <w:pStyle w:val="1"/>
              <w:spacing w:before="0" w:line="240" w:lineRule="auto"/>
              <w:jc w:val="both"/>
              <w:rPr>
                <w:rFonts w:ascii="Times New Roman" w:hAnsi="Times New Roman"/>
                <w:b w:val="0"/>
                <w:color w:val="000000"/>
                <w:spacing w:val="-4"/>
                <w:sz w:val="22"/>
                <w:szCs w:val="24"/>
              </w:rPr>
            </w:pPr>
            <w:r w:rsidRPr="000201C0">
              <w:rPr>
                <w:rFonts w:ascii="Times New Roman" w:hAnsi="Times New Roman"/>
                <w:b w:val="0"/>
                <w:color w:val="000000"/>
                <w:spacing w:val="-4"/>
                <w:sz w:val="22"/>
                <w:szCs w:val="24"/>
              </w:rPr>
              <w:t>руб. /Гкал</w:t>
            </w:r>
          </w:p>
        </w:tc>
        <w:tc>
          <w:tcPr>
            <w:tcW w:w="2126" w:type="dxa"/>
            <w:vAlign w:val="bottom"/>
          </w:tcPr>
          <w:p w:rsidR="000201C0" w:rsidRPr="000201C0" w:rsidRDefault="000201C0" w:rsidP="00467BB7">
            <w:pPr>
              <w:pStyle w:val="1"/>
              <w:spacing w:before="0" w:line="240" w:lineRule="auto"/>
              <w:jc w:val="center"/>
              <w:rPr>
                <w:rFonts w:ascii="Times New Roman" w:hAnsi="Times New Roman"/>
                <w:b w:val="0"/>
                <w:color w:val="000000"/>
                <w:spacing w:val="-4"/>
                <w:sz w:val="24"/>
                <w:szCs w:val="24"/>
              </w:rPr>
            </w:pPr>
            <w:r w:rsidRPr="000201C0">
              <w:rPr>
                <w:rFonts w:ascii="Times New Roman" w:hAnsi="Times New Roman"/>
                <w:b w:val="0"/>
                <w:color w:val="000000"/>
                <w:spacing w:val="-4"/>
                <w:sz w:val="24"/>
                <w:szCs w:val="24"/>
              </w:rPr>
              <w:t>1726,24</w:t>
            </w:r>
          </w:p>
        </w:tc>
        <w:tc>
          <w:tcPr>
            <w:tcW w:w="1984" w:type="dxa"/>
          </w:tcPr>
          <w:p w:rsidR="000201C0" w:rsidRPr="000201C0" w:rsidRDefault="000201C0" w:rsidP="00467BB7">
            <w:pPr>
              <w:spacing w:after="0" w:line="240" w:lineRule="auto"/>
              <w:jc w:val="center"/>
              <w:rPr>
                <w:rFonts w:ascii="Times New Roman" w:hAnsi="Times New Roman"/>
                <w:color w:val="000000"/>
                <w:spacing w:val="-4"/>
                <w:sz w:val="24"/>
                <w:szCs w:val="24"/>
              </w:rPr>
            </w:pPr>
          </w:p>
          <w:p w:rsidR="000201C0" w:rsidRPr="000201C0" w:rsidRDefault="000201C0" w:rsidP="00467BB7">
            <w:pPr>
              <w:spacing w:after="0" w:line="240" w:lineRule="auto"/>
              <w:jc w:val="center"/>
              <w:rPr>
                <w:rFonts w:ascii="Times New Roman" w:hAnsi="Times New Roman"/>
                <w:color w:val="000000"/>
                <w:spacing w:val="-4"/>
                <w:sz w:val="24"/>
                <w:szCs w:val="24"/>
              </w:rPr>
            </w:pPr>
            <w:r w:rsidRPr="000201C0">
              <w:rPr>
                <w:rFonts w:ascii="Times New Roman" w:hAnsi="Times New Roman"/>
                <w:color w:val="000000"/>
                <w:spacing w:val="-4"/>
                <w:sz w:val="24"/>
                <w:szCs w:val="24"/>
              </w:rPr>
              <w:t>1867,93</w:t>
            </w:r>
          </w:p>
        </w:tc>
      </w:tr>
    </w:tbl>
    <w:p w:rsidR="000201C0" w:rsidRDefault="000201C0" w:rsidP="000201C0">
      <w:pPr>
        <w:spacing w:after="0" w:line="240" w:lineRule="auto"/>
        <w:jc w:val="both"/>
        <w:rPr>
          <w:rFonts w:ascii="Times New Roman" w:hAnsi="Times New Roman" w:cs="Times New Roman"/>
          <w:b/>
          <w:sz w:val="24"/>
          <w:szCs w:val="24"/>
        </w:rPr>
      </w:pPr>
    </w:p>
    <w:p w:rsidR="000201C0" w:rsidRPr="00BE1231" w:rsidRDefault="000201C0" w:rsidP="000201C0">
      <w:pPr>
        <w:spacing w:after="0" w:line="240" w:lineRule="auto"/>
        <w:jc w:val="both"/>
        <w:rPr>
          <w:rFonts w:ascii="Times New Roman" w:hAnsi="Times New Roman" w:cs="Times New Roman"/>
          <w:b/>
          <w:sz w:val="24"/>
          <w:szCs w:val="24"/>
        </w:rPr>
      </w:pPr>
      <w:r w:rsidRPr="00BE1231">
        <w:rPr>
          <w:rFonts w:ascii="Times New Roman" w:hAnsi="Times New Roman" w:cs="Times New Roman"/>
          <w:b/>
          <w:sz w:val="24"/>
          <w:szCs w:val="24"/>
        </w:rPr>
        <w:t>РЕШИЛИ:</w:t>
      </w:r>
    </w:p>
    <w:p w:rsidR="000201C0" w:rsidRDefault="000201C0" w:rsidP="000201C0">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 xml:space="preserve">1.Установить тарифы на тепловую энергию, </w:t>
      </w:r>
      <w:r w:rsidRPr="001109A4">
        <w:rPr>
          <w:rFonts w:ascii="Times New Roman" w:hAnsi="Times New Roman" w:cs="Times New Roman"/>
          <w:sz w:val="24"/>
          <w:szCs w:val="24"/>
        </w:rPr>
        <w:t>поставляемую ОАО «Газпром теплоэнерго Иваново»  потребителям городского округа город Кострома  через тепловые сети»  ОАО  «Костромская областная энергетическая компания»   на 2015 год</w:t>
      </w:r>
      <w:r w:rsidRPr="00BE1231">
        <w:rPr>
          <w:rFonts w:ascii="Times New Roman" w:hAnsi="Times New Roman" w:cs="Times New Roman"/>
          <w:sz w:val="24"/>
          <w:szCs w:val="24"/>
        </w:rPr>
        <w:t>:</w:t>
      </w:r>
    </w:p>
    <w:tbl>
      <w:tblPr>
        <w:tblpPr w:leftFromText="180" w:rightFromText="180" w:vertAnchor="text" w:horzAnchor="margin" w:tblpY="55"/>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134"/>
        <w:gridCol w:w="2126"/>
        <w:gridCol w:w="1984"/>
      </w:tblGrid>
      <w:tr w:rsidR="000201C0" w:rsidRPr="00C5183D" w:rsidTr="00467BB7">
        <w:trPr>
          <w:trHeight w:val="280"/>
        </w:trPr>
        <w:tc>
          <w:tcPr>
            <w:tcW w:w="4644" w:type="dxa"/>
          </w:tcPr>
          <w:p w:rsidR="000201C0" w:rsidRPr="000201C0" w:rsidRDefault="000201C0" w:rsidP="00467BB7">
            <w:pPr>
              <w:pStyle w:val="1"/>
              <w:spacing w:before="0" w:line="240" w:lineRule="auto"/>
              <w:jc w:val="both"/>
              <w:rPr>
                <w:rFonts w:ascii="Times New Roman" w:hAnsi="Times New Roman"/>
                <w:b w:val="0"/>
                <w:color w:val="000000"/>
                <w:spacing w:val="-4"/>
                <w:sz w:val="24"/>
                <w:szCs w:val="24"/>
              </w:rPr>
            </w:pPr>
            <w:r w:rsidRPr="000201C0">
              <w:rPr>
                <w:rFonts w:ascii="Times New Roman" w:hAnsi="Times New Roman"/>
                <w:b w:val="0"/>
                <w:color w:val="000000"/>
                <w:spacing w:val="-4"/>
                <w:sz w:val="24"/>
                <w:szCs w:val="24"/>
              </w:rPr>
              <w:t>Категория потребителей</w:t>
            </w:r>
          </w:p>
        </w:tc>
        <w:tc>
          <w:tcPr>
            <w:tcW w:w="1134" w:type="dxa"/>
          </w:tcPr>
          <w:p w:rsidR="000201C0" w:rsidRPr="000201C0" w:rsidRDefault="000201C0" w:rsidP="00467BB7">
            <w:pPr>
              <w:pStyle w:val="1"/>
              <w:spacing w:before="0" w:line="240" w:lineRule="auto"/>
              <w:jc w:val="center"/>
              <w:rPr>
                <w:rFonts w:ascii="Times New Roman" w:hAnsi="Times New Roman"/>
                <w:b w:val="0"/>
                <w:color w:val="000000"/>
                <w:spacing w:val="-4"/>
                <w:sz w:val="24"/>
                <w:szCs w:val="24"/>
              </w:rPr>
            </w:pPr>
            <w:r w:rsidRPr="000201C0">
              <w:rPr>
                <w:rFonts w:ascii="Times New Roman" w:hAnsi="Times New Roman"/>
                <w:b w:val="0"/>
                <w:color w:val="000000"/>
                <w:spacing w:val="-4"/>
                <w:sz w:val="24"/>
                <w:szCs w:val="24"/>
              </w:rPr>
              <w:t>ед. изм.</w:t>
            </w:r>
          </w:p>
        </w:tc>
        <w:tc>
          <w:tcPr>
            <w:tcW w:w="2126" w:type="dxa"/>
          </w:tcPr>
          <w:p w:rsidR="000201C0" w:rsidRPr="000201C0" w:rsidRDefault="000201C0" w:rsidP="00467BB7">
            <w:pPr>
              <w:pStyle w:val="1"/>
              <w:spacing w:before="0" w:line="240" w:lineRule="auto"/>
              <w:jc w:val="center"/>
              <w:rPr>
                <w:rFonts w:ascii="Times New Roman" w:hAnsi="Times New Roman"/>
                <w:b w:val="0"/>
                <w:color w:val="000000"/>
                <w:spacing w:val="-4"/>
                <w:sz w:val="24"/>
                <w:szCs w:val="24"/>
              </w:rPr>
            </w:pPr>
            <w:r w:rsidRPr="000201C0">
              <w:rPr>
                <w:rFonts w:ascii="Times New Roman" w:hAnsi="Times New Roman"/>
                <w:b w:val="0"/>
                <w:color w:val="000000"/>
                <w:spacing w:val="-4"/>
                <w:sz w:val="24"/>
                <w:szCs w:val="24"/>
              </w:rPr>
              <w:t>с 01.01.2015 г.</w:t>
            </w:r>
          </w:p>
          <w:p w:rsidR="000201C0" w:rsidRPr="000201C0" w:rsidRDefault="000201C0" w:rsidP="00467BB7">
            <w:pPr>
              <w:pStyle w:val="1"/>
              <w:spacing w:before="0" w:line="240" w:lineRule="auto"/>
              <w:jc w:val="center"/>
              <w:rPr>
                <w:rFonts w:ascii="Times New Roman" w:hAnsi="Times New Roman"/>
                <w:b w:val="0"/>
                <w:color w:val="000000"/>
                <w:spacing w:val="-4"/>
                <w:sz w:val="24"/>
                <w:szCs w:val="24"/>
              </w:rPr>
            </w:pPr>
            <w:r w:rsidRPr="000201C0">
              <w:rPr>
                <w:rFonts w:ascii="Times New Roman" w:hAnsi="Times New Roman"/>
                <w:b w:val="0"/>
                <w:color w:val="000000"/>
                <w:spacing w:val="-4"/>
                <w:sz w:val="24"/>
                <w:szCs w:val="24"/>
              </w:rPr>
              <w:t>по 30.06.2015 г.</w:t>
            </w:r>
          </w:p>
        </w:tc>
        <w:tc>
          <w:tcPr>
            <w:tcW w:w="1984" w:type="dxa"/>
          </w:tcPr>
          <w:p w:rsidR="000201C0" w:rsidRPr="000201C0" w:rsidRDefault="000201C0" w:rsidP="00467BB7">
            <w:pPr>
              <w:spacing w:after="0" w:line="240" w:lineRule="auto"/>
              <w:jc w:val="center"/>
              <w:rPr>
                <w:rFonts w:ascii="Times New Roman" w:hAnsi="Times New Roman"/>
                <w:color w:val="000000"/>
                <w:spacing w:val="-4"/>
                <w:sz w:val="24"/>
                <w:szCs w:val="24"/>
              </w:rPr>
            </w:pPr>
            <w:r w:rsidRPr="000201C0">
              <w:rPr>
                <w:rFonts w:ascii="Times New Roman" w:hAnsi="Times New Roman"/>
                <w:color w:val="000000"/>
                <w:spacing w:val="-4"/>
                <w:sz w:val="24"/>
                <w:szCs w:val="24"/>
              </w:rPr>
              <w:t>с 01.07.2015 г.</w:t>
            </w:r>
          </w:p>
          <w:p w:rsidR="000201C0" w:rsidRPr="000201C0" w:rsidRDefault="000201C0" w:rsidP="00467BB7">
            <w:pPr>
              <w:spacing w:after="0" w:line="240" w:lineRule="auto"/>
              <w:jc w:val="center"/>
              <w:rPr>
                <w:rFonts w:ascii="Times New Roman" w:hAnsi="Times New Roman"/>
                <w:color w:val="000000"/>
                <w:spacing w:val="-4"/>
                <w:sz w:val="24"/>
                <w:szCs w:val="24"/>
              </w:rPr>
            </w:pPr>
            <w:r w:rsidRPr="000201C0">
              <w:rPr>
                <w:rFonts w:ascii="Times New Roman" w:hAnsi="Times New Roman"/>
                <w:color w:val="000000"/>
                <w:spacing w:val="-4"/>
                <w:sz w:val="24"/>
                <w:szCs w:val="24"/>
              </w:rPr>
              <w:t>по 31.12.2015 г.</w:t>
            </w:r>
          </w:p>
        </w:tc>
      </w:tr>
      <w:tr w:rsidR="000201C0" w:rsidRPr="00C5183D" w:rsidTr="00467BB7">
        <w:trPr>
          <w:trHeight w:val="280"/>
        </w:trPr>
        <w:tc>
          <w:tcPr>
            <w:tcW w:w="4644" w:type="dxa"/>
          </w:tcPr>
          <w:p w:rsidR="000201C0" w:rsidRPr="000201C0" w:rsidRDefault="000201C0" w:rsidP="00467BB7">
            <w:pPr>
              <w:pStyle w:val="1"/>
              <w:spacing w:before="0" w:line="240" w:lineRule="auto"/>
              <w:jc w:val="both"/>
              <w:rPr>
                <w:rFonts w:ascii="Times New Roman" w:hAnsi="Times New Roman"/>
                <w:b w:val="0"/>
                <w:color w:val="000000"/>
                <w:spacing w:val="-4"/>
                <w:sz w:val="24"/>
                <w:szCs w:val="24"/>
              </w:rPr>
            </w:pPr>
            <w:r w:rsidRPr="000201C0">
              <w:rPr>
                <w:rFonts w:ascii="Times New Roman" w:hAnsi="Times New Roman"/>
                <w:b w:val="0"/>
                <w:color w:val="000000"/>
                <w:spacing w:val="-4"/>
                <w:sz w:val="24"/>
                <w:szCs w:val="24"/>
              </w:rPr>
              <w:t>Население (с НДС)</w:t>
            </w:r>
          </w:p>
        </w:tc>
        <w:tc>
          <w:tcPr>
            <w:tcW w:w="1134" w:type="dxa"/>
            <w:vAlign w:val="bottom"/>
          </w:tcPr>
          <w:p w:rsidR="000201C0" w:rsidRPr="000201C0" w:rsidRDefault="000201C0" w:rsidP="00467BB7">
            <w:pPr>
              <w:pStyle w:val="1"/>
              <w:spacing w:before="0" w:line="240" w:lineRule="auto"/>
              <w:jc w:val="both"/>
              <w:rPr>
                <w:rFonts w:ascii="Times New Roman" w:hAnsi="Times New Roman"/>
                <w:b w:val="0"/>
                <w:color w:val="000000"/>
                <w:spacing w:val="-4"/>
                <w:sz w:val="22"/>
                <w:szCs w:val="24"/>
              </w:rPr>
            </w:pPr>
            <w:r w:rsidRPr="000201C0">
              <w:rPr>
                <w:rFonts w:ascii="Times New Roman" w:hAnsi="Times New Roman"/>
                <w:b w:val="0"/>
                <w:color w:val="000000"/>
                <w:spacing w:val="-4"/>
                <w:sz w:val="22"/>
                <w:szCs w:val="24"/>
              </w:rPr>
              <w:t>руб. /Гкал</w:t>
            </w:r>
          </w:p>
        </w:tc>
        <w:tc>
          <w:tcPr>
            <w:tcW w:w="2126" w:type="dxa"/>
            <w:vAlign w:val="bottom"/>
          </w:tcPr>
          <w:p w:rsidR="000201C0" w:rsidRPr="000201C0" w:rsidRDefault="000201C0" w:rsidP="00467BB7">
            <w:pPr>
              <w:pStyle w:val="1"/>
              <w:spacing w:before="0" w:line="240" w:lineRule="auto"/>
              <w:jc w:val="center"/>
              <w:rPr>
                <w:rFonts w:ascii="Times New Roman" w:hAnsi="Times New Roman"/>
                <w:b w:val="0"/>
                <w:color w:val="000000"/>
                <w:spacing w:val="-4"/>
                <w:sz w:val="24"/>
                <w:szCs w:val="24"/>
              </w:rPr>
            </w:pPr>
            <w:r w:rsidRPr="000201C0">
              <w:rPr>
                <w:rFonts w:ascii="Times New Roman" w:hAnsi="Times New Roman"/>
                <w:b w:val="0"/>
                <w:color w:val="000000"/>
                <w:spacing w:val="-4"/>
                <w:sz w:val="24"/>
                <w:szCs w:val="24"/>
              </w:rPr>
              <w:t>2036,96</w:t>
            </w:r>
          </w:p>
        </w:tc>
        <w:tc>
          <w:tcPr>
            <w:tcW w:w="1984" w:type="dxa"/>
          </w:tcPr>
          <w:p w:rsidR="000201C0" w:rsidRPr="000201C0" w:rsidRDefault="000201C0" w:rsidP="00467BB7">
            <w:pPr>
              <w:pStyle w:val="1"/>
              <w:spacing w:before="0" w:line="240" w:lineRule="auto"/>
              <w:jc w:val="center"/>
              <w:rPr>
                <w:rFonts w:ascii="Times New Roman" w:hAnsi="Times New Roman"/>
                <w:b w:val="0"/>
                <w:color w:val="000000"/>
                <w:spacing w:val="-4"/>
                <w:sz w:val="24"/>
                <w:szCs w:val="24"/>
              </w:rPr>
            </w:pPr>
            <w:r w:rsidRPr="000201C0">
              <w:rPr>
                <w:rFonts w:ascii="Times New Roman" w:hAnsi="Times New Roman"/>
                <w:b w:val="0"/>
                <w:color w:val="000000"/>
                <w:spacing w:val="-4"/>
                <w:sz w:val="24"/>
                <w:szCs w:val="24"/>
              </w:rPr>
              <w:t>2204,16</w:t>
            </w:r>
          </w:p>
        </w:tc>
      </w:tr>
      <w:tr w:rsidR="000201C0" w:rsidRPr="00C5183D" w:rsidTr="00467BB7">
        <w:trPr>
          <w:trHeight w:val="575"/>
        </w:trPr>
        <w:tc>
          <w:tcPr>
            <w:tcW w:w="4644" w:type="dxa"/>
          </w:tcPr>
          <w:p w:rsidR="000201C0" w:rsidRPr="000201C0" w:rsidRDefault="000201C0" w:rsidP="00467BB7">
            <w:pPr>
              <w:pStyle w:val="1"/>
              <w:spacing w:before="0" w:line="240" w:lineRule="auto"/>
              <w:jc w:val="both"/>
              <w:rPr>
                <w:rFonts w:ascii="Times New Roman" w:hAnsi="Times New Roman"/>
                <w:b w:val="0"/>
                <w:color w:val="000000"/>
                <w:spacing w:val="-4"/>
                <w:sz w:val="24"/>
                <w:szCs w:val="24"/>
              </w:rPr>
            </w:pPr>
            <w:r w:rsidRPr="000201C0">
              <w:rPr>
                <w:rFonts w:ascii="Times New Roman" w:hAnsi="Times New Roman"/>
                <w:b w:val="0"/>
                <w:color w:val="000000"/>
                <w:spacing w:val="-4"/>
                <w:sz w:val="24"/>
                <w:szCs w:val="24"/>
              </w:rPr>
              <w:t xml:space="preserve">Бюджетные и прочие потребители </w:t>
            </w:r>
          </w:p>
          <w:p w:rsidR="000201C0" w:rsidRPr="000201C0" w:rsidRDefault="000201C0" w:rsidP="00467BB7">
            <w:pPr>
              <w:pStyle w:val="1"/>
              <w:spacing w:before="0" w:line="240" w:lineRule="auto"/>
              <w:jc w:val="both"/>
              <w:rPr>
                <w:rFonts w:ascii="Times New Roman" w:hAnsi="Times New Roman"/>
                <w:b w:val="0"/>
                <w:color w:val="000000"/>
                <w:spacing w:val="-4"/>
                <w:sz w:val="24"/>
                <w:szCs w:val="24"/>
              </w:rPr>
            </w:pPr>
            <w:r w:rsidRPr="000201C0">
              <w:rPr>
                <w:rFonts w:ascii="Times New Roman" w:hAnsi="Times New Roman"/>
                <w:b w:val="0"/>
                <w:color w:val="000000"/>
                <w:spacing w:val="-4"/>
                <w:sz w:val="24"/>
                <w:szCs w:val="24"/>
              </w:rPr>
              <w:t xml:space="preserve">в горячей воде </w:t>
            </w:r>
          </w:p>
        </w:tc>
        <w:tc>
          <w:tcPr>
            <w:tcW w:w="1134" w:type="dxa"/>
            <w:vAlign w:val="center"/>
          </w:tcPr>
          <w:p w:rsidR="000201C0" w:rsidRPr="000201C0" w:rsidRDefault="000201C0" w:rsidP="00467BB7">
            <w:pPr>
              <w:pStyle w:val="1"/>
              <w:spacing w:before="0" w:line="240" w:lineRule="auto"/>
              <w:jc w:val="both"/>
              <w:rPr>
                <w:rFonts w:ascii="Times New Roman" w:hAnsi="Times New Roman"/>
                <w:b w:val="0"/>
                <w:color w:val="000000"/>
                <w:spacing w:val="-4"/>
                <w:sz w:val="22"/>
                <w:szCs w:val="24"/>
              </w:rPr>
            </w:pPr>
            <w:r w:rsidRPr="000201C0">
              <w:rPr>
                <w:rFonts w:ascii="Times New Roman" w:hAnsi="Times New Roman"/>
                <w:b w:val="0"/>
                <w:color w:val="000000"/>
                <w:spacing w:val="-4"/>
                <w:sz w:val="22"/>
                <w:szCs w:val="24"/>
              </w:rPr>
              <w:t>руб. /Гкал</w:t>
            </w:r>
          </w:p>
        </w:tc>
        <w:tc>
          <w:tcPr>
            <w:tcW w:w="2126" w:type="dxa"/>
            <w:vAlign w:val="bottom"/>
          </w:tcPr>
          <w:p w:rsidR="000201C0" w:rsidRPr="000201C0" w:rsidRDefault="000201C0" w:rsidP="00467BB7">
            <w:pPr>
              <w:pStyle w:val="1"/>
              <w:spacing w:before="0" w:line="240" w:lineRule="auto"/>
              <w:jc w:val="center"/>
              <w:rPr>
                <w:rFonts w:ascii="Times New Roman" w:hAnsi="Times New Roman"/>
                <w:b w:val="0"/>
                <w:color w:val="000000"/>
                <w:spacing w:val="-4"/>
                <w:sz w:val="24"/>
                <w:szCs w:val="24"/>
              </w:rPr>
            </w:pPr>
            <w:r w:rsidRPr="000201C0">
              <w:rPr>
                <w:rFonts w:ascii="Times New Roman" w:hAnsi="Times New Roman"/>
                <w:b w:val="0"/>
                <w:color w:val="000000"/>
                <w:spacing w:val="-4"/>
                <w:sz w:val="24"/>
                <w:szCs w:val="24"/>
              </w:rPr>
              <w:t>1726,24</w:t>
            </w:r>
          </w:p>
        </w:tc>
        <w:tc>
          <w:tcPr>
            <w:tcW w:w="1984" w:type="dxa"/>
          </w:tcPr>
          <w:p w:rsidR="000201C0" w:rsidRPr="000201C0" w:rsidRDefault="000201C0" w:rsidP="00467BB7">
            <w:pPr>
              <w:spacing w:after="0" w:line="240" w:lineRule="auto"/>
              <w:jc w:val="center"/>
              <w:rPr>
                <w:rFonts w:ascii="Times New Roman" w:hAnsi="Times New Roman"/>
                <w:color w:val="000000"/>
                <w:spacing w:val="-4"/>
                <w:sz w:val="24"/>
                <w:szCs w:val="24"/>
              </w:rPr>
            </w:pPr>
          </w:p>
          <w:p w:rsidR="000201C0" w:rsidRPr="000201C0" w:rsidRDefault="000201C0" w:rsidP="00467BB7">
            <w:pPr>
              <w:spacing w:after="0" w:line="240" w:lineRule="auto"/>
              <w:jc w:val="center"/>
              <w:rPr>
                <w:rFonts w:ascii="Times New Roman" w:hAnsi="Times New Roman"/>
                <w:color w:val="000000"/>
                <w:spacing w:val="-4"/>
                <w:sz w:val="24"/>
                <w:szCs w:val="24"/>
              </w:rPr>
            </w:pPr>
            <w:r w:rsidRPr="000201C0">
              <w:rPr>
                <w:rFonts w:ascii="Times New Roman" w:hAnsi="Times New Roman"/>
                <w:color w:val="000000"/>
                <w:spacing w:val="-4"/>
                <w:sz w:val="24"/>
                <w:szCs w:val="24"/>
              </w:rPr>
              <w:t>1867,93</w:t>
            </w:r>
          </w:p>
        </w:tc>
      </w:tr>
    </w:tbl>
    <w:p w:rsidR="000201C0" w:rsidRPr="00BE1231" w:rsidRDefault="000201C0" w:rsidP="000201C0">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 xml:space="preserve">2. </w:t>
      </w:r>
      <w:r>
        <w:rPr>
          <w:rFonts w:ascii="Times New Roman" w:hAnsi="Times New Roman" w:cs="Times New Roman"/>
          <w:sz w:val="24"/>
          <w:szCs w:val="24"/>
        </w:rPr>
        <w:t>П</w:t>
      </w:r>
      <w:r w:rsidRPr="00BE1231">
        <w:rPr>
          <w:rFonts w:ascii="Times New Roman" w:hAnsi="Times New Roman" w:cs="Times New Roman"/>
          <w:sz w:val="24"/>
          <w:szCs w:val="24"/>
        </w:rPr>
        <w:t>остановление подлежит официальному опубликованию и вступает в силу с 1 января 2015 года.</w:t>
      </w:r>
    </w:p>
    <w:p w:rsidR="000201C0" w:rsidRPr="00BE1231" w:rsidRDefault="000201C0" w:rsidP="000201C0">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3.Утвержденные тарифы является фиксированными, занижение и (или) завышение организацией указанных тарифов является нарушением порядка ценообразования.</w:t>
      </w:r>
    </w:p>
    <w:p w:rsidR="000201C0" w:rsidRPr="00BE1231" w:rsidRDefault="000201C0" w:rsidP="000201C0">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0201C0" w:rsidRPr="00BE1231" w:rsidRDefault="000201C0" w:rsidP="000201C0">
      <w:pPr>
        <w:spacing w:after="0" w:line="240" w:lineRule="auto"/>
        <w:ind w:firstLine="851"/>
        <w:jc w:val="both"/>
        <w:rPr>
          <w:rFonts w:ascii="Times New Roman" w:hAnsi="Times New Roman" w:cs="Times New Roman"/>
          <w:sz w:val="24"/>
          <w:szCs w:val="24"/>
        </w:rPr>
      </w:pPr>
      <w:r w:rsidRPr="00BE1231">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0201C0" w:rsidRPr="00736681" w:rsidRDefault="000201C0" w:rsidP="000201C0">
      <w:pPr>
        <w:spacing w:after="0" w:line="240" w:lineRule="auto"/>
        <w:jc w:val="both"/>
        <w:rPr>
          <w:rFonts w:ascii="Times New Roman" w:hAnsi="Times New Roman" w:cs="Times New Roman"/>
          <w:sz w:val="24"/>
          <w:szCs w:val="24"/>
        </w:rPr>
      </w:pPr>
      <w:r w:rsidRPr="00BE1231">
        <w:rPr>
          <w:rFonts w:ascii="Times New Roman" w:hAnsi="Times New Roman" w:cs="Times New Roman"/>
          <w:sz w:val="24"/>
          <w:szCs w:val="24"/>
        </w:rPr>
        <w:t>Солдатова И.Ю. – принять предложение уполном</w:t>
      </w:r>
      <w:r>
        <w:rPr>
          <w:rFonts w:ascii="Times New Roman" w:hAnsi="Times New Roman" w:cs="Times New Roman"/>
          <w:sz w:val="24"/>
          <w:szCs w:val="24"/>
        </w:rPr>
        <w:t>оченного по делу.</w:t>
      </w:r>
    </w:p>
    <w:p w:rsidR="00FB4EEF" w:rsidRPr="00735361" w:rsidRDefault="00FB4EEF" w:rsidP="00736681">
      <w:pPr>
        <w:spacing w:after="0" w:line="240" w:lineRule="auto"/>
        <w:jc w:val="both"/>
        <w:rPr>
          <w:rFonts w:ascii="Times New Roman" w:hAnsi="Times New Roman"/>
          <w:b/>
          <w:sz w:val="24"/>
          <w:szCs w:val="24"/>
        </w:rPr>
      </w:pPr>
      <w:bookmarkStart w:id="3" w:name="_GoBack"/>
      <w:bookmarkEnd w:id="3"/>
    </w:p>
    <w:p w:rsidR="00C867DD" w:rsidRPr="003C5A11" w:rsidRDefault="00C867DD" w:rsidP="00C867DD">
      <w:pPr>
        <w:pStyle w:val="ConsNormal"/>
        <w:widowControl/>
        <w:ind w:right="-142" w:firstLine="0"/>
        <w:jc w:val="both"/>
        <w:rPr>
          <w:rFonts w:ascii="Times New Roman" w:hAnsi="Times New Roman" w:cs="Times New Roman"/>
          <w:sz w:val="24"/>
          <w:szCs w:val="24"/>
        </w:rPr>
      </w:pPr>
      <w:r w:rsidRPr="00525EF7">
        <w:rPr>
          <w:rFonts w:ascii="Times New Roman" w:hAnsi="Times New Roman" w:cs="Times New Roman"/>
          <w:b/>
          <w:sz w:val="24"/>
          <w:szCs w:val="24"/>
        </w:rPr>
        <w:t>Вопрос 15</w:t>
      </w:r>
      <w:r w:rsidRPr="00525EF7">
        <w:rPr>
          <w:rFonts w:ascii="Times New Roman" w:hAnsi="Times New Roman" w:cs="Times New Roman"/>
          <w:sz w:val="24"/>
          <w:szCs w:val="24"/>
        </w:rPr>
        <w:t>:</w:t>
      </w:r>
      <w:r w:rsidRPr="00C867DD">
        <w:rPr>
          <w:rFonts w:ascii="Times New Roman" w:hAnsi="Times New Roman" w:cs="Times New Roman"/>
          <w:sz w:val="24"/>
          <w:szCs w:val="24"/>
        </w:rPr>
        <w:t xml:space="preserve"> «Об установлении тарифов на горячую воду в закрытой системе горячего водоснабжения</w:t>
      </w:r>
      <w:r w:rsidRPr="003C5A11">
        <w:rPr>
          <w:rFonts w:ascii="Times New Roman" w:hAnsi="Times New Roman" w:cs="Times New Roman"/>
          <w:sz w:val="24"/>
          <w:szCs w:val="24"/>
        </w:rPr>
        <w:t xml:space="preserve"> для ООО «Газпром теплоэнерго Иваново», поставляемую потребителям города Костромы на 2015 год и о признании утратившим силу постановления департамента государственного регулирования цен и тарифов Костромской области от 21.10.2014</w:t>
      </w:r>
      <w:r w:rsidRPr="003C5A11">
        <w:rPr>
          <w:rFonts w:ascii="Times New Roman" w:hAnsi="Times New Roman" w:cs="Times New Roman"/>
          <w:bCs/>
          <w:sz w:val="24"/>
          <w:szCs w:val="24"/>
        </w:rPr>
        <w:t xml:space="preserve"> № 14/241</w:t>
      </w:r>
      <w:r w:rsidRPr="003C5A11">
        <w:rPr>
          <w:rFonts w:ascii="Times New Roman" w:hAnsi="Times New Roman" w:cs="Times New Roman"/>
          <w:sz w:val="24"/>
          <w:szCs w:val="24"/>
        </w:rPr>
        <w:t>».</w:t>
      </w:r>
    </w:p>
    <w:p w:rsidR="00C867DD" w:rsidRPr="003C5A11" w:rsidRDefault="00C867DD" w:rsidP="00C867DD">
      <w:pPr>
        <w:spacing w:after="0" w:line="240" w:lineRule="auto"/>
        <w:jc w:val="both"/>
        <w:rPr>
          <w:rFonts w:ascii="Times New Roman" w:hAnsi="Times New Roman" w:cs="Times New Roman"/>
          <w:sz w:val="24"/>
          <w:szCs w:val="24"/>
        </w:rPr>
      </w:pPr>
    </w:p>
    <w:p w:rsidR="00C867DD" w:rsidRPr="003C5A11" w:rsidRDefault="00C867DD" w:rsidP="00C867DD">
      <w:pPr>
        <w:spacing w:after="0" w:line="240" w:lineRule="auto"/>
        <w:jc w:val="both"/>
        <w:rPr>
          <w:rFonts w:ascii="Times New Roman" w:hAnsi="Times New Roman" w:cs="Times New Roman"/>
          <w:b/>
          <w:sz w:val="24"/>
          <w:szCs w:val="24"/>
        </w:rPr>
      </w:pPr>
      <w:r w:rsidRPr="003C5A11">
        <w:rPr>
          <w:rFonts w:ascii="Times New Roman" w:hAnsi="Times New Roman" w:cs="Times New Roman"/>
          <w:b/>
          <w:sz w:val="24"/>
          <w:szCs w:val="24"/>
        </w:rPr>
        <w:t>СЛУШАЛИ:</w:t>
      </w:r>
    </w:p>
    <w:p w:rsidR="00C867DD" w:rsidRPr="003C5A11" w:rsidRDefault="00C867DD" w:rsidP="00C867DD">
      <w:pPr>
        <w:spacing w:after="0" w:line="240" w:lineRule="auto"/>
        <w:jc w:val="both"/>
        <w:rPr>
          <w:rFonts w:ascii="Times New Roman" w:hAnsi="Times New Roman" w:cs="Times New Roman"/>
          <w:sz w:val="24"/>
          <w:szCs w:val="24"/>
        </w:rPr>
      </w:pPr>
      <w:r w:rsidRPr="003C5A11">
        <w:rPr>
          <w:rFonts w:ascii="Times New Roman" w:hAnsi="Times New Roman" w:cs="Times New Roman"/>
          <w:b/>
          <w:sz w:val="24"/>
          <w:szCs w:val="24"/>
        </w:rPr>
        <w:tab/>
      </w:r>
      <w:r w:rsidRPr="003C5A11">
        <w:rPr>
          <w:rFonts w:ascii="Times New Roman" w:hAnsi="Times New Roman" w:cs="Times New Roman"/>
          <w:sz w:val="24"/>
          <w:szCs w:val="24"/>
        </w:rPr>
        <w:t xml:space="preserve">Уполномоченного по делу Алексееву А.А., сообщившего по рассматриваемому вопросу следующее. </w:t>
      </w:r>
    </w:p>
    <w:p w:rsidR="00C867DD" w:rsidRPr="003C5A11" w:rsidRDefault="00C867DD" w:rsidP="00C867DD">
      <w:pPr>
        <w:pStyle w:val="a7"/>
        <w:ind w:firstLine="709"/>
        <w:jc w:val="both"/>
        <w:rPr>
          <w:rFonts w:ascii="Times New Roman" w:hAnsi="Times New Roman" w:cs="Times New Roman"/>
          <w:sz w:val="24"/>
          <w:szCs w:val="24"/>
        </w:rPr>
      </w:pPr>
      <w:r w:rsidRPr="003C5A11">
        <w:rPr>
          <w:rFonts w:ascii="Times New Roman" w:hAnsi="Times New Roman" w:cs="Times New Roman"/>
          <w:sz w:val="24"/>
          <w:szCs w:val="24"/>
        </w:rPr>
        <w:t>ООО «Газпром теплоэнерго Иваново»</w:t>
      </w:r>
      <w:r w:rsidRPr="003C5A11">
        <w:rPr>
          <w:rFonts w:ascii="Times New Roman" w:hAnsi="Times New Roman" w:cs="Times New Roman"/>
          <w:b/>
          <w:sz w:val="24"/>
          <w:szCs w:val="24"/>
        </w:rPr>
        <w:t xml:space="preserve"> </w:t>
      </w:r>
      <w:r w:rsidRPr="003C5A11">
        <w:rPr>
          <w:rFonts w:ascii="Times New Roman" w:hAnsi="Times New Roman" w:cs="Times New Roman"/>
          <w:sz w:val="24"/>
          <w:szCs w:val="24"/>
        </w:rPr>
        <w:t>представило в департамент государственного регулирования цен и тарифов Костромской области заявление и материалы для установления тарифов на горячую воду при закрытой системе горячего водоснабжения на 2015 год.</w:t>
      </w:r>
    </w:p>
    <w:p w:rsidR="00C867DD" w:rsidRPr="003C5A11" w:rsidRDefault="00C867DD" w:rsidP="00C867DD">
      <w:pPr>
        <w:pStyle w:val="a7"/>
        <w:ind w:firstLine="709"/>
        <w:jc w:val="both"/>
        <w:rPr>
          <w:rFonts w:ascii="Times New Roman" w:hAnsi="Times New Roman" w:cs="Times New Roman"/>
          <w:sz w:val="24"/>
          <w:szCs w:val="24"/>
        </w:rPr>
      </w:pPr>
      <w:r w:rsidRPr="003C5A11">
        <w:rPr>
          <w:rFonts w:ascii="Times New Roman" w:hAnsi="Times New Roman" w:cs="Times New Roman"/>
          <w:sz w:val="24"/>
          <w:szCs w:val="24"/>
        </w:rPr>
        <w:t>В рамках полномочий, возложенных постановлением адм</w:t>
      </w:r>
      <w:r w:rsidR="00736681">
        <w:rPr>
          <w:rFonts w:ascii="Times New Roman" w:hAnsi="Times New Roman" w:cs="Times New Roman"/>
          <w:sz w:val="24"/>
          <w:szCs w:val="24"/>
        </w:rPr>
        <w:t xml:space="preserve">инистрации Костромской области </w:t>
      </w:r>
      <w:r w:rsidRPr="003C5A11">
        <w:rPr>
          <w:rFonts w:ascii="Times New Roman" w:hAnsi="Times New Roman" w:cs="Times New Roman"/>
          <w:sz w:val="24"/>
          <w:szCs w:val="24"/>
        </w:rPr>
        <w:t>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на горячую воду от 17.12.014 г. № 433.</w:t>
      </w:r>
    </w:p>
    <w:p w:rsidR="00C867DD" w:rsidRPr="003C5A11" w:rsidRDefault="00C867DD" w:rsidP="00C867DD">
      <w:pPr>
        <w:pStyle w:val="a7"/>
        <w:ind w:firstLine="709"/>
        <w:jc w:val="both"/>
        <w:rPr>
          <w:rFonts w:ascii="Times New Roman" w:hAnsi="Times New Roman" w:cs="Times New Roman"/>
          <w:sz w:val="24"/>
          <w:szCs w:val="24"/>
        </w:rPr>
      </w:pPr>
      <w:r w:rsidRPr="003C5A11">
        <w:rPr>
          <w:rFonts w:ascii="Times New Roman" w:hAnsi="Times New Roman" w:cs="Times New Roman"/>
          <w:sz w:val="24"/>
          <w:szCs w:val="24"/>
        </w:rPr>
        <w:t xml:space="preserve">Расчет тарифа на горячую воду при закрытой системе горячего водоснабжения для </w:t>
      </w:r>
      <w:r w:rsidR="00736681">
        <w:rPr>
          <w:rFonts w:ascii="Times New Roman" w:hAnsi="Times New Roman" w:cs="Times New Roman"/>
          <w:sz w:val="24"/>
          <w:szCs w:val="24"/>
        </w:rPr>
        <w:t xml:space="preserve">            </w:t>
      </w:r>
      <w:r w:rsidRPr="003C5A11">
        <w:rPr>
          <w:rFonts w:ascii="Times New Roman" w:hAnsi="Times New Roman" w:cs="Times New Roman"/>
          <w:sz w:val="24"/>
          <w:szCs w:val="24"/>
        </w:rPr>
        <w:t>ООО «Газпром теплоэнерго Иваново»</w:t>
      </w:r>
      <w:r w:rsidRPr="003C5A11">
        <w:rPr>
          <w:rFonts w:ascii="Times New Roman" w:hAnsi="Times New Roman" w:cs="Times New Roman"/>
          <w:b/>
          <w:sz w:val="24"/>
          <w:szCs w:val="24"/>
        </w:rPr>
        <w:t xml:space="preserve"> </w:t>
      </w:r>
      <w:r w:rsidRPr="003C5A11">
        <w:rPr>
          <w:rFonts w:ascii="Times New Roman" w:hAnsi="Times New Roman" w:cs="Times New Roman"/>
          <w:sz w:val="24"/>
          <w:szCs w:val="24"/>
        </w:rPr>
        <w:t>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C867DD" w:rsidRPr="003C5A11" w:rsidRDefault="00C867DD" w:rsidP="00C867DD">
      <w:pPr>
        <w:pStyle w:val="a7"/>
        <w:ind w:firstLine="709"/>
        <w:jc w:val="both"/>
        <w:rPr>
          <w:rFonts w:ascii="Times New Roman" w:hAnsi="Times New Roman" w:cs="Times New Roman"/>
          <w:sz w:val="24"/>
          <w:szCs w:val="24"/>
        </w:rPr>
      </w:pPr>
      <w:r w:rsidRPr="003C5A11">
        <w:rPr>
          <w:rFonts w:ascii="Times New Roman" w:hAnsi="Times New Roman" w:cs="Times New Roman"/>
          <w:sz w:val="24"/>
          <w:szCs w:val="24"/>
        </w:rPr>
        <w:t>Тариф на горячую воду включает в себя компонент на холодную воду и компонент на тепловую энергию.</w:t>
      </w:r>
    </w:p>
    <w:p w:rsidR="00C867DD" w:rsidRPr="003C5A11" w:rsidRDefault="00C867DD" w:rsidP="00C867DD">
      <w:pPr>
        <w:pStyle w:val="a7"/>
        <w:ind w:firstLine="709"/>
        <w:jc w:val="both"/>
        <w:rPr>
          <w:rFonts w:ascii="Times New Roman" w:hAnsi="Times New Roman" w:cs="Times New Roman"/>
          <w:sz w:val="24"/>
          <w:szCs w:val="24"/>
        </w:rPr>
      </w:pPr>
      <w:r w:rsidRPr="003C5A11">
        <w:rPr>
          <w:rFonts w:ascii="Times New Roman" w:hAnsi="Times New Roman" w:cs="Times New Roman"/>
          <w:sz w:val="24"/>
          <w:szCs w:val="24"/>
        </w:rPr>
        <w:t>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рассчитывается исходя из тарифа на холодную воду для МУП г. Костромы «Костромагорводоканал»</w:t>
      </w:r>
      <w:r w:rsidRPr="003C5A11">
        <w:rPr>
          <w:rFonts w:ascii="Times New Roman" w:hAnsi="Times New Roman" w:cs="Times New Roman"/>
          <w:b/>
          <w:sz w:val="24"/>
          <w:szCs w:val="24"/>
        </w:rPr>
        <w:t xml:space="preserve"> </w:t>
      </w:r>
      <w:r w:rsidRPr="003C5A11">
        <w:rPr>
          <w:rFonts w:ascii="Times New Roman" w:hAnsi="Times New Roman" w:cs="Times New Roman"/>
          <w:sz w:val="24"/>
          <w:szCs w:val="24"/>
        </w:rPr>
        <w:t>на 2015 год. Значение компонента на тепловую энергию определяется из тарифа на тепловую энергию на 2015 год, отпускаемую ООО «Газпром теплоэнерго Иваново»</w:t>
      </w:r>
      <w:r w:rsidRPr="003C5A11">
        <w:rPr>
          <w:rFonts w:ascii="Times New Roman" w:hAnsi="Times New Roman" w:cs="Times New Roman"/>
          <w:b/>
          <w:sz w:val="24"/>
          <w:szCs w:val="24"/>
        </w:rPr>
        <w:t xml:space="preserve"> </w:t>
      </w:r>
      <w:r w:rsidRPr="003C5A11">
        <w:rPr>
          <w:rFonts w:ascii="Times New Roman" w:hAnsi="Times New Roman" w:cs="Times New Roman"/>
          <w:sz w:val="24"/>
          <w:szCs w:val="24"/>
        </w:rPr>
        <w:t>потребителям г. Костромы.</w:t>
      </w:r>
    </w:p>
    <w:p w:rsidR="00C867DD" w:rsidRPr="003C5A11" w:rsidRDefault="00C867DD" w:rsidP="00C867DD">
      <w:pPr>
        <w:pStyle w:val="a7"/>
        <w:ind w:firstLine="709"/>
        <w:jc w:val="both"/>
        <w:rPr>
          <w:rFonts w:ascii="Times New Roman" w:hAnsi="Times New Roman" w:cs="Times New Roman"/>
          <w:sz w:val="24"/>
          <w:szCs w:val="24"/>
        </w:rPr>
      </w:pPr>
      <w:r w:rsidRPr="003C5A11">
        <w:rPr>
          <w:rFonts w:ascii="Times New Roman" w:hAnsi="Times New Roman" w:cs="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ООО «Газпром теплоэнерго Иваново»</w:t>
      </w:r>
      <w:r w:rsidRPr="003C5A11">
        <w:rPr>
          <w:rFonts w:ascii="Times New Roman" w:hAnsi="Times New Roman" w:cs="Times New Roman"/>
          <w:b/>
          <w:sz w:val="24"/>
          <w:szCs w:val="24"/>
        </w:rPr>
        <w:t xml:space="preserve"> </w:t>
      </w:r>
      <w:r w:rsidRPr="003C5A11">
        <w:rPr>
          <w:rFonts w:ascii="Times New Roman" w:hAnsi="Times New Roman" w:cs="Times New Roman"/>
          <w:sz w:val="24"/>
          <w:szCs w:val="24"/>
        </w:rPr>
        <w:t>при закрытой системе горячего водоснабжения в размере:</w:t>
      </w:r>
    </w:p>
    <w:p w:rsidR="00C867DD" w:rsidRPr="003C5A11" w:rsidRDefault="00C867DD" w:rsidP="00C867DD">
      <w:pPr>
        <w:pStyle w:val="a7"/>
        <w:ind w:firstLine="709"/>
        <w:jc w:val="both"/>
        <w:rPr>
          <w:rFonts w:ascii="Times New Roman" w:hAnsi="Times New Roman" w:cs="Times New Roman"/>
          <w:sz w:val="24"/>
          <w:szCs w:val="24"/>
          <w:u w:val="single"/>
        </w:rPr>
      </w:pPr>
      <w:r w:rsidRPr="003C5A11">
        <w:rPr>
          <w:rFonts w:ascii="Times New Roman" w:hAnsi="Times New Roman" w:cs="Times New Roman"/>
          <w:sz w:val="24"/>
          <w:szCs w:val="24"/>
          <w:u w:val="single"/>
        </w:rPr>
        <w:t>население:</w:t>
      </w:r>
    </w:p>
    <w:p w:rsidR="00C867DD" w:rsidRPr="003C5A11" w:rsidRDefault="00C867DD" w:rsidP="00C867DD">
      <w:pPr>
        <w:pStyle w:val="a7"/>
        <w:ind w:firstLine="709"/>
        <w:jc w:val="both"/>
        <w:rPr>
          <w:rFonts w:ascii="Times New Roman" w:hAnsi="Times New Roman" w:cs="Times New Roman"/>
          <w:sz w:val="24"/>
          <w:szCs w:val="24"/>
        </w:rPr>
      </w:pPr>
      <w:r w:rsidRPr="003C5A11">
        <w:rPr>
          <w:rFonts w:ascii="Times New Roman" w:hAnsi="Times New Roman" w:cs="Times New Roman"/>
          <w:sz w:val="24"/>
          <w:szCs w:val="24"/>
        </w:rPr>
        <w:t>с 01.01.2015 г. по 30.06.2015 г.:</w:t>
      </w:r>
    </w:p>
    <w:p w:rsidR="00C867DD" w:rsidRPr="003C5A11" w:rsidRDefault="00C867DD" w:rsidP="00C867DD">
      <w:pPr>
        <w:pStyle w:val="a7"/>
        <w:ind w:firstLine="709"/>
        <w:jc w:val="both"/>
        <w:rPr>
          <w:rFonts w:ascii="Times New Roman" w:hAnsi="Times New Roman" w:cs="Times New Roman"/>
          <w:sz w:val="24"/>
          <w:szCs w:val="24"/>
        </w:rPr>
      </w:pPr>
      <w:r w:rsidRPr="003C5A11">
        <w:rPr>
          <w:rFonts w:ascii="Times New Roman" w:hAnsi="Times New Roman" w:cs="Times New Roman"/>
          <w:sz w:val="24"/>
          <w:szCs w:val="24"/>
        </w:rPr>
        <w:t>- компонент на тепловую энергию – 2036,96 руб./Гкал;</w:t>
      </w:r>
    </w:p>
    <w:p w:rsidR="00C867DD" w:rsidRPr="003C5A11" w:rsidRDefault="00C867DD" w:rsidP="00C867DD">
      <w:pPr>
        <w:pStyle w:val="a7"/>
        <w:ind w:firstLine="709"/>
        <w:jc w:val="both"/>
        <w:rPr>
          <w:rFonts w:ascii="Times New Roman" w:hAnsi="Times New Roman" w:cs="Times New Roman"/>
          <w:sz w:val="24"/>
          <w:szCs w:val="24"/>
        </w:rPr>
      </w:pPr>
      <w:r w:rsidRPr="003C5A11">
        <w:rPr>
          <w:rFonts w:ascii="Times New Roman" w:hAnsi="Times New Roman" w:cs="Times New Roman"/>
          <w:sz w:val="24"/>
          <w:szCs w:val="24"/>
        </w:rPr>
        <w:lastRenderedPageBreak/>
        <w:t xml:space="preserve">- компонент на холодную воду – 21,77 руб./м3 (с НДС); </w:t>
      </w:r>
    </w:p>
    <w:p w:rsidR="00C867DD" w:rsidRPr="003C5A11" w:rsidRDefault="00C867DD" w:rsidP="00C867DD">
      <w:pPr>
        <w:pStyle w:val="a7"/>
        <w:ind w:firstLine="709"/>
        <w:jc w:val="both"/>
        <w:rPr>
          <w:rFonts w:ascii="Times New Roman" w:hAnsi="Times New Roman" w:cs="Times New Roman"/>
          <w:sz w:val="24"/>
          <w:szCs w:val="24"/>
        </w:rPr>
      </w:pPr>
      <w:r w:rsidRPr="003C5A11">
        <w:rPr>
          <w:rFonts w:ascii="Times New Roman" w:hAnsi="Times New Roman" w:cs="Times New Roman"/>
          <w:sz w:val="24"/>
          <w:szCs w:val="24"/>
        </w:rPr>
        <w:t>с 01.07.2015 г. по 31.12.2015 г.:</w:t>
      </w:r>
    </w:p>
    <w:p w:rsidR="00C867DD" w:rsidRPr="003C5A11" w:rsidRDefault="00C867DD" w:rsidP="00C867DD">
      <w:pPr>
        <w:pStyle w:val="a7"/>
        <w:ind w:firstLine="709"/>
        <w:jc w:val="both"/>
        <w:rPr>
          <w:rFonts w:ascii="Times New Roman" w:hAnsi="Times New Roman" w:cs="Times New Roman"/>
          <w:sz w:val="24"/>
          <w:szCs w:val="24"/>
        </w:rPr>
      </w:pPr>
      <w:r w:rsidRPr="003C5A11">
        <w:rPr>
          <w:rFonts w:ascii="Times New Roman" w:hAnsi="Times New Roman" w:cs="Times New Roman"/>
          <w:sz w:val="24"/>
          <w:szCs w:val="24"/>
        </w:rPr>
        <w:t>- компонент на тепловую энергию – 2204,16 руб./Гкал;</w:t>
      </w:r>
    </w:p>
    <w:p w:rsidR="00C867DD" w:rsidRPr="003C5A11" w:rsidRDefault="00C867DD" w:rsidP="00C867DD">
      <w:pPr>
        <w:pStyle w:val="a7"/>
        <w:ind w:firstLine="709"/>
        <w:jc w:val="both"/>
        <w:rPr>
          <w:rFonts w:ascii="Times New Roman" w:hAnsi="Times New Roman" w:cs="Times New Roman"/>
          <w:sz w:val="24"/>
          <w:szCs w:val="24"/>
        </w:rPr>
      </w:pPr>
      <w:r w:rsidRPr="003C5A11">
        <w:rPr>
          <w:rFonts w:ascii="Times New Roman" w:hAnsi="Times New Roman" w:cs="Times New Roman"/>
          <w:sz w:val="24"/>
          <w:szCs w:val="24"/>
        </w:rPr>
        <w:t xml:space="preserve">- компонент на холодную воду – 23,86 руб./м3 (с НДС); </w:t>
      </w:r>
    </w:p>
    <w:p w:rsidR="00C867DD" w:rsidRPr="003C5A11" w:rsidRDefault="00C867DD" w:rsidP="00C867DD">
      <w:pPr>
        <w:pStyle w:val="a7"/>
        <w:ind w:firstLine="709"/>
        <w:jc w:val="both"/>
        <w:rPr>
          <w:rFonts w:ascii="Times New Roman" w:hAnsi="Times New Roman" w:cs="Times New Roman"/>
          <w:sz w:val="24"/>
          <w:szCs w:val="24"/>
          <w:u w:val="single"/>
        </w:rPr>
      </w:pPr>
      <w:r w:rsidRPr="003C5A11">
        <w:rPr>
          <w:rFonts w:ascii="Times New Roman" w:hAnsi="Times New Roman" w:cs="Times New Roman"/>
          <w:sz w:val="24"/>
          <w:szCs w:val="24"/>
          <w:u w:val="single"/>
        </w:rPr>
        <w:t>бюджетные и прочие потребители:</w:t>
      </w:r>
    </w:p>
    <w:p w:rsidR="00C867DD" w:rsidRPr="003C5A11" w:rsidRDefault="00C867DD" w:rsidP="00C867DD">
      <w:pPr>
        <w:pStyle w:val="a7"/>
        <w:ind w:firstLine="709"/>
        <w:jc w:val="both"/>
        <w:rPr>
          <w:rFonts w:ascii="Times New Roman" w:hAnsi="Times New Roman" w:cs="Times New Roman"/>
          <w:sz w:val="24"/>
          <w:szCs w:val="24"/>
        </w:rPr>
      </w:pPr>
      <w:r w:rsidRPr="003C5A11">
        <w:rPr>
          <w:rFonts w:ascii="Times New Roman" w:hAnsi="Times New Roman" w:cs="Times New Roman"/>
          <w:sz w:val="24"/>
          <w:szCs w:val="24"/>
        </w:rPr>
        <w:t>с 01.01.2015 г. по 30.06.2015 г.:</w:t>
      </w:r>
    </w:p>
    <w:p w:rsidR="00C867DD" w:rsidRPr="003C5A11" w:rsidRDefault="00C867DD" w:rsidP="00C867DD">
      <w:pPr>
        <w:pStyle w:val="a7"/>
        <w:ind w:firstLine="709"/>
        <w:jc w:val="both"/>
        <w:rPr>
          <w:rFonts w:ascii="Times New Roman" w:hAnsi="Times New Roman" w:cs="Times New Roman"/>
          <w:sz w:val="24"/>
          <w:szCs w:val="24"/>
        </w:rPr>
      </w:pPr>
      <w:r w:rsidRPr="003C5A11">
        <w:rPr>
          <w:rFonts w:ascii="Times New Roman" w:hAnsi="Times New Roman" w:cs="Times New Roman"/>
          <w:sz w:val="24"/>
          <w:szCs w:val="24"/>
        </w:rPr>
        <w:t>- компонент на тепловую энергию – 1726,24 руб./Гкал;</w:t>
      </w:r>
    </w:p>
    <w:p w:rsidR="00C867DD" w:rsidRPr="003C5A11" w:rsidRDefault="00C867DD" w:rsidP="00C867DD">
      <w:pPr>
        <w:pStyle w:val="a7"/>
        <w:ind w:firstLine="709"/>
        <w:jc w:val="both"/>
        <w:rPr>
          <w:rFonts w:ascii="Times New Roman" w:hAnsi="Times New Roman" w:cs="Times New Roman"/>
          <w:sz w:val="24"/>
          <w:szCs w:val="24"/>
        </w:rPr>
      </w:pPr>
      <w:r w:rsidRPr="003C5A11">
        <w:rPr>
          <w:rFonts w:ascii="Times New Roman" w:hAnsi="Times New Roman" w:cs="Times New Roman"/>
          <w:sz w:val="24"/>
          <w:szCs w:val="24"/>
        </w:rPr>
        <w:t>- компонент на холодную воду – 19,75 руб./м3 (без НДС);</w:t>
      </w:r>
    </w:p>
    <w:p w:rsidR="00C867DD" w:rsidRPr="003C5A11" w:rsidRDefault="00C867DD" w:rsidP="00C867DD">
      <w:pPr>
        <w:pStyle w:val="a7"/>
        <w:ind w:firstLine="709"/>
        <w:jc w:val="both"/>
        <w:rPr>
          <w:rFonts w:ascii="Times New Roman" w:hAnsi="Times New Roman" w:cs="Times New Roman"/>
          <w:sz w:val="24"/>
          <w:szCs w:val="24"/>
        </w:rPr>
      </w:pPr>
      <w:r w:rsidRPr="003C5A11">
        <w:rPr>
          <w:rFonts w:ascii="Times New Roman" w:hAnsi="Times New Roman" w:cs="Times New Roman"/>
          <w:sz w:val="24"/>
          <w:szCs w:val="24"/>
        </w:rPr>
        <w:t>с 01.07.2015 г. по 31.12.2015 г.:</w:t>
      </w:r>
    </w:p>
    <w:p w:rsidR="00C867DD" w:rsidRPr="003C5A11" w:rsidRDefault="00C867DD" w:rsidP="00C867DD">
      <w:pPr>
        <w:pStyle w:val="a7"/>
        <w:ind w:firstLine="709"/>
        <w:jc w:val="both"/>
        <w:rPr>
          <w:rFonts w:ascii="Times New Roman" w:hAnsi="Times New Roman" w:cs="Times New Roman"/>
          <w:sz w:val="24"/>
          <w:szCs w:val="24"/>
        </w:rPr>
      </w:pPr>
      <w:r w:rsidRPr="003C5A11">
        <w:rPr>
          <w:rFonts w:ascii="Times New Roman" w:hAnsi="Times New Roman" w:cs="Times New Roman"/>
          <w:sz w:val="24"/>
          <w:szCs w:val="24"/>
        </w:rPr>
        <w:t>- компонент на тепловую энергию – 1867,93 руб./Гкал;</w:t>
      </w:r>
    </w:p>
    <w:p w:rsidR="00C867DD" w:rsidRPr="003C5A11" w:rsidRDefault="00C867DD" w:rsidP="00C867DD">
      <w:pPr>
        <w:pStyle w:val="a7"/>
        <w:ind w:firstLine="709"/>
        <w:jc w:val="both"/>
        <w:rPr>
          <w:rFonts w:ascii="Times New Roman" w:hAnsi="Times New Roman" w:cs="Times New Roman"/>
          <w:sz w:val="24"/>
          <w:szCs w:val="24"/>
        </w:rPr>
      </w:pPr>
      <w:r w:rsidRPr="003C5A11">
        <w:rPr>
          <w:rFonts w:ascii="Times New Roman" w:hAnsi="Times New Roman" w:cs="Times New Roman"/>
          <w:sz w:val="24"/>
          <w:szCs w:val="24"/>
        </w:rPr>
        <w:t>- компонент на холодную воду – 20,22 руб./м3 (без НДС).</w:t>
      </w:r>
    </w:p>
    <w:p w:rsidR="00C867DD" w:rsidRDefault="00C867DD" w:rsidP="00C867DD">
      <w:pPr>
        <w:spacing w:after="0" w:line="240" w:lineRule="auto"/>
        <w:ind w:firstLine="709"/>
        <w:jc w:val="both"/>
        <w:rPr>
          <w:rFonts w:ascii="Times New Roman" w:hAnsi="Times New Roman"/>
          <w:sz w:val="24"/>
          <w:szCs w:val="24"/>
        </w:rPr>
      </w:pPr>
    </w:p>
    <w:p w:rsidR="00C867DD" w:rsidRPr="003C5A11" w:rsidRDefault="00C867DD" w:rsidP="00C867DD">
      <w:pPr>
        <w:spacing w:after="0" w:line="240" w:lineRule="auto"/>
        <w:jc w:val="both"/>
        <w:rPr>
          <w:rFonts w:ascii="Times New Roman" w:hAnsi="Times New Roman" w:cs="Times New Roman"/>
          <w:b/>
          <w:sz w:val="24"/>
          <w:szCs w:val="24"/>
        </w:rPr>
      </w:pPr>
      <w:r w:rsidRPr="003C5A11">
        <w:rPr>
          <w:rFonts w:ascii="Times New Roman" w:hAnsi="Times New Roman" w:cs="Times New Roman"/>
          <w:b/>
          <w:sz w:val="24"/>
          <w:szCs w:val="24"/>
        </w:rPr>
        <w:t>РЕШИЛИ:</w:t>
      </w:r>
    </w:p>
    <w:p w:rsidR="00C867DD" w:rsidRPr="003C5A11" w:rsidRDefault="00C867DD" w:rsidP="00C867DD">
      <w:pPr>
        <w:pStyle w:val="ConsNormal"/>
        <w:widowControl/>
        <w:numPr>
          <w:ilvl w:val="0"/>
          <w:numId w:val="2"/>
        </w:numPr>
        <w:tabs>
          <w:tab w:val="left" w:pos="1134"/>
        </w:tabs>
        <w:ind w:left="0" w:firstLine="708"/>
        <w:jc w:val="both"/>
        <w:rPr>
          <w:rFonts w:ascii="Times New Roman" w:hAnsi="Times New Roman" w:cs="Times New Roman"/>
          <w:sz w:val="24"/>
          <w:szCs w:val="24"/>
        </w:rPr>
      </w:pPr>
      <w:r w:rsidRPr="003C5A11">
        <w:rPr>
          <w:rFonts w:ascii="Times New Roman" w:hAnsi="Times New Roman" w:cs="Times New Roman"/>
          <w:sz w:val="24"/>
          <w:szCs w:val="24"/>
        </w:rPr>
        <w:t>Установить тарифы на горячую воду в закрытой системе горячего водоснабжения для ООО «Газпром теплоэнерго Иваново», поставляемую потребителям города Костромы на 2015 год в следующем размере: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1843"/>
        <w:gridCol w:w="1843"/>
        <w:gridCol w:w="1842"/>
      </w:tblGrid>
      <w:tr w:rsidR="00C867DD" w:rsidRPr="003C5A11" w:rsidTr="00DE27BE">
        <w:trPr>
          <w:trHeight w:val="266"/>
        </w:trPr>
        <w:tc>
          <w:tcPr>
            <w:tcW w:w="2835" w:type="dxa"/>
            <w:vMerge w:val="restart"/>
            <w:vAlign w:val="center"/>
          </w:tcPr>
          <w:p w:rsidR="00C867DD" w:rsidRPr="003C5A11" w:rsidRDefault="00C867DD" w:rsidP="00DE27BE">
            <w:pPr>
              <w:pStyle w:val="a7"/>
              <w:rPr>
                <w:rFonts w:ascii="Times New Roman" w:hAnsi="Times New Roman" w:cs="Times New Roman"/>
              </w:rPr>
            </w:pPr>
            <w:r w:rsidRPr="003C5A11">
              <w:rPr>
                <w:rFonts w:ascii="Times New Roman" w:hAnsi="Times New Roman" w:cs="Times New Roman"/>
              </w:rPr>
              <w:t>Наименование тарифа</w:t>
            </w:r>
          </w:p>
        </w:tc>
        <w:tc>
          <w:tcPr>
            <w:tcW w:w="3686" w:type="dxa"/>
            <w:gridSpan w:val="2"/>
            <w:vAlign w:val="center"/>
          </w:tcPr>
          <w:p w:rsidR="00C867DD" w:rsidRPr="003C5A11" w:rsidRDefault="00C867DD" w:rsidP="00DE27BE">
            <w:pPr>
              <w:pStyle w:val="a7"/>
              <w:jc w:val="center"/>
              <w:rPr>
                <w:rFonts w:ascii="Times New Roman" w:hAnsi="Times New Roman" w:cs="Times New Roman"/>
              </w:rPr>
            </w:pPr>
            <w:r w:rsidRPr="003C5A11">
              <w:rPr>
                <w:rFonts w:ascii="Times New Roman" w:hAnsi="Times New Roman" w:cs="Times New Roman"/>
              </w:rPr>
              <w:t>с 01.01.2015 г. по 30.06.2015 г.</w:t>
            </w:r>
          </w:p>
        </w:tc>
        <w:tc>
          <w:tcPr>
            <w:tcW w:w="3685" w:type="dxa"/>
            <w:gridSpan w:val="2"/>
            <w:vAlign w:val="center"/>
          </w:tcPr>
          <w:p w:rsidR="00C867DD" w:rsidRPr="003C5A11" w:rsidRDefault="00C867DD" w:rsidP="00DE27BE">
            <w:pPr>
              <w:pStyle w:val="a7"/>
              <w:jc w:val="center"/>
              <w:rPr>
                <w:rFonts w:ascii="Times New Roman" w:hAnsi="Times New Roman" w:cs="Times New Roman"/>
              </w:rPr>
            </w:pPr>
            <w:r w:rsidRPr="003C5A11">
              <w:rPr>
                <w:rFonts w:ascii="Times New Roman" w:hAnsi="Times New Roman" w:cs="Times New Roman"/>
              </w:rPr>
              <w:t>с 01.07.2015 г. по 31.12.2015 г.</w:t>
            </w:r>
          </w:p>
        </w:tc>
      </w:tr>
      <w:tr w:rsidR="00C867DD" w:rsidRPr="003C5A11" w:rsidTr="00DE27BE">
        <w:trPr>
          <w:trHeight w:val="142"/>
        </w:trPr>
        <w:tc>
          <w:tcPr>
            <w:tcW w:w="2835" w:type="dxa"/>
            <w:vMerge/>
          </w:tcPr>
          <w:p w:rsidR="00C867DD" w:rsidRPr="003C5A11" w:rsidRDefault="00C867DD" w:rsidP="00DE27BE">
            <w:pPr>
              <w:pStyle w:val="a7"/>
              <w:ind w:firstLine="709"/>
              <w:jc w:val="both"/>
              <w:rPr>
                <w:rFonts w:ascii="Times New Roman" w:hAnsi="Times New Roman" w:cs="Times New Roman"/>
              </w:rPr>
            </w:pPr>
          </w:p>
        </w:tc>
        <w:tc>
          <w:tcPr>
            <w:tcW w:w="1843" w:type="dxa"/>
            <w:vAlign w:val="center"/>
          </w:tcPr>
          <w:p w:rsidR="00C867DD" w:rsidRPr="003C5A11" w:rsidRDefault="00C867DD" w:rsidP="00DE27BE">
            <w:pPr>
              <w:pStyle w:val="a7"/>
              <w:jc w:val="center"/>
              <w:rPr>
                <w:rFonts w:ascii="Times New Roman" w:hAnsi="Times New Roman" w:cs="Times New Roman"/>
              </w:rPr>
            </w:pPr>
            <w:r w:rsidRPr="003C5A11">
              <w:rPr>
                <w:rFonts w:ascii="Times New Roman" w:hAnsi="Times New Roman" w:cs="Times New Roman"/>
              </w:rPr>
              <w:t>Компонент на холодную воду, руб./куб. м.</w:t>
            </w:r>
          </w:p>
        </w:tc>
        <w:tc>
          <w:tcPr>
            <w:tcW w:w="1843" w:type="dxa"/>
            <w:vAlign w:val="center"/>
          </w:tcPr>
          <w:p w:rsidR="00C867DD" w:rsidRPr="003C5A11" w:rsidRDefault="00C867DD" w:rsidP="00DE27BE">
            <w:pPr>
              <w:pStyle w:val="a7"/>
              <w:jc w:val="center"/>
              <w:rPr>
                <w:rFonts w:ascii="Times New Roman" w:hAnsi="Times New Roman" w:cs="Times New Roman"/>
              </w:rPr>
            </w:pPr>
            <w:r w:rsidRPr="003C5A11">
              <w:rPr>
                <w:rFonts w:ascii="Times New Roman" w:hAnsi="Times New Roman" w:cs="Times New Roman"/>
              </w:rPr>
              <w:t>Компонент на тепловую энергию, руб./Гкал</w:t>
            </w:r>
          </w:p>
        </w:tc>
        <w:tc>
          <w:tcPr>
            <w:tcW w:w="1843" w:type="dxa"/>
            <w:vAlign w:val="center"/>
          </w:tcPr>
          <w:p w:rsidR="00C867DD" w:rsidRPr="003C5A11" w:rsidRDefault="00C867DD" w:rsidP="00DE27BE">
            <w:pPr>
              <w:pStyle w:val="a7"/>
              <w:jc w:val="center"/>
              <w:rPr>
                <w:rFonts w:ascii="Times New Roman" w:hAnsi="Times New Roman" w:cs="Times New Roman"/>
              </w:rPr>
            </w:pPr>
            <w:r w:rsidRPr="003C5A11">
              <w:rPr>
                <w:rFonts w:ascii="Times New Roman" w:hAnsi="Times New Roman" w:cs="Times New Roman"/>
              </w:rPr>
              <w:t>Компонент на холодную воду, руб./куб. м.</w:t>
            </w:r>
          </w:p>
        </w:tc>
        <w:tc>
          <w:tcPr>
            <w:tcW w:w="1842" w:type="dxa"/>
            <w:vAlign w:val="center"/>
          </w:tcPr>
          <w:p w:rsidR="00C867DD" w:rsidRPr="003C5A11" w:rsidRDefault="00C867DD" w:rsidP="00DE27BE">
            <w:pPr>
              <w:pStyle w:val="a7"/>
              <w:jc w:val="center"/>
              <w:rPr>
                <w:rFonts w:ascii="Times New Roman" w:hAnsi="Times New Roman" w:cs="Times New Roman"/>
              </w:rPr>
            </w:pPr>
            <w:r w:rsidRPr="003C5A11">
              <w:rPr>
                <w:rFonts w:ascii="Times New Roman" w:hAnsi="Times New Roman" w:cs="Times New Roman"/>
              </w:rPr>
              <w:t>Компонент на тепловую энергию, руб./Гкал</w:t>
            </w:r>
          </w:p>
        </w:tc>
      </w:tr>
      <w:tr w:rsidR="00C867DD" w:rsidRPr="003C5A11" w:rsidTr="00DE27BE">
        <w:trPr>
          <w:trHeight w:val="310"/>
        </w:trPr>
        <w:tc>
          <w:tcPr>
            <w:tcW w:w="2835" w:type="dxa"/>
            <w:vAlign w:val="center"/>
          </w:tcPr>
          <w:p w:rsidR="00C867DD" w:rsidRPr="003C5A11" w:rsidRDefault="00C867DD" w:rsidP="00DE27BE">
            <w:pPr>
              <w:pStyle w:val="a7"/>
              <w:rPr>
                <w:rFonts w:ascii="Times New Roman" w:hAnsi="Times New Roman" w:cs="Times New Roman"/>
              </w:rPr>
            </w:pPr>
            <w:r w:rsidRPr="003C5A11">
              <w:rPr>
                <w:rFonts w:ascii="Times New Roman" w:hAnsi="Times New Roman" w:cs="Times New Roman"/>
              </w:rPr>
              <w:t>Население (с НДС)</w:t>
            </w:r>
          </w:p>
        </w:tc>
        <w:tc>
          <w:tcPr>
            <w:tcW w:w="1843" w:type="dxa"/>
            <w:vAlign w:val="center"/>
          </w:tcPr>
          <w:p w:rsidR="00C867DD" w:rsidRPr="003C5A11" w:rsidRDefault="00C867DD" w:rsidP="00DE27BE">
            <w:pPr>
              <w:pStyle w:val="a7"/>
              <w:jc w:val="center"/>
              <w:rPr>
                <w:rFonts w:ascii="Times New Roman" w:hAnsi="Times New Roman" w:cs="Times New Roman"/>
              </w:rPr>
            </w:pPr>
            <w:r w:rsidRPr="003C5A11">
              <w:rPr>
                <w:rFonts w:ascii="Times New Roman" w:hAnsi="Times New Roman" w:cs="Times New Roman"/>
              </w:rPr>
              <w:t>21,77</w:t>
            </w:r>
          </w:p>
        </w:tc>
        <w:tc>
          <w:tcPr>
            <w:tcW w:w="1843" w:type="dxa"/>
            <w:vAlign w:val="center"/>
          </w:tcPr>
          <w:p w:rsidR="00C867DD" w:rsidRPr="003C5A11" w:rsidRDefault="00C867DD" w:rsidP="00DE27BE">
            <w:pPr>
              <w:pStyle w:val="a7"/>
              <w:jc w:val="center"/>
              <w:rPr>
                <w:rFonts w:ascii="Times New Roman" w:hAnsi="Times New Roman" w:cs="Times New Roman"/>
              </w:rPr>
            </w:pPr>
            <w:r w:rsidRPr="003C5A11">
              <w:rPr>
                <w:rFonts w:ascii="Times New Roman" w:hAnsi="Times New Roman" w:cs="Times New Roman"/>
              </w:rPr>
              <w:t>2036,96</w:t>
            </w:r>
          </w:p>
        </w:tc>
        <w:tc>
          <w:tcPr>
            <w:tcW w:w="1843" w:type="dxa"/>
            <w:vAlign w:val="center"/>
          </w:tcPr>
          <w:p w:rsidR="00C867DD" w:rsidRPr="003C5A11" w:rsidRDefault="00C867DD" w:rsidP="00DE27BE">
            <w:pPr>
              <w:pStyle w:val="a7"/>
              <w:jc w:val="center"/>
              <w:rPr>
                <w:rFonts w:ascii="Times New Roman" w:hAnsi="Times New Roman" w:cs="Times New Roman"/>
              </w:rPr>
            </w:pPr>
            <w:r w:rsidRPr="003C5A11">
              <w:rPr>
                <w:rFonts w:ascii="Times New Roman" w:hAnsi="Times New Roman" w:cs="Times New Roman"/>
              </w:rPr>
              <w:t>23,86</w:t>
            </w:r>
          </w:p>
        </w:tc>
        <w:tc>
          <w:tcPr>
            <w:tcW w:w="1842" w:type="dxa"/>
            <w:vAlign w:val="center"/>
          </w:tcPr>
          <w:p w:rsidR="00C867DD" w:rsidRPr="003C5A11" w:rsidRDefault="00C867DD" w:rsidP="00DE27BE">
            <w:pPr>
              <w:pStyle w:val="a7"/>
              <w:jc w:val="center"/>
              <w:rPr>
                <w:rFonts w:ascii="Times New Roman" w:hAnsi="Times New Roman" w:cs="Times New Roman"/>
              </w:rPr>
            </w:pPr>
            <w:r w:rsidRPr="003C5A11">
              <w:rPr>
                <w:rFonts w:ascii="Times New Roman" w:hAnsi="Times New Roman" w:cs="Times New Roman"/>
              </w:rPr>
              <w:t>2204,16</w:t>
            </w:r>
          </w:p>
        </w:tc>
      </w:tr>
      <w:tr w:rsidR="00C867DD" w:rsidRPr="003C5A11" w:rsidTr="00DE27BE">
        <w:trPr>
          <w:trHeight w:val="415"/>
        </w:trPr>
        <w:tc>
          <w:tcPr>
            <w:tcW w:w="2835" w:type="dxa"/>
            <w:vAlign w:val="center"/>
          </w:tcPr>
          <w:p w:rsidR="00C867DD" w:rsidRPr="003C5A11" w:rsidRDefault="00C867DD" w:rsidP="00DE27BE">
            <w:pPr>
              <w:pStyle w:val="a7"/>
              <w:rPr>
                <w:rFonts w:ascii="Times New Roman" w:hAnsi="Times New Roman" w:cs="Times New Roman"/>
              </w:rPr>
            </w:pPr>
            <w:r w:rsidRPr="003C5A11">
              <w:rPr>
                <w:rFonts w:ascii="Times New Roman" w:hAnsi="Times New Roman" w:cs="Times New Roman"/>
              </w:rPr>
              <w:t>Бюджетные и прочие потребители (без НДС)</w:t>
            </w:r>
          </w:p>
        </w:tc>
        <w:tc>
          <w:tcPr>
            <w:tcW w:w="1843" w:type="dxa"/>
            <w:vAlign w:val="center"/>
          </w:tcPr>
          <w:p w:rsidR="00C867DD" w:rsidRPr="003C5A11" w:rsidRDefault="00C867DD" w:rsidP="00DE27BE">
            <w:pPr>
              <w:pStyle w:val="a7"/>
              <w:jc w:val="center"/>
              <w:rPr>
                <w:rFonts w:ascii="Times New Roman" w:hAnsi="Times New Roman" w:cs="Times New Roman"/>
              </w:rPr>
            </w:pPr>
            <w:r w:rsidRPr="003C5A11">
              <w:rPr>
                <w:rFonts w:ascii="Times New Roman" w:hAnsi="Times New Roman" w:cs="Times New Roman"/>
              </w:rPr>
              <w:t>19,75</w:t>
            </w:r>
          </w:p>
        </w:tc>
        <w:tc>
          <w:tcPr>
            <w:tcW w:w="1843" w:type="dxa"/>
            <w:vAlign w:val="center"/>
          </w:tcPr>
          <w:p w:rsidR="00C867DD" w:rsidRPr="003C5A11" w:rsidRDefault="00C867DD" w:rsidP="00DE27BE">
            <w:pPr>
              <w:pStyle w:val="a7"/>
              <w:jc w:val="center"/>
              <w:rPr>
                <w:rFonts w:ascii="Times New Roman" w:hAnsi="Times New Roman" w:cs="Times New Roman"/>
              </w:rPr>
            </w:pPr>
            <w:r w:rsidRPr="003C5A11">
              <w:rPr>
                <w:rFonts w:ascii="Times New Roman" w:hAnsi="Times New Roman" w:cs="Times New Roman"/>
              </w:rPr>
              <w:t>1726,24</w:t>
            </w:r>
          </w:p>
        </w:tc>
        <w:tc>
          <w:tcPr>
            <w:tcW w:w="1843" w:type="dxa"/>
            <w:vAlign w:val="center"/>
          </w:tcPr>
          <w:p w:rsidR="00C867DD" w:rsidRPr="003C5A11" w:rsidRDefault="00C867DD" w:rsidP="00DE27BE">
            <w:pPr>
              <w:pStyle w:val="a7"/>
              <w:jc w:val="center"/>
              <w:rPr>
                <w:rFonts w:ascii="Times New Roman" w:hAnsi="Times New Roman" w:cs="Times New Roman"/>
              </w:rPr>
            </w:pPr>
            <w:r w:rsidRPr="003C5A11">
              <w:rPr>
                <w:rFonts w:ascii="Times New Roman" w:hAnsi="Times New Roman" w:cs="Times New Roman"/>
              </w:rPr>
              <w:t>20,22</w:t>
            </w:r>
          </w:p>
        </w:tc>
        <w:tc>
          <w:tcPr>
            <w:tcW w:w="1842" w:type="dxa"/>
            <w:vAlign w:val="center"/>
          </w:tcPr>
          <w:p w:rsidR="00C867DD" w:rsidRPr="003C5A11" w:rsidRDefault="00C867DD" w:rsidP="00DE27BE">
            <w:pPr>
              <w:pStyle w:val="a7"/>
              <w:jc w:val="center"/>
              <w:rPr>
                <w:rFonts w:ascii="Times New Roman" w:hAnsi="Times New Roman" w:cs="Times New Roman"/>
              </w:rPr>
            </w:pPr>
            <w:r w:rsidRPr="003C5A11">
              <w:rPr>
                <w:rFonts w:ascii="Times New Roman" w:hAnsi="Times New Roman" w:cs="Times New Roman"/>
              </w:rPr>
              <w:t>1867,93</w:t>
            </w:r>
          </w:p>
        </w:tc>
      </w:tr>
    </w:tbl>
    <w:p w:rsidR="00C867DD" w:rsidRPr="003C5A11" w:rsidRDefault="00C867DD" w:rsidP="00C867DD">
      <w:pPr>
        <w:pStyle w:val="a7"/>
        <w:jc w:val="both"/>
        <w:rPr>
          <w:rFonts w:ascii="Times New Roman" w:hAnsi="Times New Roman" w:cs="Times New Roman"/>
          <w:sz w:val="24"/>
          <w:szCs w:val="24"/>
        </w:rPr>
      </w:pPr>
      <w:r w:rsidRPr="003C5A11">
        <w:rPr>
          <w:rFonts w:ascii="Times New Roman" w:hAnsi="Times New Roman" w:cs="Times New Roman"/>
          <w:sz w:val="24"/>
          <w:szCs w:val="24"/>
        </w:rPr>
        <w:tab/>
        <w:t>2. Признать утратившим силу постановление департамента государственного регулирования цен и тарифов Костромской области от 21 октября 2014 года  № 14/241 «Об установлении тарифов на горячую воду ООО «Газпром теплоэнерго Иваново» потребителям города Костромы на 2014 год».</w:t>
      </w:r>
    </w:p>
    <w:p w:rsidR="00C867DD" w:rsidRPr="003C5A11" w:rsidRDefault="00C867DD" w:rsidP="00C867DD">
      <w:pPr>
        <w:pStyle w:val="a7"/>
        <w:ind w:firstLine="709"/>
        <w:jc w:val="both"/>
        <w:rPr>
          <w:rFonts w:ascii="Times New Roman" w:hAnsi="Times New Roman" w:cs="Times New Roman"/>
          <w:sz w:val="24"/>
          <w:szCs w:val="24"/>
        </w:rPr>
      </w:pPr>
      <w:r w:rsidRPr="003C5A11">
        <w:rPr>
          <w:rFonts w:ascii="Times New Roman" w:hAnsi="Times New Roman" w:cs="Times New Roman"/>
          <w:sz w:val="24"/>
          <w:szCs w:val="24"/>
        </w:rPr>
        <w:t>3. Настоящее постановление подлежит  официальному опубликованию и вступает в силу с 1 января 2015 года.</w:t>
      </w:r>
    </w:p>
    <w:p w:rsidR="00C867DD" w:rsidRPr="003C5A11" w:rsidRDefault="00C867DD" w:rsidP="00C867DD">
      <w:pPr>
        <w:pStyle w:val="a7"/>
        <w:ind w:firstLine="709"/>
        <w:jc w:val="both"/>
        <w:rPr>
          <w:rFonts w:ascii="Times New Roman" w:hAnsi="Times New Roman" w:cs="Times New Roman"/>
          <w:sz w:val="24"/>
          <w:szCs w:val="24"/>
        </w:rPr>
      </w:pPr>
      <w:r w:rsidRPr="003C5A11">
        <w:rPr>
          <w:rFonts w:ascii="Times New Roman" w:hAnsi="Times New Roman" w:cs="Times New Roman"/>
          <w:sz w:val="24"/>
          <w:szCs w:val="24"/>
        </w:rPr>
        <w:t>4.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C867DD" w:rsidRPr="003C5A11" w:rsidRDefault="00C867DD" w:rsidP="00C867DD">
      <w:pPr>
        <w:pStyle w:val="a7"/>
        <w:ind w:firstLine="709"/>
        <w:jc w:val="both"/>
        <w:rPr>
          <w:rFonts w:ascii="Times New Roman" w:hAnsi="Times New Roman" w:cs="Times New Roman"/>
          <w:sz w:val="24"/>
          <w:szCs w:val="24"/>
        </w:rPr>
      </w:pPr>
      <w:r w:rsidRPr="003C5A11">
        <w:rPr>
          <w:rFonts w:ascii="Times New Roman" w:hAnsi="Times New Roman" w:cs="Times New Roman"/>
          <w:sz w:val="24"/>
          <w:szCs w:val="24"/>
        </w:rPr>
        <w:t>5. Раскрыть информацию по стандартам раскрытия в установленные сроки, в соответствии с действующим законодательством.</w:t>
      </w:r>
    </w:p>
    <w:p w:rsidR="00C867DD" w:rsidRPr="003C5A11" w:rsidRDefault="00C867DD" w:rsidP="00C867DD">
      <w:pPr>
        <w:spacing w:after="0" w:line="240" w:lineRule="auto"/>
        <w:ind w:firstLine="720"/>
        <w:jc w:val="both"/>
        <w:rPr>
          <w:rFonts w:ascii="Times New Roman" w:hAnsi="Times New Roman" w:cs="Times New Roman"/>
          <w:sz w:val="24"/>
          <w:szCs w:val="24"/>
        </w:rPr>
      </w:pPr>
      <w:r>
        <w:rPr>
          <w:rFonts w:ascii="Times New Roman" w:hAnsi="Times New Roman"/>
          <w:sz w:val="24"/>
          <w:szCs w:val="24"/>
        </w:rPr>
        <w:t>6</w:t>
      </w:r>
      <w:r w:rsidRPr="003C5A11">
        <w:rPr>
          <w:rFonts w:ascii="Times New Roman" w:hAnsi="Times New Roman" w:cs="Times New Roman"/>
          <w:sz w:val="24"/>
          <w:szCs w:val="24"/>
        </w:rPr>
        <w:t>.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C867DD" w:rsidRPr="003C5A11" w:rsidRDefault="00C867DD" w:rsidP="00736681">
      <w:pPr>
        <w:pStyle w:val="af"/>
        <w:spacing w:after="0" w:line="240" w:lineRule="auto"/>
        <w:ind w:left="0"/>
        <w:rPr>
          <w:rFonts w:ascii="Times New Roman" w:hAnsi="Times New Roman" w:cs="Times New Roman"/>
          <w:sz w:val="24"/>
          <w:szCs w:val="24"/>
        </w:rPr>
      </w:pPr>
      <w:r w:rsidRPr="003C5A11">
        <w:rPr>
          <w:rFonts w:ascii="Times New Roman" w:hAnsi="Times New Roman" w:cs="Times New Roman"/>
          <w:sz w:val="24"/>
          <w:szCs w:val="24"/>
        </w:rPr>
        <w:t>Солдатова И.Ю. – принять предложение уполномоченного по делу.</w:t>
      </w:r>
    </w:p>
    <w:p w:rsidR="00BE2E27" w:rsidRDefault="00BE2E27" w:rsidP="00BE2E27">
      <w:pPr>
        <w:pStyle w:val="ConsNormal"/>
        <w:widowControl/>
        <w:ind w:firstLine="0"/>
        <w:jc w:val="both"/>
        <w:rPr>
          <w:rFonts w:ascii="Times New Roman" w:hAnsi="Times New Roman" w:cs="Times New Roman"/>
          <w:b/>
          <w:sz w:val="24"/>
          <w:szCs w:val="24"/>
        </w:rPr>
      </w:pPr>
    </w:p>
    <w:p w:rsidR="002975A9" w:rsidRDefault="002975A9" w:rsidP="00525EF7">
      <w:pPr>
        <w:spacing w:after="0" w:line="240" w:lineRule="auto"/>
        <w:jc w:val="both"/>
        <w:rPr>
          <w:rFonts w:ascii="Times New Roman" w:hAnsi="Times New Roman" w:cs="Times New Roman"/>
          <w:sz w:val="24"/>
          <w:szCs w:val="24"/>
        </w:rPr>
      </w:pPr>
      <w:r w:rsidRPr="00525EF7">
        <w:rPr>
          <w:rFonts w:ascii="Times New Roman" w:hAnsi="Times New Roman" w:cs="Times New Roman"/>
          <w:b/>
          <w:sz w:val="24"/>
          <w:szCs w:val="24"/>
        </w:rPr>
        <w:t>Вопрос № 16</w:t>
      </w:r>
      <w:r w:rsidRPr="005D1AAA">
        <w:rPr>
          <w:rFonts w:ascii="Times New Roman" w:hAnsi="Times New Roman" w:cs="Times New Roman"/>
          <w:sz w:val="24"/>
          <w:szCs w:val="24"/>
        </w:rPr>
        <w:t>: «Об установлении тарифов на тепловую энергию  МУП «Шарьинская ТЭЦ» на 2015 год»</w:t>
      </w:r>
      <w:r w:rsidR="00525EF7">
        <w:rPr>
          <w:rFonts w:ascii="Times New Roman" w:hAnsi="Times New Roman" w:cs="Times New Roman"/>
          <w:sz w:val="24"/>
          <w:szCs w:val="24"/>
        </w:rPr>
        <w:t>.</w:t>
      </w:r>
    </w:p>
    <w:p w:rsidR="00525EF7" w:rsidRDefault="00525EF7" w:rsidP="00525EF7">
      <w:pPr>
        <w:spacing w:after="0" w:line="240" w:lineRule="auto"/>
        <w:jc w:val="both"/>
        <w:rPr>
          <w:rFonts w:ascii="Times New Roman" w:hAnsi="Times New Roman" w:cs="Times New Roman"/>
          <w:sz w:val="24"/>
          <w:szCs w:val="24"/>
        </w:rPr>
      </w:pPr>
    </w:p>
    <w:p w:rsidR="00525EF7" w:rsidRPr="00525EF7" w:rsidRDefault="00525EF7" w:rsidP="00525EF7">
      <w:pPr>
        <w:spacing w:after="0" w:line="240" w:lineRule="auto"/>
        <w:jc w:val="both"/>
        <w:rPr>
          <w:rFonts w:ascii="Times New Roman" w:hAnsi="Times New Roman" w:cs="Times New Roman"/>
          <w:b/>
          <w:sz w:val="24"/>
          <w:szCs w:val="24"/>
        </w:rPr>
      </w:pPr>
      <w:r w:rsidRPr="00525EF7">
        <w:rPr>
          <w:rFonts w:ascii="Times New Roman" w:hAnsi="Times New Roman" w:cs="Times New Roman"/>
          <w:b/>
          <w:sz w:val="24"/>
          <w:szCs w:val="24"/>
        </w:rPr>
        <w:t>СЛУШАЛИ:</w:t>
      </w:r>
    </w:p>
    <w:p w:rsidR="002975A9" w:rsidRPr="00E81E2D" w:rsidRDefault="002975A9" w:rsidP="0049263F">
      <w:pPr>
        <w:tabs>
          <w:tab w:val="left" w:pos="567"/>
        </w:tabs>
        <w:spacing w:after="0" w:line="240" w:lineRule="auto"/>
        <w:ind w:right="-144" w:firstLine="709"/>
        <w:jc w:val="both"/>
        <w:rPr>
          <w:rFonts w:ascii="Times New Roman" w:hAnsi="Times New Roman" w:cs="Times New Roman"/>
          <w:sz w:val="24"/>
          <w:szCs w:val="24"/>
        </w:rPr>
      </w:pPr>
      <w:r w:rsidRPr="00E81E2D">
        <w:rPr>
          <w:rFonts w:ascii="Times New Roman" w:hAnsi="Times New Roman" w:cs="Times New Roman"/>
          <w:sz w:val="24"/>
          <w:szCs w:val="24"/>
        </w:rPr>
        <w:t xml:space="preserve">Уполномоченного по делу Осипову Л.В., сообщившего по рассматриваемому вопросу следующее. </w:t>
      </w:r>
    </w:p>
    <w:p w:rsidR="002975A9" w:rsidRPr="00E81E2D" w:rsidRDefault="002975A9" w:rsidP="0049263F">
      <w:pPr>
        <w:spacing w:after="0" w:line="240" w:lineRule="auto"/>
        <w:ind w:right="-144" w:firstLine="709"/>
        <w:jc w:val="both"/>
        <w:rPr>
          <w:rFonts w:ascii="Times New Roman" w:hAnsi="Times New Roman" w:cs="Times New Roman"/>
          <w:sz w:val="24"/>
          <w:szCs w:val="24"/>
        </w:rPr>
      </w:pPr>
      <w:r w:rsidRPr="00E81E2D">
        <w:rPr>
          <w:rFonts w:ascii="Times New Roman" w:hAnsi="Times New Roman" w:cs="Times New Roman"/>
          <w:sz w:val="24"/>
          <w:szCs w:val="24"/>
        </w:rPr>
        <w:t>МУП «Шарьинская ТЭЦ» представило в департамент государственного регулирования цен и тарифов Костромской области заявление (входящий номер департамента от 07.10.2014 г.  № О-2076), на установление тарифов на тепловую энергию на 2015 год.</w:t>
      </w:r>
    </w:p>
    <w:p w:rsidR="002975A9" w:rsidRPr="00E81E2D" w:rsidRDefault="002975A9" w:rsidP="0049263F">
      <w:pPr>
        <w:spacing w:after="0" w:line="240" w:lineRule="auto"/>
        <w:ind w:right="-144" w:firstLine="709"/>
        <w:jc w:val="both"/>
        <w:rPr>
          <w:rFonts w:ascii="Times New Roman" w:hAnsi="Times New Roman" w:cs="Times New Roman"/>
          <w:sz w:val="24"/>
          <w:szCs w:val="24"/>
        </w:rPr>
      </w:pPr>
      <w:r w:rsidRPr="00E81E2D">
        <w:rPr>
          <w:rFonts w:ascii="Times New Roman" w:hAnsi="Times New Roman" w:cs="Times New Roman"/>
          <w:sz w:val="24"/>
          <w:szCs w:val="24"/>
        </w:rPr>
        <w:t>В рамках полномочий, возложенных постановлением администрации Костромской области от 31.07.2012 года № 313-а «О департаменте государственного регулирования цен и тарифов Костромской области», ДГРЦТ КО принято решение об открытии дела по установлению тарифов н</w:t>
      </w:r>
      <w:r w:rsidR="00736681">
        <w:rPr>
          <w:rFonts w:ascii="Times New Roman" w:hAnsi="Times New Roman" w:cs="Times New Roman"/>
          <w:sz w:val="24"/>
          <w:szCs w:val="24"/>
        </w:rPr>
        <w:t xml:space="preserve">а тепловую энергию на 2015 год </w:t>
      </w:r>
      <w:r w:rsidRPr="00E81E2D">
        <w:rPr>
          <w:rFonts w:ascii="Times New Roman" w:hAnsi="Times New Roman" w:cs="Times New Roman"/>
          <w:sz w:val="24"/>
          <w:szCs w:val="24"/>
        </w:rPr>
        <w:t xml:space="preserve">(приказ департамента от 14.10.2014 г. № 339). </w:t>
      </w:r>
    </w:p>
    <w:p w:rsidR="002975A9" w:rsidRPr="00E81E2D" w:rsidRDefault="002975A9" w:rsidP="0049263F">
      <w:pPr>
        <w:spacing w:after="0" w:line="240" w:lineRule="auto"/>
        <w:ind w:right="-144" w:firstLine="709"/>
        <w:jc w:val="both"/>
        <w:rPr>
          <w:rFonts w:ascii="Times New Roman" w:hAnsi="Times New Roman" w:cs="Times New Roman"/>
          <w:sz w:val="24"/>
          <w:szCs w:val="24"/>
        </w:rPr>
      </w:pPr>
      <w:r w:rsidRPr="00E81E2D">
        <w:rPr>
          <w:rFonts w:ascii="Times New Roman" w:hAnsi="Times New Roman" w:cs="Times New Roman"/>
          <w:sz w:val="24"/>
          <w:szCs w:val="24"/>
        </w:rPr>
        <w:t xml:space="preserve">Расчет тарифов на тепловую энергию выполнен в соответствии с требованиями и нормами Федерального закона от 27.07.2010 года № 190-ФЗ «О теплоснабжении», Правил регулирования цен (тарифов) в сфере теплоснабжения, утвержденными постановлением Правительства РФ от 22 октября 2012 года  № 1075 «О ценообразовании в теплоснабжении», Прогнозом социально-экономического развития Российской Федерации на период 2015-2017 годы, одобренном на </w:t>
      </w:r>
      <w:r w:rsidRPr="00E81E2D">
        <w:rPr>
          <w:rFonts w:ascii="Times New Roman" w:hAnsi="Times New Roman" w:cs="Times New Roman"/>
          <w:sz w:val="24"/>
          <w:szCs w:val="24"/>
        </w:rPr>
        <w:lastRenderedPageBreak/>
        <w:t>заседании Правительства РФ 25.09.2014, приказа ФСТ России от 10.10.2014 года № 226-э/2 «Об установлении предельных минимальных и максимальных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на 2015 год».</w:t>
      </w:r>
    </w:p>
    <w:p w:rsidR="002975A9" w:rsidRPr="00E81E2D" w:rsidRDefault="002975A9" w:rsidP="0049263F">
      <w:pPr>
        <w:spacing w:after="0" w:line="240" w:lineRule="auto"/>
        <w:ind w:right="-144" w:firstLine="709"/>
        <w:jc w:val="both"/>
        <w:rPr>
          <w:rFonts w:ascii="Times New Roman" w:hAnsi="Times New Roman" w:cs="Times New Roman"/>
          <w:sz w:val="24"/>
          <w:szCs w:val="24"/>
          <w:u w:val="single"/>
        </w:rPr>
      </w:pPr>
      <w:r w:rsidRPr="00E81E2D">
        <w:rPr>
          <w:rFonts w:ascii="Times New Roman" w:hAnsi="Times New Roman" w:cs="Times New Roman"/>
          <w:sz w:val="24"/>
          <w:szCs w:val="24"/>
          <w:u w:val="single"/>
        </w:rPr>
        <w:t>Основные  плановые (расчетные) показатели на расчетный период регулирования.</w:t>
      </w:r>
    </w:p>
    <w:p w:rsidR="002975A9" w:rsidRPr="00E81E2D" w:rsidRDefault="002975A9" w:rsidP="0049263F">
      <w:pPr>
        <w:spacing w:after="0" w:line="240" w:lineRule="auto"/>
        <w:ind w:right="-144" w:firstLine="709"/>
        <w:jc w:val="both"/>
        <w:rPr>
          <w:rFonts w:ascii="Times New Roman" w:hAnsi="Times New Roman" w:cs="Times New Roman"/>
          <w:sz w:val="24"/>
          <w:szCs w:val="24"/>
        </w:rPr>
      </w:pPr>
      <w:r w:rsidRPr="00E81E2D">
        <w:rPr>
          <w:rFonts w:ascii="Times New Roman" w:hAnsi="Times New Roman" w:cs="Times New Roman"/>
          <w:sz w:val="24"/>
          <w:szCs w:val="24"/>
        </w:rPr>
        <w:t>Объем полезного отпуска тепловой энергии (с коллекторов источника тепловой энергии), на основании которого были рассчитаны тарифы на тепловую энергию, удельный расход условного топлива при производстве тепловой энергии, объем технологических потерь при передаче тепловой энергии:</w:t>
      </w:r>
    </w:p>
    <w:tbl>
      <w:tblPr>
        <w:tblW w:w="1014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3510"/>
        <w:gridCol w:w="1339"/>
        <w:gridCol w:w="1668"/>
        <w:gridCol w:w="1559"/>
        <w:gridCol w:w="1454"/>
      </w:tblGrid>
      <w:tr w:rsidR="002975A9" w:rsidRPr="00E81E2D" w:rsidTr="00DE27BE">
        <w:trPr>
          <w:trHeight w:val="690"/>
        </w:trPr>
        <w:tc>
          <w:tcPr>
            <w:tcW w:w="611"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sz w:val="24"/>
                <w:szCs w:val="24"/>
              </w:rPr>
            </w:pPr>
            <w:r w:rsidRPr="00E81E2D">
              <w:rPr>
                <w:rFonts w:ascii="Times New Roman" w:hAnsi="Times New Roman" w:cs="Times New Roman"/>
                <w:sz w:val="24"/>
                <w:szCs w:val="24"/>
              </w:rPr>
              <w:t>№ п/п</w:t>
            </w:r>
          </w:p>
        </w:tc>
        <w:tc>
          <w:tcPr>
            <w:tcW w:w="3510"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sz w:val="24"/>
                <w:szCs w:val="24"/>
              </w:rPr>
            </w:pPr>
            <w:r w:rsidRPr="00E81E2D">
              <w:rPr>
                <w:rFonts w:ascii="Times New Roman" w:hAnsi="Times New Roman" w:cs="Times New Roman"/>
                <w:sz w:val="24"/>
                <w:szCs w:val="24"/>
              </w:rPr>
              <w:t>Показатели</w:t>
            </w:r>
          </w:p>
        </w:tc>
        <w:tc>
          <w:tcPr>
            <w:tcW w:w="1339"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sz w:val="24"/>
                <w:szCs w:val="24"/>
              </w:rPr>
            </w:pPr>
            <w:r w:rsidRPr="00E81E2D">
              <w:rPr>
                <w:rFonts w:ascii="Times New Roman" w:hAnsi="Times New Roman" w:cs="Times New Roman"/>
                <w:sz w:val="24"/>
                <w:szCs w:val="24"/>
              </w:rPr>
              <w:t>Единица измерения</w:t>
            </w:r>
          </w:p>
        </w:tc>
        <w:tc>
          <w:tcPr>
            <w:tcW w:w="1668" w:type="dxa"/>
            <w:shd w:val="clear" w:color="auto" w:fill="auto"/>
            <w:vAlign w:val="center"/>
            <w:hideMark/>
          </w:tcPr>
          <w:p w:rsidR="002975A9" w:rsidRPr="00736681" w:rsidRDefault="002975A9" w:rsidP="00DE27BE">
            <w:pPr>
              <w:spacing w:after="0" w:line="240" w:lineRule="auto"/>
              <w:jc w:val="center"/>
              <w:rPr>
                <w:rFonts w:ascii="Times New Roman" w:hAnsi="Times New Roman" w:cs="Times New Roman"/>
              </w:rPr>
            </w:pPr>
            <w:r w:rsidRPr="00736681">
              <w:rPr>
                <w:rFonts w:ascii="Times New Roman" w:hAnsi="Times New Roman" w:cs="Times New Roman"/>
              </w:rPr>
              <w:t>Период регулирова-ния 2015 год по предложению МУП "Шарьинская ТЭЦ"</w:t>
            </w:r>
          </w:p>
        </w:tc>
        <w:tc>
          <w:tcPr>
            <w:tcW w:w="1559" w:type="dxa"/>
            <w:shd w:val="clear" w:color="auto" w:fill="auto"/>
            <w:vAlign w:val="center"/>
            <w:hideMark/>
          </w:tcPr>
          <w:p w:rsidR="002975A9" w:rsidRPr="00736681" w:rsidRDefault="002975A9" w:rsidP="00DE27BE">
            <w:pPr>
              <w:spacing w:after="0" w:line="240" w:lineRule="auto"/>
              <w:jc w:val="center"/>
              <w:rPr>
                <w:rFonts w:ascii="Times New Roman" w:hAnsi="Times New Roman" w:cs="Times New Roman"/>
              </w:rPr>
            </w:pPr>
            <w:r w:rsidRPr="00736681">
              <w:rPr>
                <w:rFonts w:ascii="Times New Roman" w:hAnsi="Times New Roman" w:cs="Times New Roman"/>
              </w:rPr>
              <w:t>Период регулирова-ния 2015 год по предложе-нию Департамен-та ГРЦ и Т КО</w:t>
            </w:r>
          </w:p>
        </w:tc>
        <w:tc>
          <w:tcPr>
            <w:tcW w:w="1454" w:type="dxa"/>
            <w:shd w:val="clear" w:color="auto" w:fill="auto"/>
            <w:vAlign w:val="center"/>
            <w:hideMark/>
          </w:tcPr>
          <w:p w:rsidR="002975A9" w:rsidRPr="00736681" w:rsidRDefault="002975A9" w:rsidP="00DE27BE">
            <w:pPr>
              <w:spacing w:after="0" w:line="240" w:lineRule="auto"/>
              <w:jc w:val="center"/>
              <w:rPr>
                <w:rFonts w:ascii="Times New Roman" w:hAnsi="Times New Roman" w:cs="Times New Roman"/>
              </w:rPr>
            </w:pPr>
            <w:r w:rsidRPr="00736681">
              <w:rPr>
                <w:rFonts w:ascii="Times New Roman" w:hAnsi="Times New Roman" w:cs="Times New Roman"/>
              </w:rPr>
              <w:t>Исключено/</w:t>
            </w:r>
          </w:p>
          <w:p w:rsidR="002975A9" w:rsidRPr="00736681" w:rsidRDefault="002975A9" w:rsidP="00DE27BE">
            <w:pPr>
              <w:spacing w:after="0" w:line="240" w:lineRule="auto"/>
              <w:jc w:val="center"/>
              <w:rPr>
                <w:rFonts w:ascii="Times New Roman" w:hAnsi="Times New Roman" w:cs="Times New Roman"/>
              </w:rPr>
            </w:pPr>
            <w:r w:rsidRPr="00736681">
              <w:rPr>
                <w:rFonts w:ascii="Times New Roman" w:hAnsi="Times New Roman" w:cs="Times New Roman"/>
              </w:rPr>
              <w:t>добавлено,              -/+</w:t>
            </w:r>
          </w:p>
        </w:tc>
      </w:tr>
      <w:tr w:rsidR="002975A9" w:rsidRPr="00E81E2D" w:rsidTr="00DE27BE">
        <w:trPr>
          <w:trHeight w:val="345"/>
        </w:trPr>
        <w:tc>
          <w:tcPr>
            <w:tcW w:w="611"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i/>
                <w:sz w:val="24"/>
                <w:szCs w:val="24"/>
              </w:rPr>
            </w:pPr>
            <w:r w:rsidRPr="00E81E2D">
              <w:rPr>
                <w:rFonts w:ascii="Times New Roman" w:hAnsi="Times New Roman" w:cs="Times New Roman"/>
                <w:i/>
                <w:sz w:val="24"/>
                <w:szCs w:val="24"/>
              </w:rPr>
              <w:t>1</w:t>
            </w:r>
          </w:p>
        </w:tc>
        <w:tc>
          <w:tcPr>
            <w:tcW w:w="3510"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i/>
                <w:sz w:val="24"/>
                <w:szCs w:val="24"/>
              </w:rPr>
            </w:pPr>
            <w:r w:rsidRPr="00E81E2D">
              <w:rPr>
                <w:rFonts w:ascii="Times New Roman" w:hAnsi="Times New Roman" w:cs="Times New Roman"/>
                <w:i/>
                <w:sz w:val="24"/>
                <w:szCs w:val="24"/>
              </w:rPr>
              <w:t>2</w:t>
            </w:r>
          </w:p>
        </w:tc>
        <w:tc>
          <w:tcPr>
            <w:tcW w:w="1339"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i/>
                <w:sz w:val="24"/>
                <w:szCs w:val="24"/>
              </w:rPr>
            </w:pPr>
            <w:r w:rsidRPr="00E81E2D">
              <w:rPr>
                <w:rFonts w:ascii="Times New Roman" w:hAnsi="Times New Roman" w:cs="Times New Roman"/>
                <w:i/>
                <w:sz w:val="24"/>
                <w:szCs w:val="24"/>
              </w:rPr>
              <w:t>3</w:t>
            </w:r>
          </w:p>
        </w:tc>
        <w:tc>
          <w:tcPr>
            <w:tcW w:w="1668"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i/>
                <w:sz w:val="24"/>
                <w:szCs w:val="24"/>
              </w:rPr>
            </w:pPr>
            <w:r w:rsidRPr="00E81E2D">
              <w:rPr>
                <w:rFonts w:ascii="Times New Roman" w:hAnsi="Times New Roman" w:cs="Times New Roman"/>
                <w:i/>
                <w:sz w:val="24"/>
                <w:szCs w:val="24"/>
              </w:rPr>
              <w:t>4</w:t>
            </w:r>
          </w:p>
        </w:tc>
        <w:tc>
          <w:tcPr>
            <w:tcW w:w="1559"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i/>
                <w:sz w:val="24"/>
                <w:szCs w:val="24"/>
              </w:rPr>
            </w:pPr>
            <w:r w:rsidRPr="00E81E2D">
              <w:rPr>
                <w:rFonts w:ascii="Times New Roman" w:hAnsi="Times New Roman" w:cs="Times New Roman"/>
                <w:i/>
                <w:sz w:val="24"/>
                <w:szCs w:val="24"/>
              </w:rPr>
              <w:t>5</w:t>
            </w:r>
          </w:p>
        </w:tc>
        <w:tc>
          <w:tcPr>
            <w:tcW w:w="1454"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i/>
                <w:sz w:val="24"/>
                <w:szCs w:val="24"/>
              </w:rPr>
            </w:pPr>
            <w:r w:rsidRPr="00E81E2D">
              <w:rPr>
                <w:rFonts w:ascii="Times New Roman" w:hAnsi="Times New Roman" w:cs="Times New Roman"/>
                <w:i/>
                <w:sz w:val="24"/>
                <w:szCs w:val="24"/>
              </w:rPr>
              <w:t>6</w:t>
            </w:r>
          </w:p>
        </w:tc>
      </w:tr>
      <w:tr w:rsidR="002975A9" w:rsidRPr="00E81E2D" w:rsidTr="00DE27BE">
        <w:trPr>
          <w:trHeight w:val="465"/>
        </w:trPr>
        <w:tc>
          <w:tcPr>
            <w:tcW w:w="611"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bCs/>
                <w:sz w:val="24"/>
                <w:szCs w:val="24"/>
              </w:rPr>
            </w:pPr>
            <w:r w:rsidRPr="00E81E2D">
              <w:rPr>
                <w:rFonts w:ascii="Times New Roman" w:hAnsi="Times New Roman" w:cs="Times New Roman"/>
                <w:bCs/>
                <w:sz w:val="24"/>
                <w:szCs w:val="24"/>
              </w:rPr>
              <w:t>1</w:t>
            </w:r>
          </w:p>
        </w:tc>
        <w:tc>
          <w:tcPr>
            <w:tcW w:w="3510"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Выработка электроэнергии, всего</w:t>
            </w:r>
          </w:p>
        </w:tc>
        <w:tc>
          <w:tcPr>
            <w:tcW w:w="1339"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млн.кВтч</w:t>
            </w:r>
          </w:p>
        </w:tc>
        <w:tc>
          <w:tcPr>
            <w:tcW w:w="1668" w:type="dxa"/>
            <w:shd w:val="clear" w:color="auto" w:fill="auto"/>
            <w:vAlign w:val="center"/>
            <w:hideMark/>
          </w:tcPr>
          <w:p w:rsidR="002975A9" w:rsidRPr="00E81E2D" w:rsidRDefault="002975A9" w:rsidP="00DE27BE">
            <w:pPr>
              <w:spacing w:after="0" w:line="240" w:lineRule="auto"/>
              <w:jc w:val="right"/>
              <w:rPr>
                <w:rFonts w:ascii="Times New Roman" w:hAnsi="Times New Roman" w:cs="Times New Roman"/>
                <w:bCs/>
                <w:sz w:val="24"/>
                <w:szCs w:val="24"/>
              </w:rPr>
            </w:pPr>
            <w:r w:rsidRPr="00E81E2D">
              <w:rPr>
                <w:rFonts w:ascii="Times New Roman" w:hAnsi="Times New Roman" w:cs="Times New Roman"/>
                <w:bCs/>
                <w:sz w:val="24"/>
                <w:szCs w:val="24"/>
              </w:rPr>
              <w:t xml:space="preserve">          33,483 </w:t>
            </w:r>
          </w:p>
        </w:tc>
        <w:tc>
          <w:tcPr>
            <w:tcW w:w="1559" w:type="dxa"/>
            <w:shd w:val="clear" w:color="auto" w:fill="auto"/>
            <w:vAlign w:val="center"/>
            <w:hideMark/>
          </w:tcPr>
          <w:p w:rsidR="002975A9" w:rsidRPr="00E81E2D" w:rsidRDefault="002975A9" w:rsidP="00DE27BE">
            <w:pPr>
              <w:spacing w:after="0" w:line="240" w:lineRule="auto"/>
              <w:jc w:val="right"/>
              <w:rPr>
                <w:rFonts w:ascii="Times New Roman" w:hAnsi="Times New Roman" w:cs="Times New Roman"/>
                <w:bCs/>
                <w:sz w:val="24"/>
                <w:szCs w:val="24"/>
              </w:rPr>
            </w:pPr>
            <w:r w:rsidRPr="00E81E2D">
              <w:rPr>
                <w:rFonts w:ascii="Times New Roman" w:hAnsi="Times New Roman" w:cs="Times New Roman"/>
                <w:bCs/>
                <w:sz w:val="24"/>
                <w:szCs w:val="24"/>
              </w:rPr>
              <w:t xml:space="preserve">           33,483 </w:t>
            </w:r>
          </w:p>
        </w:tc>
        <w:tc>
          <w:tcPr>
            <w:tcW w:w="1454" w:type="dxa"/>
            <w:shd w:val="clear" w:color="auto" w:fill="auto"/>
            <w:vAlign w:val="center"/>
            <w:hideMark/>
          </w:tcPr>
          <w:p w:rsidR="002975A9" w:rsidRPr="00E81E2D" w:rsidRDefault="002975A9" w:rsidP="00DE27BE">
            <w:pPr>
              <w:spacing w:after="0" w:line="240" w:lineRule="auto"/>
              <w:jc w:val="right"/>
              <w:rPr>
                <w:rFonts w:ascii="Times New Roman" w:hAnsi="Times New Roman" w:cs="Times New Roman"/>
                <w:bCs/>
                <w:sz w:val="24"/>
                <w:szCs w:val="24"/>
              </w:rPr>
            </w:pPr>
            <w:r w:rsidRPr="00E81E2D">
              <w:rPr>
                <w:rFonts w:ascii="Times New Roman" w:hAnsi="Times New Roman" w:cs="Times New Roman"/>
                <w:bCs/>
                <w:sz w:val="24"/>
                <w:szCs w:val="24"/>
              </w:rPr>
              <w:t xml:space="preserve">                 -   </w:t>
            </w:r>
          </w:p>
        </w:tc>
      </w:tr>
      <w:tr w:rsidR="002975A9" w:rsidRPr="00E81E2D" w:rsidTr="00DE27BE">
        <w:trPr>
          <w:trHeight w:val="630"/>
        </w:trPr>
        <w:tc>
          <w:tcPr>
            <w:tcW w:w="611"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bCs/>
                <w:sz w:val="24"/>
                <w:szCs w:val="24"/>
              </w:rPr>
            </w:pPr>
            <w:r w:rsidRPr="00E81E2D">
              <w:rPr>
                <w:rFonts w:ascii="Times New Roman" w:hAnsi="Times New Roman" w:cs="Times New Roman"/>
                <w:bCs/>
                <w:sz w:val="24"/>
                <w:szCs w:val="24"/>
              </w:rPr>
              <w:t>2</w:t>
            </w:r>
          </w:p>
        </w:tc>
        <w:tc>
          <w:tcPr>
            <w:tcW w:w="3510"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 xml:space="preserve">Полезный отпуск электроэнергии в сеть </w:t>
            </w:r>
          </w:p>
        </w:tc>
        <w:tc>
          <w:tcPr>
            <w:tcW w:w="1339"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млн.кВтч</w:t>
            </w:r>
          </w:p>
        </w:tc>
        <w:tc>
          <w:tcPr>
            <w:tcW w:w="1668" w:type="dxa"/>
            <w:shd w:val="clear" w:color="auto" w:fill="auto"/>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 xml:space="preserve">          15,093 </w:t>
            </w:r>
          </w:p>
        </w:tc>
        <w:tc>
          <w:tcPr>
            <w:tcW w:w="1559" w:type="dxa"/>
            <w:shd w:val="clear" w:color="auto" w:fill="auto"/>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 xml:space="preserve">           18,119 </w:t>
            </w:r>
          </w:p>
        </w:tc>
        <w:tc>
          <w:tcPr>
            <w:tcW w:w="1454" w:type="dxa"/>
            <w:shd w:val="clear" w:color="auto" w:fill="auto"/>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 xml:space="preserve">           3,026 </w:t>
            </w:r>
          </w:p>
        </w:tc>
      </w:tr>
      <w:tr w:rsidR="002975A9" w:rsidRPr="00E81E2D" w:rsidTr="00DE27BE">
        <w:trPr>
          <w:trHeight w:val="945"/>
        </w:trPr>
        <w:tc>
          <w:tcPr>
            <w:tcW w:w="611"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bCs/>
                <w:sz w:val="24"/>
                <w:szCs w:val="24"/>
              </w:rPr>
            </w:pPr>
            <w:r w:rsidRPr="00E81E2D">
              <w:rPr>
                <w:rFonts w:ascii="Times New Roman" w:hAnsi="Times New Roman" w:cs="Times New Roman"/>
                <w:bCs/>
                <w:sz w:val="24"/>
                <w:szCs w:val="24"/>
              </w:rPr>
              <w:t>3</w:t>
            </w:r>
          </w:p>
        </w:tc>
        <w:tc>
          <w:tcPr>
            <w:tcW w:w="3510"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Отпуск тепловой энергии, поставляемой с коллекторов источника тепловой энергии</w:t>
            </w:r>
          </w:p>
        </w:tc>
        <w:tc>
          <w:tcPr>
            <w:tcW w:w="1339"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тыс.Гкал</w:t>
            </w:r>
          </w:p>
        </w:tc>
        <w:tc>
          <w:tcPr>
            <w:tcW w:w="1668" w:type="dxa"/>
            <w:shd w:val="clear" w:color="auto" w:fill="auto"/>
            <w:vAlign w:val="center"/>
            <w:hideMark/>
          </w:tcPr>
          <w:p w:rsidR="002975A9" w:rsidRPr="00E81E2D" w:rsidRDefault="002975A9" w:rsidP="00DE27BE">
            <w:pPr>
              <w:spacing w:after="0" w:line="240" w:lineRule="auto"/>
              <w:jc w:val="right"/>
              <w:rPr>
                <w:rFonts w:ascii="Times New Roman" w:hAnsi="Times New Roman" w:cs="Times New Roman"/>
                <w:bCs/>
                <w:sz w:val="24"/>
                <w:szCs w:val="24"/>
              </w:rPr>
            </w:pPr>
            <w:r w:rsidRPr="00E81E2D">
              <w:rPr>
                <w:rFonts w:ascii="Times New Roman" w:hAnsi="Times New Roman" w:cs="Times New Roman"/>
                <w:bCs/>
                <w:sz w:val="24"/>
                <w:szCs w:val="24"/>
              </w:rPr>
              <w:t xml:space="preserve">        229,520 </w:t>
            </w:r>
          </w:p>
        </w:tc>
        <w:tc>
          <w:tcPr>
            <w:tcW w:w="1559" w:type="dxa"/>
            <w:shd w:val="clear" w:color="auto" w:fill="auto"/>
            <w:vAlign w:val="center"/>
            <w:hideMark/>
          </w:tcPr>
          <w:p w:rsidR="002975A9" w:rsidRPr="00E81E2D" w:rsidRDefault="002975A9" w:rsidP="00DE27BE">
            <w:pPr>
              <w:spacing w:after="0" w:line="240" w:lineRule="auto"/>
              <w:jc w:val="right"/>
              <w:rPr>
                <w:rFonts w:ascii="Times New Roman" w:hAnsi="Times New Roman" w:cs="Times New Roman"/>
                <w:bCs/>
                <w:sz w:val="24"/>
                <w:szCs w:val="24"/>
              </w:rPr>
            </w:pPr>
            <w:r w:rsidRPr="00E81E2D">
              <w:rPr>
                <w:rFonts w:ascii="Times New Roman" w:hAnsi="Times New Roman" w:cs="Times New Roman"/>
                <w:bCs/>
                <w:sz w:val="24"/>
                <w:szCs w:val="24"/>
              </w:rPr>
              <w:t xml:space="preserve">         229,520 </w:t>
            </w:r>
          </w:p>
        </w:tc>
        <w:tc>
          <w:tcPr>
            <w:tcW w:w="1454" w:type="dxa"/>
            <w:shd w:val="clear" w:color="auto" w:fill="auto"/>
            <w:vAlign w:val="center"/>
            <w:hideMark/>
          </w:tcPr>
          <w:p w:rsidR="002975A9" w:rsidRPr="00E81E2D" w:rsidRDefault="002975A9" w:rsidP="00DE27BE">
            <w:pPr>
              <w:spacing w:after="0" w:line="240" w:lineRule="auto"/>
              <w:jc w:val="right"/>
              <w:rPr>
                <w:rFonts w:ascii="Times New Roman" w:hAnsi="Times New Roman" w:cs="Times New Roman"/>
                <w:bCs/>
                <w:sz w:val="24"/>
                <w:szCs w:val="24"/>
              </w:rPr>
            </w:pPr>
            <w:r w:rsidRPr="00E81E2D">
              <w:rPr>
                <w:rFonts w:ascii="Times New Roman" w:hAnsi="Times New Roman" w:cs="Times New Roman"/>
                <w:bCs/>
                <w:sz w:val="24"/>
                <w:szCs w:val="24"/>
              </w:rPr>
              <w:t xml:space="preserve">                 -   </w:t>
            </w:r>
          </w:p>
        </w:tc>
      </w:tr>
      <w:tr w:rsidR="002975A9" w:rsidRPr="00E81E2D" w:rsidTr="00DE27BE">
        <w:trPr>
          <w:trHeight w:val="630"/>
        </w:trPr>
        <w:tc>
          <w:tcPr>
            <w:tcW w:w="611"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bCs/>
                <w:sz w:val="24"/>
                <w:szCs w:val="24"/>
              </w:rPr>
            </w:pPr>
            <w:r w:rsidRPr="00E81E2D">
              <w:rPr>
                <w:rFonts w:ascii="Times New Roman" w:hAnsi="Times New Roman" w:cs="Times New Roman"/>
                <w:bCs/>
                <w:sz w:val="24"/>
                <w:szCs w:val="24"/>
              </w:rPr>
              <w:t>4</w:t>
            </w:r>
          </w:p>
        </w:tc>
        <w:tc>
          <w:tcPr>
            <w:tcW w:w="3510"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Расход тепловой энергии на хозяйственные нужды:</w:t>
            </w:r>
          </w:p>
        </w:tc>
        <w:tc>
          <w:tcPr>
            <w:tcW w:w="1339"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тыс.Гкал</w:t>
            </w:r>
          </w:p>
        </w:tc>
        <w:tc>
          <w:tcPr>
            <w:tcW w:w="1668" w:type="dxa"/>
            <w:shd w:val="clear" w:color="auto" w:fill="auto"/>
            <w:vAlign w:val="center"/>
            <w:hideMark/>
          </w:tcPr>
          <w:p w:rsidR="002975A9" w:rsidRPr="00E81E2D" w:rsidRDefault="002975A9" w:rsidP="00DE27BE">
            <w:pPr>
              <w:spacing w:after="0" w:line="240" w:lineRule="auto"/>
              <w:jc w:val="right"/>
              <w:rPr>
                <w:rFonts w:ascii="Times New Roman" w:hAnsi="Times New Roman" w:cs="Times New Roman"/>
                <w:bCs/>
                <w:sz w:val="24"/>
                <w:szCs w:val="24"/>
              </w:rPr>
            </w:pPr>
            <w:r w:rsidRPr="00E81E2D">
              <w:rPr>
                <w:rFonts w:ascii="Times New Roman" w:hAnsi="Times New Roman" w:cs="Times New Roman"/>
                <w:bCs/>
                <w:sz w:val="24"/>
                <w:szCs w:val="24"/>
              </w:rPr>
              <w:t xml:space="preserve">            0,706 </w:t>
            </w:r>
          </w:p>
        </w:tc>
        <w:tc>
          <w:tcPr>
            <w:tcW w:w="1559" w:type="dxa"/>
            <w:shd w:val="clear" w:color="auto" w:fill="auto"/>
            <w:vAlign w:val="center"/>
            <w:hideMark/>
          </w:tcPr>
          <w:p w:rsidR="002975A9" w:rsidRPr="00E81E2D" w:rsidRDefault="002975A9" w:rsidP="00DE27BE">
            <w:pPr>
              <w:spacing w:after="0" w:line="240" w:lineRule="auto"/>
              <w:jc w:val="right"/>
              <w:rPr>
                <w:rFonts w:ascii="Times New Roman" w:hAnsi="Times New Roman" w:cs="Times New Roman"/>
                <w:bCs/>
                <w:sz w:val="24"/>
                <w:szCs w:val="24"/>
              </w:rPr>
            </w:pPr>
            <w:r w:rsidRPr="00E81E2D">
              <w:rPr>
                <w:rFonts w:ascii="Times New Roman" w:hAnsi="Times New Roman" w:cs="Times New Roman"/>
                <w:bCs/>
                <w:sz w:val="24"/>
                <w:szCs w:val="24"/>
              </w:rPr>
              <w:t xml:space="preserve">             0,706 </w:t>
            </w:r>
          </w:p>
        </w:tc>
        <w:tc>
          <w:tcPr>
            <w:tcW w:w="1454" w:type="dxa"/>
            <w:shd w:val="clear" w:color="auto" w:fill="auto"/>
            <w:vAlign w:val="center"/>
            <w:hideMark/>
          </w:tcPr>
          <w:p w:rsidR="002975A9" w:rsidRPr="00E81E2D" w:rsidRDefault="002975A9" w:rsidP="00DE27BE">
            <w:pPr>
              <w:spacing w:after="0" w:line="240" w:lineRule="auto"/>
              <w:jc w:val="right"/>
              <w:rPr>
                <w:rFonts w:ascii="Times New Roman" w:hAnsi="Times New Roman" w:cs="Times New Roman"/>
                <w:bCs/>
                <w:sz w:val="24"/>
                <w:szCs w:val="24"/>
              </w:rPr>
            </w:pPr>
            <w:r w:rsidRPr="00E81E2D">
              <w:rPr>
                <w:rFonts w:ascii="Times New Roman" w:hAnsi="Times New Roman" w:cs="Times New Roman"/>
                <w:bCs/>
                <w:sz w:val="24"/>
                <w:szCs w:val="24"/>
              </w:rPr>
              <w:t xml:space="preserve">                 -   </w:t>
            </w:r>
          </w:p>
        </w:tc>
      </w:tr>
      <w:tr w:rsidR="002975A9" w:rsidRPr="00E81E2D" w:rsidTr="00DE27BE">
        <w:trPr>
          <w:trHeight w:val="945"/>
        </w:trPr>
        <w:tc>
          <w:tcPr>
            <w:tcW w:w="611"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bCs/>
                <w:sz w:val="24"/>
                <w:szCs w:val="24"/>
              </w:rPr>
            </w:pPr>
            <w:r w:rsidRPr="00E81E2D">
              <w:rPr>
                <w:rFonts w:ascii="Times New Roman" w:hAnsi="Times New Roman" w:cs="Times New Roman"/>
                <w:bCs/>
                <w:sz w:val="24"/>
                <w:szCs w:val="24"/>
              </w:rPr>
              <w:t>5</w:t>
            </w:r>
          </w:p>
        </w:tc>
        <w:tc>
          <w:tcPr>
            <w:tcW w:w="3510"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Отпуск тепловой энергии от источника тепловой энергии (полезный отпуск)</w:t>
            </w:r>
          </w:p>
        </w:tc>
        <w:tc>
          <w:tcPr>
            <w:tcW w:w="1339"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тыс.Гкал</w:t>
            </w:r>
          </w:p>
        </w:tc>
        <w:tc>
          <w:tcPr>
            <w:tcW w:w="1668" w:type="dxa"/>
            <w:shd w:val="clear" w:color="auto" w:fill="auto"/>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 xml:space="preserve">        228,814 </w:t>
            </w:r>
          </w:p>
        </w:tc>
        <w:tc>
          <w:tcPr>
            <w:tcW w:w="1559" w:type="dxa"/>
            <w:shd w:val="clear" w:color="auto" w:fill="auto"/>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 xml:space="preserve">         228,814 </w:t>
            </w:r>
          </w:p>
        </w:tc>
        <w:tc>
          <w:tcPr>
            <w:tcW w:w="1454" w:type="dxa"/>
            <w:shd w:val="clear" w:color="auto" w:fill="auto"/>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 xml:space="preserve">                 -   </w:t>
            </w:r>
          </w:p>
        </w:tc>
      </w:tr>
      <w:tr w:rsidR="002975A9" w:rsidRPr="00E81E2D" w:rsidTr="00DE27BE">
        <w:trPr>
          <w:trHeight w:val="698"/>
        </w:trPr>
        <w:tc>
          <w:tcPr>
            <w:tcW w:w="611"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bCs/>
                <w:color w:val="000000"/>
                <w:sz w:val="24"/>
                <w:szCs w:val="24"/>
              </w:rPr>
            </w:pPr>
            <w:r w:rsidRPr="00E81E2D">
              <w:rPr>
                <w:rFonts w:ascii="Times New Roman" w:hAnsi="Times New Roman" w:cs="Times New Roman"/>
                <w:bCs/>
                <w:color w:val="000000"/>
                <w:sz w:val="24"/>
                <w:szCs w:val="24"/>
              </w:rPr>
              <w:t>6</w:t>
            </w:r>
          </w:p>
        </w:tc>
        <w:tc>
          <w:tcPr>
            <w:tcW w:w="3510"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Потери тепловой энергии в тепловых сетях</w:t>
            </w:r>
          </w:p>
        </w:tc>
        <w:tc>
          <w:tcPr>
            <w:tcW w:w="1339"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color w:val="000000"/>
                <w:sz w:val="24"/>
                <w:szCs w:val="24"/>
              </w:rPr>
            </w:pPr>
            <w:r w:rsidRPr="00E81E2D">
              <w:rPr>
                <w:rFonts w:ascii="Times New Roman" w:hAnsi="Times New Roman" w:cs="Times New Roman"/>
                <w:bCs/>
                <w:color w:val="000000"/>
                <w:sz w:val="24"/>
                <w:szCs w:val="24"/>
              </w:rPr>
              <w:t>тыс. Гкал</w:t>
            </w:r>
          </w:p>
        </w:tc>
        <w:tc>
          <w:tcPr>
            <w:tcW w:w="1668" w:type="dxa"/>
            <w:shd w:val="clear" w:color="auto" w:fill="auto"/>
            <w:vAlign w:val="center"/>
            <w:hideMark/>
          </w:tcPr>
          <w:p w:rsidR="002975A9" w:rsidRPr="00E81E2D" w:rsidRDefault="002975A9" w:rsidP="00DE27BE">
            <w:pPr>
              <w:spacing w:after="0" w:line="240" w:lineRule="auto"/>
              <w:jc w:val="right"/>
              <w:rPr>
                <w:rFonts w:ascii="Times New Roman" w:hAnsi="Times New Roman" w:cs="Times New Roman"/>
                <w:bCs/>
                <w:sz w:val="24"/>
                <w:szCs w:val="24"/>
              </w:rPr>
            </w:pPr>
            <w:r w:rsidRPr="00E81E2D">
              <w:rPr>
                <w:rFonts w:ascii="Times New Roman" w:hAnsi="Times New Roman" w:cs="Times New Roman"/>
                <w:bCs/>
                <w:sz w:val="24"/>
                <w:szCs w:val="24"/>
              </w:rPr>
              <w:t>72,392</w:t>
            </w:r>
          </w:p>
        </w:tc>
        <w:tc>
          <w:tcPr>
            <w:tcW w:w="1559" w:type="dxa"/>
            <w:shd w:val="clear" w:color="auto" w:fill="auto"/>
            <w:vAlign w:val="center"/>
            <w:hideMark/>
          </w:tcPr>
          <w:p w:rsidR="002975A9" w:rsidRPr="00E81E2D" w:rsidRDefault="002975A9" w:rsidP="00DE27BE">
            <w:pPr>
              <w:spacing w:after="0" w:line="240" w:lineRule="auto"/>
              <w:jc w:val="right"/>
              <w:rPr>
                <w:rFonts w:ascii="Times New Roman" w:hAnsi="Times New Roman" w:cs="Times New Roman"/>
                <w:bCs/>
                <w:sz w:val="24"/>
                <w:szCs w:val="24"/>
              </w:rPr>
            </w:pPr>
            <w:r w:rsidRPr="00E81E2D">
              <w:rPr>
                <w:rFonts w:ascii="Times New Roman" w:hAnsi="Times New Roman" w:cs="Times New Roman"/>
                <w:bCs/>
                <w:sz w:val="24"/>
                <w:szCs w:val="24"/>
              </w:rPr>
              <w:t>72,392</w:t>
            </w:r>
          </w:p>
        </w:tc>
        <w:tc>
          <w:tcPr>
            <w:tcW w:w="1454" w:type="dxa"/>
            <w:shd w:val="clear" w:color="auto" w:fill="auto"/>
            <w:vAlign w:val="center"/>
            <w:hideMark/>
          </w:tcPr>
          <w:p w:rsidR="002975A9" w:rsidRPr="00E81E2D" w:rsidRDefault="002975A9" w:rsidP="00DE27BE">
            <w:pPr>
              <w:spacing w:after="0" w:line="240" w:lineRule="auto"/>
              <w:jc w:val="right"/>
              <w:rPr>
                <w:rFonts w:ascii="Times New Roman" w:hAnsi="Times New Roman" w:cs="Times New Roman"/>
                <w:bCs/>
                <w:sz w:val="24"/>
                <w:szCs w:val="24"/>
              </w:rPr>
            </w:pPr>
            <w:r w:rsidRPr="00E81E2D">
              <w:rPr>
                <w:rFonts w:ascii="Times New Roman" w:hAnsi="Times New Roman" w:cs="Times New Roman"/>
                <w:bCs/>
                <w:sz w:val="24"/>
                <w:szCs w:val="24"/>
              </w:rPr>
              <w:t>-</w:t>
            </w:r>
          </w:p>
        </w:tc>
      </w:tr>
      <w:tr w:rsidR="002975A9" w:rsidRPr="00E81E2D" w:rsidTr="00DE27BE">
        <w:trPr>
          <w:trHeight w:val="630"/>
        </w:trPr>
        <w:tc>
          <w:tcPr>
            <w:tcW w:w="611"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bCs/>
                <w:color w:val="000000"/>
                <w:sz w:val="24"/>
                <w:szCs w:val="24"/>
              </w:rPr>
            </w:pPr>
            <w:r w:rsidRPr="00E81E2D">
              <w:rPr>
                <w:rFonts w:ascii="Times New Roman" w:hAnsi="Times New Roman" w:cs="Times New Roman"/>
                <w:bCs/>
                <w:color w:val="000000"/>
                <w:sz w:val="24"/>
                <w:szCs w:val="24"/>
              </w:rPr>
              <w:t>7</w:t>
            </w:r>
          </w:p>
        </w:tc>
        <w:tc>
          <w:tcPr>
            <w:tcW w:w="3510"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Полезный отпуск тепловой энергии</w:t>
            </w:r>
          </w:p>
        </w:tc>
        <w:tc>
          <w:tcPr>
            <w:tcW w:w="1339"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color w:val="000000"/>
                <w:sz w:val="24"/>
                <w:szCs w:val="24"/>
              </w:rPr>
            </w:pPr>
            <w:r w:rsidRPr="00E81E2D">
              <w:rPr>
                <w:rFonts w:ascii="Times New Roman" w:hAnsi="Times New Roman" w:cs="Times New Roman"/>
                <w:bCs/>
                <w:color w:val="000000"/>
                <w:sz w:val="24"/>
                <w:szCs w:val="24"/>
              </w:rPr>
              <w:t>Тыс. Гкал</w:t>
            </w:r>
          </w:p>
        </w:tc>
        <w:tc>
          <w:tcPr>
            <w:tcW w:w="1668" w:type="dxa"/>
            <w:shd w:val="clear" w:color="auto" w:fill="auto"/>
            <w:vAlign w:val="center"/>
            <w:hideMark/>
          </w:tcPr>
          <w:p w:rsidR="002975A9" w:rsidRPr="00E81E2D" w:rsidRDefault="002975A9" w:rsidP="00DE27BE">
            <w:pPr>
              <w:spacing w:after="0" w:line="240" w:lineRule="auto"/>
              <w:jc w:val="right"/>
              <w:rPr>
                <w:rFonts w:ascii="Times New Roman" w:hAnsi="Times New Roman" w:cs="Times New Roman"/>
                <w:bCs/>
                <w:sz w:val="24"/>
                <w:szCs w:val="24"/>
              </w:rPr>
            </w:pPr>
            <w:r w:rsidRPr="00E81E2D">
              <w:rPr>
                <w:rFonts w:ascii="Times New Roman" w:hAnsi="Times New Roman" w:cs="Times New Roman"/>
                <w:bCs/>
                <w:sz w:val="24"/>
                <w:szCs w:val="24"/>
              </w:rPr>
              <w:t>156,422</w:t>
            </w:r>
          </w:p>
        </w:tc>
        <w:tc>
          <w:tcPr>
            <w:tcW w:w="1559" w:type="dxa"/>
            <w:shd w:val="clear" w:color="auto" w:fill="auto"/>
            <w:vAlign w:val="center"/>
            <w:hideMark/>
          </w:tcPr>
          <w:p w:rsidR="002975A9" w:rsidRPr="00E81E2D" w:rsidRDefault="002975A9" w:rsidP="00DE27BE">
            <w:pPr>
              <w:spacing w:after="0" w:line="240" w:lineRule="auto"/>
              <w:jc w:val="right"/>
              <w:rPr>
                <w:rFonts w:ascii="Times New Roman" w:hAnsi="Times New Roman" w:cs="Times New Roman"/>
                <w:bCs/>
                <w:sz w:val="24"/>
                <w:szCs w:val="24"/>
              </w:rPr>
            </w:pPr>
            <w:r w:rsidRPr="00E81E2D">
              <w:rPr>
                <w:rFonts w:ascii="Times New Roman" w:hAnsi="Times New Roman" w:cs="Times New Roman"/>
                <w:bCs/>
                <w:sz w:val="24"/>
                <w:szCs w:val="24"/>
              </w:rPr>
              <w:t>156,422</w:t>
            </w:r>
          </w:p>
        </w:tc>
        <w:tc>
          <w:tcPr>
            <w:tcW w:w="1454" w:type="dxa"/>
            <w:shd w:val="clear" w:color="auto" w:fill="auto"/>
            <w:vAlign w:val="center"/>
            <w:hideMark/>
          </w:tcPr>
          <w:p w:rsidR="002975A9" w:rsidRPr="00E81E2D" w:rsidRDefault="002975A9" w:rsidP="00DE27BE">
            <w:pPr>
              <w:spacing w:after="0" w:line="240" w:lineRule="auto"/>
              <w:jc w:val="right"/>
              <w:rPr>
                <w:rFonts w:ascii="Times New Roman" w:hAnsi="Times New Roman" w:cs="Times New Roman"/>
                <w:bCs/>
                <w:sz w:val="24"/>
                <w:szCs w:val="24"/>
              </w:rPr>
            </w:pPr>
            <w:r w:rsidRPr="00E81E2D">
              <w:rPr>
                <w:rFonts w:ascii="Times New Roman" w:hAnsi="Times New Roman" w:cs="Times New Roman"/>
                <w:bCs/>
                <w:sz w:val="24"/>
                <w:szCs w:val="24"/>
              </w:rPr>
              <w:t>-</w:t>
            </w:r>
          </w:p>
        </w:tc>
      </w:tr>
      <w:tr w:rsidR="002975A9" w:rsidRPr="00E81E2D" w:rsidTr="00DE27BE">
        <w:trPr>
          <w:trHeight w:val="945"/>
        </w:trPr>
        <w:tc>
          <w:tcPr>
            <w:tcW w:w="611"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bCs/>
                <w:color w:val="000000"/>
                <w:sz w:val="24"/>
                <w:szCs w:val="24"/>
              </w:rPr>
            </w:pPr>
            <w:r w:rsidRPr="00E81E2D">
              <w:rPr>
                <w:rFonts w:ascii="Times New Roman" w:hAnsi="Times New Roman" w:cs="Times New Roman"/>
                <w:bCs/>
                <w:color w:val="000000"/>
                <w:sz w:val="24"/>
                <w:szCs w:val="24"/>
              </w:rPr>
              <w:t>8</w:t>
            </w:r>
          </w:p>
        </w:tc>
        <w:tc>
          <w:tcPr>
            <w:tcW w:w="3510"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color w:val="000000"/>
                <w:sz w:val="24"/>
                <w:szCs w:val="24"/>
              </w:rPr>
            </w:pPr>
            <w:r w:rsidRPr="00E81E2D">
              <w:rPr>
                <w:rFonts w:ascii="Times New Roman" w:hAnsi="Times New Roman" w:cs="Times New Roman"/>
                <w:bCs/>
                <w:color w:val="000000"/>
                <w:sz w:val="24"/>
                <w:szCs w:val="24"/>
              </w:rPr>
              <w:t>Нормативный уд. расход усл.топлива на производство тепловой энергии</w:t>
            </w:r>
          </w:p>
        </w:tc>
        <w:tc>
          <w:tcPr>
            <w:tcW w:w="1339"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color w:val="000000"/>
                <w:sz w:val="24"/>
                <w:szCs w:val="24"/>
              </w:rPr>
            </w:pPr>
            <w:r w:rsidRPr="00E81E2D">
              <w:rPr>
                <w:rFonts w:ascii="Times New Roman" w:hAnsi="Times New Roman" w:cs="Times New Roman"/>
                <w:bCs/>
                <w:color w:val="000000"/>
                <w:sz w:val="24"/>
                <w:szCs w:val="24"/>
              </w:rPr>
              <w:t>кг/Гкал</w:t>
            </w:r>
          </w:p>
        </w:tc>
        <w:tc>
          <w:tcPr>
            <w:tcW w:w="1668" w:type="dxa"/>
            <w:shd w:val="clear" w:color="auto" w:fill="auto"/>
            <w:vAlign w:val="center"/>
            <w:hideMark/>
          </w:tcPr>
          <w:p w:rsidR="002975A9" w:rsidRPr="00E81E2D" w:rsidRDefault="002975A9" w:rsidP="00DE27BE">
            <w:pPr>
              <w:spacing w:after="0" w:line="240" w:lineRule="auto"/>
              <w:jc w:val="right"/>
              <w:rPr>
                <w:rFonts w:ascii="Times New Roman" w:hAnsi="Times New Roman" w:cs="Times New Roman"/>
                <w:bCs/>
                <w:sz w:val="24"/>
                <w:szCs w:val="24"/>
              </w:rPr>
            </w:pPr>
            <w:r w:rsidRPr="00E81E2D">
              <w:rPr>
                <w:rFonts w:ascii="Times New Roman" w:hAnsi="Times New Roman" w:cs="Times New Roman"/>
                <w:bCs/>
                <w:sz w:val="24"/>
                <w:szCs w:val="24"/>
              </w:rPr>
              <w:t xml:space="preserve">        194,210 </w:t>
            </w:r>
          </w:p>
        </w:tc>
        <w:tc>
          <w:tcPr>
            <w:tcW w:w="1559" w:type="dxa"/>
            <w:shd w:val="clear" w:color="auto" w:fill="auto"/>
            <w:vAlign w:val="center"/>
            <w:hideMark/>
          </w:tcPr>
          <w:p w:rsidR="002975A9" w:rsidRPr="00E81E2D" w:rsidRDefault="002975A9" w:rsidP="00DE27BE">
            <w:pPr>
              <w:spacing w:after="0" w:line="240" w:lineRule="auto"/>
              <w:jc w:val="right"/>
              <w:rPr>
                <w:rFonts w:ascii="Times New Roman" w:hAnsi="Times New Roman" w:cs="Times New Roman"/>
                <w:bCs/>
                <w:sz w:val="24"/>
                <w:szCs w:val="24"/>
              </w:rPr>
            </w:pPr>
            <w:r w:rsidRPr="00E81E2D">
              <w:rPr>
                <w:rFonts w:ascii="Times New Roman" w:hAnsi="Times New Roman" w:cs="Times New Roman"/>
                <w:bCs/>
                <w:sz w:val="24"/>
                <w:szCs w:val="24"/>
              </w:rPr>
              <w:t xml:space="preserve">         191,608 </w:t>
            </w:r>
          </w:p>
        </w:tc>
        <w:tc>
          <w:tcPr>
            <w:tcW w:w="1454" w:type="dxa"/>
            <w:shd w:val="clear" w:color="auto" w:fill="auto"/>
            <w:vAlign w:val="center"/>
            <w:hideMark/>
          </w:tcPr>
          <w:p w:rsidR="002975A9" w:rsidRPr="00E81E2D" w:rsidRDefault="002975A9" w:rsidP="00DE27BE">
            <w:pPr>
              <w:spacing w:after="0" w:line="240" w:lineRule="auto"/>
              <w:jc w:val="right"/>
              <w:rPr>
                <w:rFonts w:ascii="Times New Roman" w:hAnsi="Times New Roman" w:cs="Times New Roman"/>
                <w:bCs/>
                <w:sz w:val="24"/>
                <w:szCs w:val="24"/>
              </w:rPr>
            </w:pPr>
            <w:r w:rsidRPr="00E81E2D">
              <w:rPr>
                <w:rFonts w:ascii="Times New Roman" w:hAnsi="Times New Roman" w:cs="Times New Roman"/>
                <w:bCs/>
                <w:sz w:val="24"/>
                <w:szCs w:val="24"/>
              </w:rPr>
              <w:t xml:space="preserve">        (2,602)</w:t>
            </w:r>
          </w:p>
        </w:tc>
      </w:tr>
      <w:tr w:rsidR="002975A9" w:rsidRPr="00E81E2D" w:rsidTr="00DE27BE">
        <w:trPr>
          <w:trHeight w:val="945"/>
        </w:trPr>
        <w:tc>
          <w:tcPr>
            <w:tcW w:w="611"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bCs/>
                <w:color w:val="000000"/>
                <w:sz w:val="24"/>
                <w:szCs w:val="24"/>
              </w:rPr>
            </w:pPr>
            <w:r w:rsidRPr="00E81E2D">
              <w:rPr>
                <w:rFonts w:ascii="Times New Roman" w:hAnsi="Times New Roman" w:cs="Times New Roman"/>
                <w:bCs/>
                <w:color w:val="000000"/>
                <w:sz w:val="24"/>
                <w:szCs w:val="24"/>
              </w:rPr>
              <w:t>9</w:t>
            </w:r>
          </w:p>
        </w:tc>
        <w:tc>
          <w:tcPr>
            <w:tcW w:w="3510"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color w:val="000000"/>
                <w:sz w:val="24"/>
                <w:szCs w:val="24"/>
              </w:rPr>
            </w:pPr>
            <w:r w:rsidRPr="00E81E2D">
              <w:rPr>
                <w:rFonts w:ascii="Times New Roman" w:hAnsi="Times New Roman" w:cs="Times New Roman"/>
                <w:bCs/>
                <w:color w:val="000000"/>
                <w:sz w:val="24"/>
                <w:szCs w:val="24"/>
              </w:rPr>
              <w:t xml:space="preserve">Удельный вес расхода топлива на производство тепловой энергии </w:t>
            </w:r>
          </w:p>
        </w:tc>
        <w:tc>
          <w:tcPr>
            <w:tcW w:w="1339"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color w:val="000000"/>
                <w:sz w:val="24"/>
                <w:szCs w:val="24"/>
              </w:rPr>
            </w:pPr>
            <w:r w:rsidRPr="00E81E2D">
              <w:rPr>
                <w:rFonts w:ascii="Times New Roman" w:hAnsi="Times New Roman" w:cs="Times New Roman"/>
                <w:bCs/>
                <w:color w:val="000000"/>
                <w:sz w:val="24"/>
                <w:szCs w:val="24"/>
              </w:rPr>
              <w:t>%</w:t>
            </w:r>
          </w:p>
        </w:tc>
        <w:tc>
          <w:tcPr>
            <w:tcW w:w="1668" w:type="dxa"/>
            <w:shd w:val="clear" w:color="auto" w:fill="auto"/>
            <w:vAlign w:val="center"/>
            <w:hideMark/>
          </w:tcPr>
          <w:p w:rsidR="002975A9" w:rsidRPr="00E81E2D" w:rsidRDefault="002975A9" w:rsidP="00DE27BE">
            <w:pPr>
              <w:spacing w:after="0" w:line="240" w:lineRule="auto"/>
              <w:jc w:val="right"/>
              <w:rPr>
                <w:rFonts w:ascii="Times New Roman" w:hAnsi="Times New Roman" w:cs="Times New Roman"/>
                <w:bCs/>
                <w:sz w:val="24"/>
                <w:szCs w:val="24"/>
              </w:rPr>
            </w:pPr>
            <w:r w:rsidRPr="00E81E2D">
              <w:rPr>
                <w:rFonts w:ascii="Times New Roman" w:hAnsi="Times New Roman" w:cs="Times New Roman"/>
                <w:bCs/>
                <w:sz w:val="24"/>
                <w:szCs w:val="24"/>
              </w:rPr>
              <w:t xml:space="preserve">          83,102 </w:t>
            </w:r>
          </w:p>
        </w:tc>
        <w:tc>
          <w:tcPr>
            <w:tcW w:w="1559" w:type="dxa"/>
            <w:shd w:val="clear" w:color="auto" w:fill="auto"/>
            <w:vAlign w:val="center"/>
            <w:hideMark/>
          </w:tcPr>
          <w:p w:rsidR="002975A9" w:rsidRPr="00E81E2D" w:rsidRDefault="002975A9" w:rsidP="00DE27BE">
            <w:pPr>
              <w:spacing w:after="0" w:line="240" w:lineRule="auto"/>
              <w:jc w:val="right"/>
              <w:rPr>
                <w:rFonts w:ascii="Times New Roman" w:hAnsi="Times New Roman" w:cs="Times New Roman"/>
                <w:bCs/>
                <w:sz w:val="24"/>
                <w:szCs w:val="24"/>
              </w:rPr>
            </w:pPr>
            <w:r w:rsidRPr="00E81E2D">
              <w:rPr>
                <w:rFonts w:ascii="Times New Roman" w:hAnsi="Times New Roman" w:cs="Times New Roman"/>
                <w:bCs/>
                <w:sz w:val="24"/>
                <w:szCs w:val="24"/>
              </w:rPr>
              <w:t xml:space="preserve">           82,478 </w:t>
            </w:r>
          </w:p>
        </w:tc>
        <w:tc>
          <w:tcPr>
            <w:tcW w:w="1454" w:type="dxa"/>
            <w:shd w:val="clear" w:color="auto" w:fill="auto"/>
            <w:vAlign w:val="center"/>
            <w:hideMark/>
          </w:tcPr>
          <w:p w:rsidR="002975A9" w:rsidRPr="00E81E2D" w:rsidRDefault="002975A9" w:rsidP="00DE27BE">
            <w:pPr>
              <w:spacing w:after="0" w:line="240" w:lineRule="auto"/>
              <w:jc w:val="right"/>
              <w:rPr>
                <w:rFonts w:ascii="Times New Roman" w:hAnsi="Times New Roman" w:cs="Times New Roman"/>
                <w:bCs/>
                <w:sz w:val="24"/>
                <w:szCs w:val="24"/>
              </w:rPr>
            </w:pPr>
            <w:r w:rsidRPr="00E81E2D">
              <w:rPr>
                <w:rFonts w:ascii="Times New Roman" w:hAnsi="Times New Roman" w:cs="Times New Roman"/>
                <w:bCs/>
                <w:sz w:val="24"/>
                <w:szCs w:val="24"/>
              </w:rPr>
              <w:t xml:space="preserve">        (0,624)</w:t>
            </w:r>
          </w:p>
        </w:tc>
      </w:tr>
    </w:tbl>
    <w:p w:rsidR="002975A9" w:rsidRPr="00E81E2D" w:rsidRDefault="002975A9" w:rsidP="0049263F">
      <w:pPr>
        <w:spacing w:after="0" w:line="240" w:lineRule="auto"/>
        <w:ind w:right="-285" w:firstLine="709"/>
        <w:jc w:val="both"/>
        <w:rPr>
          <w:rFonts w:ascii="Times New Roman" w:hAnsi="Times New Roman" w:cs="Times New Roman"/>
          <w:sz w:val="24"/>
          <w:szCs w:val="24"/>
          <w:u w:val="single"/>
        </w:rPr>
      </w:pPr>
      <w:r w:rsidRPr="00E81E2D">
        <w:rPr>
          <w:rFonts w:ascii="Times New Roman" w:hAnsi="Times New Roman" w:cs="Times New Roman"/>
          <w:iCs/>
          <w:sz w:val="24"/>
          <w:szCs w:val="24"/>
        </w:rPr>
        <w:t>Объем отпуска тепловой энергии, поставляемой с коллекторов источника тепловой энергии, функционирующего в режиме комбинированной выработки электрической и тепловой энергии на 2015 год, определен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утвержденным приказом ФСТ России от 27 июня 2014 года</w:t>
      </w:r>
      <w:r w:rsidR="0049263F">
        <w:rPr>
          <w:rFonts w:ascii="Times New Roman" w:hAnsi="Times New Roman" w:cs="Times New Roman"/>
          <w:iCs/>
          <w:sz w:val="24"/>
          <w:szCs w:val="24"/>
        </w:rPr>
        <w:t xml:space="preserve">            </w:t>
      </w:r>
      <w:r w:rsidRPr="00E81E2D">
        <w:rPr>
          <w:rFonts w:ascii="Times New Roman" w:hAnsi="Times New Roman" w:cs="Times New Roman"/>
          <w:iCs/>
          <w:sz w:val="24"/>
          <w:szCs w:val="24"/>
        </w:rPr>
        <w:t xml:space="preserve"> № 170 - э/1  (с учетом изменений, внесенных приказом ФСТ России от 27.11.2014 г.  № 276 – э/1).  </w:t>
      </w:r>
    </w:p>
    <w:p w:rsidR="002975A9" w:rsidRPr="00E81E2D" w:rsidRDefault="002975A9" w:rsidP="0049263F">
      <w:pPr>
        <w:spacing w:after="0" w:line="240" w:lineRule="auto"/>
        <w:ind w:right="-285" w:firstLine="709"/>
        <w:jc w:val="both"/>
        <w:rPr>
          <w:rFonts w:ascii="Times New Roman" w:hAnsi="Times New Roman" w:cs="Times New Roman"/>
          <w:sz w:val="24"/>
          <w:szCs w:val="24"/>
        </w:rPr>
      </w:pPr>
      <w:r w:rsidRPr="00E81E2D">
        <w:rPr>
          <w:rFonts w:ascii="Times New Roman" w:hAnsi="Times New Roman" w:cs="Times New Roman"/>
          <w:sz w:val="24"/>
          <w:szCs w:val="24"/>
        </w:rPr>
        <w:t xml:space="preserve">Объем технологических потерь при передаче тепловой энергии принят в соответствии с постановлением департамента ТЭК и ЖКХ КО от 28 июля 2014 года №30 «Об утверждении норматива технологических потерь при передаче тепловой энергии, теплоносителя по тепловым сетям и норматива удельного расхода топлива при производстве тепловой энергии, источником </w:t>
      </w:r>
      <w:r w:rsidRPr="00E81E2D">
        <w:rPr>
          <w:rFonts w:ascii="Times New Roman" w:hAnsi="Times New Roman" w:cs="Times New Roman"/>
          <w:sz w:val="24"/>
          <w:szCs w:val="24"/>
        </w:rPr>
        <w:lastRenderedPageBreak/>
        <w:t>тепловой энергии МУП «Шарьинская ТЭЦ», расположенным в городе Шарья Костромской области, на 2014-2015 годы».</w:t>
      </w:r>
    </w:p>
    <w:p w:rsidR="002975A9" w:rsidRPr="00926112" w:rsidRDefault="002975A9" w:rsidP="0049263F">
      <w:pPr>
        <w:spacing w:after="0" w:line="240" w:lineRule="auto"/>
        <w:ind w:right="-285" w:firstLine="709"/>
        <w:jc w:val="both"/>
        <w:rPr>
          <w:rFonts w:ascii="Times New Roman" w:hAnsi="Times New Roman" w:cs="Times New Roman"/>
          <w:i/>
          <w:iCs/>
          <w:sz w:val="24"/>
          <w:szCs w:val="24"/>
        </w:rPr>
      </w:pPr>
      <w:r w:rsidRPr="00926112">
        <w:rPr>
          <w:rFonts w:ascii="Times New Roman" w:hAnsi="Times New Roman" w:cs="Times New Roman"/>
          <w:i/>
          <w:iCs/>
          <w:sz w:val="24"/>
          <w:szCs w:val="24"/>
        </w:rPr>
        <w:t>Величина необходимой валовой выручки, учтенной при расчете тарифов и основные статьи расходов</w:t>
      </w:r>
      <w:r w:rsidR="0049263F" w:rsidRPr="00926112">
        <w:rPr>
          <w:rFonts w:ascii="Times New Roman" w:hAnsi="Times New Roman" w:cs="Times New Roman"/>
          <w:i/>
          <w:iCs/>
          <w:sz w:val="24"/>
          <w:szCs w:val="24"/>
        </w:rPr>
        <w:t xml:space="preserve"> на 2015 год</w:t>
      </w:r>
      <w:r w:rsidRPr="00926112">
        <w:rPr>
          <w:rFonts w:ascii="Times New Roman" w:hAnsi="Times New Roman" w:cs="Times New Roman"/>
          <w:i/>
          <w:iCs/>
          <w:sz w:val="24"/>
          <w:szCs w:val="24"/>
        </w:rPr>
        <w:t>:</w:t>
      </w:r>
    </w:p>
    <w:tbl>
      <w:tblPr>
        <w:tblW w:w="102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733"/>
        <w:gridCol w:w="1071"/>
        <w:gridCol w:w="1622"/>
        <w:gridCol w:w="1701"/>
        <w:gridCol w:w="1551"/>
      </w:tblGrid>
      <w:tr w:rsidR="002975A9" w:rsidRPr="00E81E2D" w:rsidTr="0049263F">
        <w:trPr>
          <w:trHeight w:val="405"/>
        </w:trPr>
        <w:tc>
          <w:tcPr>
            <w:tcW w:w="530"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sz w:val="24"/>
                <w:szCs w:val="24"/>
              </w:rPr>
            </w:pPr>
            <w:r w:rsidRPr="00E81E2D">
              <w:rPr>
                <w:rFonts w:ascii="Times New Roman" w:hAnsi="Times New Roman" w:cs="Times New Roman"/>
                <w:sz w:val="24"/>
                <w:szCs w:val="24"/>
              </w:rPr>
              <w:t>№ пп</w:t>
            </w:r>
          </w:p>
        </w:tc>
        <w:tc>
          <w:tcPr>
            <w:tcW w:w="3733"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sz w:val="24"/>
                <w:szCs w:val="24"/>
              </w:rPr>
            </w:pPr>
            <w:r w:rsidRPr="00E81E2D">
              <w:rPr>
                <w:rFonts w:ascii="Times New Roman" w:hAnsi="Times New Roman" w:cs="Times New Roman"/>
                <w:sz w:val="24"/>
                <w:szCs w:val="24"/>
              </w:rPr>
              <w:t>Показатели</w:t>
            </w:r>
          </w:p>
        </w:tc>
        <w:tc>
          <w:tcPr>
            <w:tcW w:w="1071"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sz w:val="24"/>
                <w:szCs w:val="24"/>
              </w:rPr>
            </w:pPr>
            <w:r w:rsidRPr="00E81E2D">
              <w:rPr>
                <w:rFonts w:ascii="Times New Roman" w:hAnsi="Times New Roman" w:cs="Times New Roman"/>
                <w:sz w:val="24"/>
                <w:szCs w:val="24"/>
              </w:rPr>
              <w:t>Ед.изм.</w:t>
            </w:r>
          </w:p>
        </w:tc>
        <w:tc>
          <w:tcPr>
            <w:tcW w:w="1622" w:type="dxa"/>
            <w:shd w:val="clear" w:color="auto" w:fill="auto"/>
            <w:vAlign w:val="center"/>
            <w:hideMark/>
          </w:tcPr>
          <w:p w:rsidR="002975A9" w:rsidRPr="00E81E2D" w:rsidRDefault="002975A9" w:rsidP="0049263F">
            <w:pPr>
              <w:spacing w:after="0" w:line="240" w:lineRule="auto"/>
              <w:jc w:val="center"/>
              <w:rPr>
                <w:rFonts w:ascii="Times New Roman" w:hAnsi="Times New Roman" w:cs="Times New Roman"/>
                <w:sz w:val="24"/>
                <w:szCs w:val="24"/>
              </w:rPr>
            </w:pPr>
            <w:r w:rsidRPr="00E81E2D">
              <w:rPr>
                <w:rFonts w:ascii="Times New Roman" w:hAnsi="Times New Roman" w:cs="Times New Roman"/>
                <w:sz w:val="24"/>
                <w:szCs w:val="24"/>
              </w:rPr>
              <w:t>по предложе-нию МУП "Ш ТЭЦ"</w:t>
            </w:r>
          </w:p>
        </w:tc>
        <w:tc>
          <w:tcPr>
            <w:tcW w:w="1701" w:type="dxa"/>
            <w:shd w:val="clear" w:color="auto" w:fill="auto"/>
            <w:vAlign w:val="center"/>
            <w:hideMark/>
          </w:tcPr>
          <w:p w:rsidR="002975A9" w:rsidRPr="00E81E2D" w:rsidRDefault="002975A9" w:rsidP="0049263F">
            <w:pPr>
              <w:spacing w:after="0" w:line="240" w:lineRule="auto"/>
              <w:jc w:val="center"/>
              <w:rPr>
                <w:rFonts w:ascii="Times New Roman" w:hAnsi="Times New Roman" w:cs="Times New Roman"/>
                <w:sz w:val="24"/>
                <w:szCs w:val="24"/>
              </w:rPr>
            </w:pPr>
            <w:r w:rsidRPr="00E81E2D">
              <w:rPr>
                <w:rFonts w:ascii="Times New Roman" w:hAnsi="Times New Roman" w:cs="Times New Roman"/>
                <w:sz w:val="24"/>
                <w:szCs w:val="24"/>
              </w:rPr>
              <w:t>по предложе-нию Департамента</w:t>
            </w:r>
          </w:p>
        </w:tc>
        <w:tc>
          <w:tcPr>
            <w:tcW w:w="1551" w:type="dxa"/>
            <w:shd w:val="clear" w:color="auto" w:fill="auto"/>
            <w:noWrap/>
            <w:vAlign w:val="center"/>
            <w:hideMark/>
          </w:tcPr>
          <w:p w:rsidR="002975A9" w:rsidRPr="00E81E2D" w:rsidRDefault="002975A9" w:rsidP="00DE27BE">
            <w:pPr>
              <w:spacing w:after="0" w:line="240" w:lineRule="auto"/>
              <w:jc w:val="center"/>
              <w:rPr>
                <w:rFonts w:ascii="Times New Roman" w:hAnsi="Times New Roman" w:cs="Times New Roman"/>
                <w:sz w:val="24"/>
                <w:szCs w:val="24"/>
              </w:rPr>
            </w:pPr>
            <w:r w:rsidRPr="00E81E2D">
              <w:rPr>
                <w:rFonts w:ascii="Times New Roman" w:hAnsi="Times New Roman" w:cs="Times New Roman"/>
                <w:sz w:val="24"/>
                <w:szCs w:val="24"/>
              </w:rPr>
              <w:t>Исключено/</w:t>
            </w:r>
          </w:p>
          <w:p w:rsidR="002975A9" w:rsidRPr="00E81E2D" w:rsidRDefault="002975A9" w:rsidP="00DE27BE">
            <w:pPr>
              <w:spacing w:after="0" w:line="240" w:lineRule="auto"/>
              <w:jc w:val="center"/>
              <w:rPr>
                <w:rFonts w:ascii="Times New Roman" w:hAnsi="Times New Roman" w:cs="Times New Roman"/>
                <w:sz w:val="24"/>
                <w:szCs w:val="24"/>
              </w:rPr>
            </w:pPr>
            <w:r w:rsidRPr="00E81E2D">
              <w:rPr>
                <w:rFonts w:ascii="Times New Roman" w:hAnsi="Times New Roman" w:cs="Times New Roman"/>
                <w:sz w:val="24"/>
                <w:szCs w:val="24"/>
              </w:rPr>
              <w:t>добавлено,-/+</w:t>
            </w:r>
          </w:p>
        </w:tc>
      </w:tr>
      <w:tr w:rsidR="002975A9" w:rsidRPr="00E81E2D" w:rsidTr="0049263F">
        <w:trPr>
          <w:trHeight w:val="780"/>
        </w:trPr>
        <w:tc>
          <w:tcPr>
            <w:tcW w:w="530"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bCs/>
                <w:sz w:val="24"/>
                <w:szCs w:val="24"/>
              </w:rPr>
            </w:pPr>
            <w:r w:rsidRPr="00E81E2D">
              <w:rPr>
                <w:rFonts w:ascii="Times New Roman" w:hAnsi="Times New Roman" w:cs="Times New Roman"/>
                <w:bCs/>
                <w:sz w:val="24"/>
                <w:szCs w:val="24"/>
              </w:rPr>
              <w:t>I.</w:t>
            </w:r>
          </w:p>
        </w:tc>
        <w:tc>
          <w:tcPr>
            <w:tcW w:w="3733"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Расходы, связанные с производством и реализацией продукции (услуг), всего</w:t>
            </w:r>
          </w:p>
        </w:tc>
        <w:tc>
          <w:tcPr>
            <w:tcW w:w="1071"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тыс.руб.</w:t>
            </w:r>
          </w:p>
        </w:tc>
        <w:tc>
          <w:tcPr>
            <w:tcW w:w="1622"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459 360,400</w:t>
            </w:r>
          </w:p>
        </w:tc>
        <w:tc>
          <w:tcPr>
            <w:tcW w:w="1701"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368 136,914</w:t>
            </w:r>
          </w:p>
        </w:tc>
        <w:tc>
          <w:tcPr>
            <w:tcW w:w="1551"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(91 223,49)</w:t>
            </w:r>
          </w:p>
        </w:tc>
      </w:tr>
      <w:tr w:rsidR="002975A9" w:rsidRPr="00E81E2D" w:rsidTr="0049263F">
        <w:trPr>
          <w:trHeight w:val="315"/>
        </w:trPr>
        <w:tc>
          <w:tcPr>
            <w:tcW w:w="530"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sz w:val="24"/>
                <w:szCs w:val="24"/>
              </w:rPr>
            </w:pPr>
          </w:p>
        </w:tc>
        <w:tc>
          <w:tcPr>
            <w:tcW w:w="3733"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 xml:space="preserve"> - расходы на сырье и материалы</w:t>
            </w:r>
          </w:p>
        </w:tc>
        <w:tc>
          <w:tcPr>
            <w:tcW w:w="1071"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тыс.руб.</w:t>
            </w:r>
          </w:p>
        </w:tc>
        <w:tc>
          <w:tcPr>
            <w:tcW w:w="1622"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12 661,812</w:t>
            </w:r>
          </w:p>
        </w:tc>
        <w:tc>
          <w:tcPr>
            <w:tcW w:w="1701"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4 782,077</w:t>
            </w:r>
          </w:p>
        </w:tc>
        <w:tc>
          <w:tcPr>
            <w:tcW w:w="1551"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(7 879,736)</w:t>
            </w:r>
          </w:p>
        </w:tc>
      </w:tr>
      <w:tr w:rsidR="002975A9" w:rsidRPr="00E81E2D" w:rsidTr="0049263F">
        <w:trPr>
          <w:trHeight w:val="315"/>
        </w:trPr>
        <w:tc>
          <w:tcPr>
            <w:tcW w:w="530"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sz w:val="24"/>
                <w:szCs w:val="24"/>
              </w:rPr>
            </w:pPr>
          </w:p>
        </w:tc>
        <w:tc>
          <w:tcPr>
            <w:tcW w:w="3733"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 xml:space="preserve"> - расходы на топливо </w:t>
            </w:r>
          </w:p>
        </w:tc>
        <w:tc>
          <w:tcPr>
            <w:tcW w:w="1071"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тыс.руб.</w:t>
            </w:r>
          </w:p>
        </w:tc>
        <w:tc>
          <w:tcPr>
            <w:tcW w:w="1622"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306 850,137</w:t>
            </w:r>
          </w:p>
        </w:tc>
        <w:tc>
          <w:tcPr>
            <w:tcW w:w="1701"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267 413,971</w:t>
            </w:r>
          </w:p>
        </w:tc>
        <w:tc>
          <w:tcPr>
            <w:tcW w:w="1551"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(39 436,166)</w:t>
            </w:r>
          </w:p>
        </w:tc>
      </w:tr>
      <w:tr w:rsidR="002975A9" w:rsidRPr="00E81E2D" w:rsidTr="0049263F">
        <w:trPr>
          <w:trHeight w:val="315"/>
        </w:trPr>
        <w:tc>
          <w:tcPr>
            <w:tcW w:w="530"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sz w:val="24"/>
                <w:szCs w:val="24"/>
              </w:rPr>
            </w:pPr>
          </w:p>
        </w:tc>
        <w:tc>
          <w:tcPr>
            <w:tcW w:w="3733"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 xml:space="preserve"> - расходы на холодную воду</w:t>
            </w:r>
          </w:p>
        </w:tc>
        <w:tc>
          <w:tcPr>
            <w:tcW w:w="1071"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тыс.руб.</w:t>
            </w:r>
          </w:p>
        </w:tc>
        <w:tc>
          <w:tcPr>
            <w:tcW w:w="1622"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7 429,714</w:t>
            </w:r>
          </w:p>
        </w:tc>
        <w:tc>
          <w:tcPr>
            <w:tcW w:w="1701"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7 280,225</w:t>
            </w:r>
          </w:p>
        </w:tc>
        <w:tc>
          <w:tcPr>
            <w:tcW w:w="1551"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(149,490)</w:t>
            </w:r>
          </w:p>
        </w:tc>
      </w:tr>
      <w:tr w:rsidR="002975A9" w:rsidRPr="00E81E2D" w:rsidTr="0049263F">
        <w:trPr>
          <w:trHeight w:val="315"/>
        </w:trPr>
        <w:tc>
          <w:tcPr>
            <w:tcW w:w="530"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sz w:val="24"/>
                <w:szCs w:val="24"/>
              </w:rPr>
            </w:pPr>
          </w:p>
        </w:tc>
        <w:tc>
          <w:tcPr>
            <w:tcW w:w="3733"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 xml:space="preserve"> - оплата труда</w:t>
            </w:r>
          </w:p>
        </w:tc>
        <w:tc>
          <w:tcPr>
            <w:tcW w:w="1071"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sz w:val="24"/>
                <w:szCs w:val="24"/>
              </w:rPr>
            </w:pPr>
            <w:r w:rsidRPr="00E81E2D">
              <w:rPr>
                <w:rFonts w:ascii="Times New Roman" w:hAnsi="Times New Roman" w:cs="Times New Roman"/>
                <w:sz w:val="24"/>
                <w:szCs w:val="24"/>
              </w:rPr>
              <w:t>тыс.руб.</w:t>
            </w:r>
          </w:p>
        </w:tc>
        <w:tc>
          <w:tcPr>
            <w:tcW w:w="1622"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63 102,815</w:t>
            </w:r>
          </w:p>
        </w:tc>
        <w:tc>
          <w:tcPr>
            <w:tcW w:w="1701"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44 221,265</w:t>
            </w:r>
          </w:p>
        </w:tc>
        <w:tc>
          <w:tcPr>
            <w:tcW w:w="1551"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(18 881,550)</w:t>
            </w:r>
          </w:p>
        </w:tc>
      </w:tr>
      <w:tr w:rsidR="002975A9" w:rsidRPr="00E81E2D" w:rsidTr="0049263F">
        <w:trPr>
          <w:trHeight w:val="315"/>
        </w:trPr>
        <w:tc>
          <w:tcPr>
            <w:tcW w:w="530"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sz w:val="24"/>
                <w:szCs w:val="24"/>
              </w:rPr>
            </w:pPr>
          </w:p>
        </w:tc>
        <w:tc>
          <w:tcPr>
            <w:tcW w:w="3733"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 xml:space="preserve"> - отчисления на социальные нужды</w:t>
            </w:r>
          </w:p>
        </w:tc>
        <w:tc>
          <w:tcPr>
            <w:tcW w:w="1071"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тыс.руб.</w:t>
            </w:r>
          </w:p>
        </w:tc>
        <w:tc>
          <w:tcPr>
            <w:tcW w:w="1622"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21 593,783</w:t>
            </w:r>
          </w:p>
        </w:tc>
        <w:tc>
          <w:tcPr>
            <w:tcW w:w="1701"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13 354,822</w:t>
            </w:r>
          </w:p>
        </w:tc>
        <w:tc>
          <w:tcPr>
            <w:tcW w:w="1551"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(8 238,962)</w:t>
            </w:r>
          </w:p>
        </w:tc>
      </w:tr>
      <w:tr w:rsidR="002975A9" w:rsidRPr="00E81E2D" w:rsidTr="0049263F">
        <w:trPr>
          <w:trHeight w:val="630"/>
        </w:trPr>
        <w:tc>
          <w:tcPr>
            <w:tcW w:w="530"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sz w:val="24"/>
                <w:szCs w:val="24"/>
              </w:rPr>
            </w:pPr>
          </w:p>
        </w:tc>
        <w:tc>
          <w:tcPr>
            <w:tcW w:w="3733"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 xml:space="preserve"> - ремонт основных средств, выполняемый подрядным способом</w:t>
            </w:r>
          </w:p>
        </w:tc>
        <w:tc>
          <w:tcPr>
            <w:tcW w:w="1071"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тыс.руб.</w:t>
            </w:r>
          </w:p>
        </w:tc>
        <w:tc>
          <w:tcPr>
            <w:tcW w:w="1622"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8 087,542</w:t>
            </w:r>
          </w:p>
        </w:tc>
        <w:tc>
          <w:tcPr>
            <w:tcW w:w="1701"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4 507,163</w:t>
            </w:r>
          </w:p>
        </w:tc>
        <w:tc>
          <w:tcPr>
            <w:tcW w:w="1551"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(3 580,379)</w:t>
            </w:r>
          </w:p>
        </w:tc>
      </w:tr>
      <w:tr w:rsidR="002975A9" w:rsidRPr="00E81E2D" w:rsidTr="0049263F">
        <w:trPr>
          <w:trHeight w:val="1123"/>
        </w:trPr>
        <w:tc>
          <w:tcPr>
            <w:tcW w:w="530"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sz w:val="24"/>
                <w:szCs w:val="24"/>
              </w:rPr>
            </w:pPr>
          </w:p>
        </w:tc>
        <w:tc>
          <w:tcPr>
            <w:tcW w:w="3733"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 xml:space="preserve">  - расходы на выполнение работы и услуги произв. характера, выполняемых по договорам со сторонними организациями </w:t>
            </w:r>
          </w:p>
        </w:tc>
        <w:tc>
          <w:tcPr>
            <w:tcW w:w="1071"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тыс.руб.</w:t>
            </w:r>
          </w:p>
        </w:tc>
        <w:tc>
          <w:tcPr>
            <w:tcW w:w="1622"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4 233,503</w:t>
            </w:r>
          </w:p>
        </w:tc>
        <w:tc>
          <w:tcPr>
            <w:tcW w:w="1701"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1 608,198</w:t>
            </w:r>
          </w:p>
        </w:tc>
        <w:tc>
          <w:tcPr>
            <w:tcW w:w="1551"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(2 625,305)</w:t>
            </w:r>
          </w:p>
        </w:tc>
      </w:tr>
      <w:tr w:rsidR="002975A9" w:rsidRPr="00E81E2D" w:rsidTr="0049263F">
        <w:trPr>
          <w:trHeight w:val="2520"/>
        </w:trPr>
        <w:tc>
          <w:tcPr>
            <w:tcW w:w="530"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sz w:val="24"/>
                <w:szCs w:val="24"/>
              </w:rPr>
            </w:pPr>
          </w:p>
        </w:tc>
        <w:tc>
          <w:tcPr>
            <w:tcW w:w="3733"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 xml:space="preserve">  - расходы на оплату иных работ и услуг, выполняемых по договорам с организациями, включая расходы на оплату услуг связи, вневедомственной охраны, юридических, информационных, аудиторских и консультационных услуг</w:t>
            </w:r>
          </w:p>
        </w:tc>
        <w:tc>
          <w:tcPr>
            <w:tcW w:w="1071"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тыс.руб.</w:t>
            </w:r>
          </w:p>
        </w:tc>
        <w:tc>
          <w:tcPr>
            <w:tcW w:w="1622"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7 635,036</w:t>
            </w:r>
          </w:p>
        </w:tc>
        <w:tc>
          <w:tcPr>
            <w:tcW w:w="1701"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5 269,523</w:t>
            </w:r>
          </w:p>
        </w:tc>
        <w:tc>
          <w:tcPr>
            <w:tcW w:w="1551"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(2 365,513)</w:t>
            </w:r>
          </w:p>
        </w:tc>
      </w:tr>
      <w:tr w:rsidR="002975A9" w:rsidRPr="00E81E2D" w:rsidTr="0049263F">
        <w:trPr>
          <w:trHeight w:val="630"/>
        </w:trPr>
        <w:tc>
          <w:tcPr>
            <w:tcW w:w="530"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sz w:val="24"/>
                <w:szCs w:val="24"/>
              </w:rPr>
            </w:pPr>
          </w:p>
        </w:tc>
        <w:tc>
          <w:tcPr>
            <w:tcW w:w="3733"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 xml:space="preserve">  - арендная плата, концессионная плата, лизинговые платежи</w:t>
            </w:r>
          </w:p>
        </w:tc>
        <w:tc>
          <w:tcPr>
            <w:tcW w:w="1071"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тыс.руб.</w:t>
            </w:r>
          </w:p>
        </w:tc>
        <w:tc>
          <w:tcPr>
            <w:tcW w:w="1622"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25 926,464</w:t>
            </w:r>
          </w:p>
        </w:tc>
        <w:tc>
          <w:tcPr>
            <w:tcW w:w="1701"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19 155,981</w:t>
            </w:r>
          </w:p>
        </w:tc>
        <w:tc>
          <w:tcPr>
            <w:tcW w:w="1551"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(6 770,483)</w:t>
            </w:r>
          </w:p>
        </w:tc>
      </w:tr>
      <w:tr w:rsidR="002975A9" w:rsidRPr="00E81E2D" w:rsidTr="0049263F">
        <w:trPr>
          <w:trHeight w:val="315"/>
        </w:trPr>
        <w:tc>
          <w:tcPr>
            <w:tcW w:w="530"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bCs/>
                <w:sz w:val="24"/>
                <w:szCs w:val="24"/>
              </w:rPr>
            </w:pPr>
            <w:r w:rsidRPr="00E81E2D">
              <w:rPr>
                <w:rFonts w:ascii="Times New Roman" w:hAnsi="Times New Roman" w:cs="Times New Roman"/>
                <w:bCs/>
                <w:sz w:val="24"/>
                <w:szCs w:val="24"/>
              </w:rPr>
              <w:t>II.</w:t>
            </w:r>
          </w:p>
        </w:tc>
        <w:tc>
          <w:tcPr>
            <w:tcW w:w="3733"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Внереализационные расходы, всего</w:t>
            </w:r>
          </w:p>
        </w:tc>
        <w:tc>
          <w:tcPr>
            <w:tcW w:w="1071"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тыс.руб.</w:t>
            </w:r>
          </w:p>
        </w:tc>
        <w:tc>
          <w:tcPr>
            <w:tcW w:w="1622"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1 919,382</w:t>
            </w:r>
          </w:p>
        </w:tc>
        <w:tc>
          <w:tcPr>
            <w:tcW w:w="1701"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90,813</w:t>
            </w:r>
          </w:p>
        </w:tc>
        <w:tc>
          <w:tcPr>
            <w:tcW w:w="1551"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(1 828,570)</w:t>
            </w:r>
          </w:p>
        </w:tc>
      </w:tr>
      <w:tr w:rsidR="002975A9" w:rsidRPr="00E81E2D" w:rsidTr="0049263F">
        <w:trPr>
          <w:trHeight w:val="630"/>
        </w:trPr>
        <w:tc>
          <w:tcPr>
            <w:tcW w:w="530"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bCs/>
                <w:sz w:val="24"/>
                <w:szCs w:val="24"/>
              </w:rPr>
            </w:pPr>
            <w:r w:rsidRPr="00E81E2D">
              <w:rPr>
                <w:rFonts w:ascii="Times New Roman" w:hAnsi="Times New Roman" w:cs="Times New Roman"/>
                <w:bCs/>
                <w:sz w:val="24"/>
                <w:szCs w:val="24"/>
              </w:rPr>
              <w:t>III.</w:t>
            </w:r>
          </w:p>
        </w:tc>
        <w:tc>
          <w:tcPr>
            <w:tcW w:w="3733"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Расходы, не учитываемые в целях налогообложения, всего</w:t>
            </w:r>
          </w:p>
        </w:tc>
        <w:tc>
          <w:tcPr>
            <w:tcW w:w="1071"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тыс.руб.</w:t>
            </w:r>
          </w:p>
        </w:tc>
        <w:tc>
          <w:tcPr>
            <w:tcW w:w="1622"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268,362</w:t>
            </w:r>
          </w:p>
        </w:tc>
        <w:tc>
          <w:tcPr>
            <w:tcW w:w="1701"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121,061</w:t>
            </w:r>
          </w:p>
        </w:tc>
        <w:tc>
          <w:tcPr>
            <w:tcW w:w="1551"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(147,301)</w:t>
            </w:r>
          </w:p>
        </w:tc>
      </w:tr>
      <w:tr w:rsidR="002975A9" w:rsidRPr="00E81E2D" w:rsidTr="0049263F">
        <w:trPr>
          <w:trHeight w:val="315"/>
        </w:trPr>
        <w:tc>
          <w:tcPr>
            <w:tcW w:w="530"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bCs/>
                <w:sz w:val="24"/>
                <w:szCs w:val="24"/>
              </w:rPr>
            </w:pPr>
            <w:r w:rsidRPr="00E81E2D">
              <w:rPr>
                <w:rFonts w:ascii="Times New Roman" w:hAnsi="Times New Roman" w:cs="Times New Roman"/>
                <w:bCs/>
                <w:sz w:val="24"/>
                <w:szCs w:val="24"/>
              </w:rPr>
              <w:t>IV.</w:t>
            </w:r>
          </w:p>
        </w:tc>
        <w:tc>
          <w:tcPr>
            <w:tcW w:w="3733"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Налог на прибыль</w:t>
            </w:r>
          </w:p>
        </w:tc>
        <w:tc>
          <w:tcPr>
            <w:tcW w:w="1071"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тыс.руб.</w:t>
            </w:r>
          </w:p>
        </w:tc>
        <w:tc>
          <w:tcPr>
            <w:tcW w:w="1622"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67,090</w:t>
            </w:r>
          </w:p>
        </w:tc>
        <w:tc>
          <w:tcPr>
            <w:tcW w:w="1701"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30,265</w:t>
            </w:r>
          </w:p>
        </w:tc>
        <w:tc>
          <w:tcPr>
            <w:tcW w:w="1551"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(36,825)</w:t>
            </w:r>
          </w:p>
        </w:tc>
      </w:tr>
      <w:tr w:rsidR="002975A9" w:rsidRPr="00E81E2D" w:rsidTr="0049263F">
        <w:trPr>
          <w:trHeight w:val="330"/>
        </w:trPr>
        <w:tc>
          <w:tcPr>
            <w:tcW w:w="530" w:type="dxa"/>
            <w:shd w:val="clear" w:color="auto" w:fill="auto"/>
            <w:vAlign w:val="center"/>
            <w:hideMark/>
          </w:tcPr>
          <w:p w:rsidR="002975A9" w:rsidRPr="00E81E2D" w:rsidRDefault="002975A9" w:rsidP="00DE27BE">
            <w:pPr>
              <w:spacing w:after="0" w:line="240" w:lineRule="auto"/>
              <w:jc w:val="center"/>
              <w:rPr>
                <w:rFonts w:ascii="Times New Roman" w:hAnsi="Times New Roman" w:cs="Times New Roman"/>
                <w:bCs/>
                <w:sz w:val="24"/>
                <w:szCs w:val="24"/>
              </w:rPr>
            </w:pPr>
            <w:r w:rsidRPr="00E81E2D">
              <w:rPr>
                <w:rFonts w:ascii="Times New Roman" w:hAnsi="Times New Roman" w:cs="Times New Roman"/>
                <w:bCs/>
                <w:sz w:val="24"/>
                <w:szCs w:val="24"/>
              </w:rPr>
              <w:t>V.</w:t>
            </w:r>
          </w:p>
        </w:tc>
        <w:tc>
          <w:tcPr>
            <w:tcW w:w="3733"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 xml:space="preserve">Необходимая валовая выручка, всего </w:t>
            </w:r>
          </w:p>
        </w:tc>
        <w:tc>
          <w:tcPr>
            <w:tcW w:w="1071" w:type="dxa"/>
            <w:shd w:val="clear" w:color="auto" w:fill="auto"/>
            <w:vAlign w:val="center"/>
            <w:hideMark/>
          </w:tcPr>
          <w:p w:rsidR="002975A9" w:rsidRPr="00E81E2D" w:rsidRDefault="002975A9" w:rsidP="00DE27BE">
            <w:pPr>
              <w:spacing w:after="0" w:line="240" w:lineRule="auto"/>
              <w:jc w:val="both"/>
              <w:rPr>
                <w:rFonts w:ascii="Times New Roman" w:hAnsi="Times New Roman" w:cs="Times New Roman"/>
                <w:bCs/>
                <w:sz w:val="24"/>
                <w:szCs w:val="24"/>
              </w:rPr>
            </w:pPr>
            <w:r w:rsidRPr="00E81E2D">
              <w:rPr>
                <w:rFonts w:ascii="Times New Roman" w:hAnsi="Times New Roman" w:cs="Times New Roman"/>
                <w:bCs/>
                <w:sz w:val="24"/>
                <w:szCs w:val="24"/>
              </w:rPr>
              <w:t>тыс.руб.</w:t>
            </w:r>
          </w:p>
        </w:tc>
        <w:tc>
          <w:tcPr>
            <w:tcW w:w="1622"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461 615,235</w:t>
            </w:r>
          </w:p>
        </w:tc>
        <w:tc>
          <w:tcPr>
            <w:tcW w:w="1701"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368 379,053</w:t>
            </w:r>
          </w:p>
        </w:tc>
        <w:tc>
          <w:tcPr>
            <w:tcW w:w="1551" w:type="dxa"/>
            <w:shd w:val="clear" w:color="auto" w:fill="auto"/>
            <w:noWrap/>
            <w:vAlign w:val="center"/>
            <w:hideMark/>
          </w:tcPr>
          <w:p w:rsidR="002975A9" w:rsidRPr="00E81E2D" w:rsidRDefault="002975A9" w:rsidP="00DE27BE">
            <w:pPr>
              <w:spacing w:after="0" w:line="240" w:lineRule="auto"/>
              <w:jc w:val="right"/>
              <w:rPr>
                <w:rFonts w:ascii="Times New Roman" w:hAnsi="Times New Roman" w:cs="Times New Roman"/>
                <w:sz w:val="24"/>
                <w:szCs w:val="24"/>
              </w:rPr>
            </w:pPr>
            <w:r w:rsidRPr="00E81E2D">
              <w:rPr>
                <w:rFonts w:ascii="Times New Roman" w:hAnsi="Times New Roman" w:cs="Times New Roman"/>
                <w:sz w:val="24"/>
                <w:szCs w:val="24"/>
              </w:rPr>
              <w:t>(93 236,181)</w:t>
            </w:r>
          </w:p>
        </w:tc>
      </w:tr>
    </w:tbl>
    <w:p w:rsidR="002975A9" w:rsidRPr="00E81E2D" w:rsidRDefault="002975A9" w:rsidP="00525EF7">
      <w:pPr>
        <w:pStyle w:val="af"/>
        <w:tabs>
          <w:tab w:val="left" w:pos="0"/>
        </w:tabs>
        <w:spacing w:after="0" w:line="240" w:lineRule="auto"/>
        <w:ind w:left="0" w:right="-144" w:firstLine="709"/>
        <w:jc w:val="both"/>
        <w:rPr>
          <w:rFonts w:ascii="Times New Roman" w:hAnsi="Times New Roman" w:cs="Times New Roman"/>
          <w:sz w:val="24"/>
          <w:szCs w:val="24"/>
        </w:rPr>
      </w:pPr>
      <w:r w:rsidRPr="00E81E2D">
        <w:rPr>
          <w:rFonts w:ascii="Times New Roman" w:hAnsi="Times New Roman" w:cs="Times New Roman"/>
          <w:sz w:val="24"/>
          <w:szCs w:val="24"/>
        </w:rPr>
        <w:t>В виду того,  МУП «Шарьинская ТЭЦ» (далее – МУП «ШТЭЦ») начало работу с 1 июля 2014 года, фактические данные по расходам за полный финансовый год отсутствуют, часть договоров (соглашений) по товарам и услугам, необходимым для осуществление регулируемого вида деятельности до момента завершения тарифной экспертизы не заключено, и рассматриваемый тепловой источник функционировал в предыдущие периоды регулирования в составе других собственников</w:t>
      </w:r>
      <w:r w:rsidRPr="00E81E2D">
        <w:rPr>
          <w:rFonts w:ascii="Times New Roman" w:eastAsiaTheme="minorEastAsia" w:hAnsi="Times New Roman" w:cs="Times New Roman"/>
          <w:sz w:val="24"/>
          <w:szCs w:val="24"/>
        </w:rPr>
        <w:t xml:space="preserve"> (технические характеристики теплового источника не менялись, схема теплоснабжения и условия поставки не корректировались в связи со сменой собственника)</w:t>
      </w:r>
      <w:r w:rsidRPr="00E81E2D">
        <w:rPr>
          <w:rFonts w:ascii="Times New Roman" w:hAnsi="Times New Roman" w:cs="Times New Roman"/>
          <w:sz w:val="24"/>
          <w:szCs w:val="24"/>
        </w:rPr>
        <w:t>, департамент  при формировании тарифов принимал во внимание анализ фактических показателей работы за 2013 год, утвержденные показатели 2014 года   Шарьинской ТЭЦ по ранее осуществляющей поставку тепловой энергии  организации.</w:t>
      </w:r>
    </w:p>
    <w:p w:rsidR="002975A9" w:rsidRPr="00E81E2D" w:rsidRDefault="002975A9" w:rsidP="00525EF7">
      <w:pPr>
        <w:tabs>
          <w:tab w:val="left" w:pos="0"/>
        </w:tabs>
        <w:spacing w:after="0" w:line="240" w:lineRule="auto"/>
        <w:ind w:right="-144" w:firstLine="709"/>
        <w:jc w:val="both"/>
        <w:rPr>
          <w:rFonts w:ascii="Times New Roman" w:hAnsi="Times New Roman" w:cs="Times New Roman"/>
          <w:sz w:val="24"/>
          <w:szCs w:val="24"/>
        </w:rPr>
      </w:pPr>
      <w:r w:rsidRPr="00E81E2D">
        <w:rPr>
          <w:rFonts w:ascii="Times New Roman" w:hAnsi="Times New Roman" w:cs="Times New Roman"/>
          <w:sz w:val="24"/>
          <w:szCs w:val="24"/>
        </w:rPr>
        <w:t>Для определения расходов по статьям затрат использовались следующие показатели инфляции (индексы):</w:t>
      </w:r>
    </w:p>
    <w:p w:rsidR="002975A9" w:rsidRPr="00E81E2D" w:rsidRDefault="002975A9" w:rsidP="00525EF7">
      <w:pPr>
        <w:numPr>
          <w:ilvl w:val="0"/>
          <w:numId w:val="17"/>
        </w:numPr>
        <w:tabs>
          <w:tab w:val="clear" w:pos="2110"/>
          <w:tab w:val="left" w:pos="0"/>
          <w:tab w:val="num" w:pos="851"/>
        </w:tabs>
        <w:spacing w:after="0" w:line="240" w:lineRule="auto"/>
        <w:ind w:left="0" w:right="-144" w:firstLine="709"/>
        <w:jc w:val="both"/>
        <w:rPr>
          <w:rFonts w:ascii="Times New Roman" w:hAnsi="Times New Roman" w:cs="Times New Roman"/>
          <w:sz w:val="24"/>
          <w:szCs w:val="24"/>
        </w:rPr>
      </w:pPr>
      <w:r w:rsidRPr="00E81E2D">
        <w:rPr>
          <w:rFonts w:ascii="Times New Roman" w:hAnsi="Times New Roman" w:cs="Times New Roman"/>
          <w:sz w:val="24"/>
          <w:szCs w:val="24"/>
        </w:rPr>
        <w:lastRenderedPageBreak/>
        <w:t>по статьям «Фонд оплаты труда», «Отчисления на социальные нужды», а также по статьям затрат из прибыли – 1,055;</w:t>
      </w:r>
    </w:p>
    <w:p w:rsidR="002975A9" w:rsidRPr="00E81E2D" w:rsidRDefault="002975A9" w:rsidP="00525EF7">
      <w:pPr>
        <w:numPr>
          <w:ilvl w:val="0"/>
          <w:numId w:val="17"/>
        </w:numPr>
        <w:tabs>
          <w:tab w:val="clear" w:pos="2110"/>
          <w:tab w:val="left" w:pos="0"/>
          <w:tab w:val="num" w:pos="851"/>
        </w:tabs>
        <w:spacing w:after="0" w:line="240" w:lineRule="auto"/>
        <w:ind w:left="0" w:right="-144" w:firstLine="709"/>
        <w:jc w:val="both"/>
        <w:rPr>
          <w:rFonts w:ascii="Times New Roman" w:hAnsi="Times New Roman" w:cs="Times New Roman"/>
          <w:sz w:val="24"/>
          <w:szCs w:val="24"/>
        </w:rPr>
      </w:pPr>
      <w:r w:rsidRPr="00E81E2D">
        <w:rPr>
          <w:rFonts w:ascii="Times New Roman" w:hAnsi="Times New Roman" w:cs="Times New Roman"/>
          <w:sz w:val="24"/>
          <w:szCs w:val="24"/>
        </w:rPr>
        <w:t>по прочим статьям условно постоянных расходов – 1,041.</w:t>
      </w:r>
    </w:p>
    <w:p w:rsidR="002975A9" w:rsidRPr="00E81E2D" w:rsidRDefault="002975A9" w:rsidP="00525EF7">
      <w:pPr>
        <w:tabs>
          <w:tab w:val="left" w:pos="0"/>
        </w:tabs>
        <w:spacing w:after="0" w:line="240" w:lineRule="auto"/>
        <w:ind w:right="-144" w:firstLine="709"/>
        <w:jc w:val="both"/>
        <w:rPr>
          <w:rFonts w:ascii="Times New Roman" w:hAnsi="Times New Roman" w:cs="Times New Roman"/>
          <w:iCs/>
          <w:sz w:val="24"/>
          <w:szCs w:val="24"/>
        </w:rPr>
      </w:pPr>
      <w:r w:rsidRPr="00E81E2D">
        <w:rPr>
          <w:rFonts w:ascii="Times New Roman" w:hAnsi="Times New Roman" w:cs="Times New Roman"/>
          <w:sz w:val="24"/>
          <w:szCs w:val="24"/>
        </w:rPr>
        <w:t xml:space="preserve">Расходы на топливо определялись с учетом полугодовой разбивки балансовых показателей производства тепловой энергии утвержденных в сводном прогнозном балансе производства и поставок электрической энергии (мощности) в рамках ЕЭС России по субъектам Российской Федерации на 2015 год </w:t>
      </w:r>
      <w:r w:rsidRPr="00E81E2D">
        <w:rPr>
          <w:rFonts w:ascii="Times New Roman" w:hAnsi="Times New Roman" w:cs="Times New Roman"/>
          <w:iCs/>
          <w:sz w:val="24"/>
          <w:szCs w:val="24"/>
        </w:rPr>
        <w:t>утвержденным приказом ФСТ России от 27 июня 2014 года № 170 - э/1 (с учетом изменений, внесенных приказом ФСТ России от 27.11.2014 г. № 276 – э/1).</w:t>
      </w:r>
    </w:p>
    <w:p w:rsidR="002975A9" w:rsidRPr="00E81E2D" w:rsidRDefault="002975A9" w:rsidP="00525EF7">
      <w:pPr>
        <w:pStyle w:val="af"/>
        <w:tabs>
          <w:tab w:val="left" w:pos="0"/>
        </w:tabs>
        <w:spacing w:after="0" w:line="240" w:lineRule="auto"/>
        <w:ind w:left="0" w:right="-144" w:firstLine="709"/>
        <w:jc w:val="both"/>
        <w:rPr>
          <w:rFonts w:ascii="Times New Roman" w:hAnsi="Times New Roman" w:cs="Times New Roman"/>
          <w:sz w:val="24"/>
          <w:szCs w:val="24"/>
        </w:rPr>
      </w:pPr>
      <w:r w:rsidRPr="00E81E2D">
        <w:rPr>
          <w:rFonts w:ascii="Times New Roman" w:hAnsi="Times New Roman" w:cs="Times New Roman"/>
          <w:sz w:val="24"/>
          <w:szCs w:val="24"/>
        </w:rPr>
        <w:t>Цены на топливо принимались в соответствии с  представленными договорами и копиями счет-фактур по топливу.</w:t>
      </w:r>
    </w:p>
    <w:p w:rsidR="002975A9" w:rsidRPr="00E81E2D" w:rsidRDefault="002975A9" w:rsidP="00525EF7">
      <w:pPr>
        <w:spacing w:after="0" w:line="240" w:lineRule="auto"/>
        <w:ind w:right="-144" w:firstLine="709"/>
        <w:jc w:val="both"/>
        <w:rPr>
          <w:rFonts w:ascii="Times New Roman" w:hAnsi="Times New Roman" w:cs="Times New Roman"/>
          <w:sz w:val="24"/>
          <w:szCs w:val="24"/>
        </w:rPr>
      </w:pPr>
      <w:r w:rsidRPr="00E81E2D">
        <w:rPr>
          <w:rFonts w:ascii="Times New Roman" w:hAnsi="Times New Roman" w:cs="Times New Roman"/>
          <w:sz w:val="24"/>
          <w:szCs w:val="24"/>
        </w:rPr>
        <w:t>В результате необходимая валовая выручка принята в размере 368 379,053 тыс. руб., снижена от предложения предприятия  на 93 236,181 тыс. руб.</w:t>
      </w:r>
    </w:p>
    <w:p w:rsidR="002975A9" w:rsidRPr="00E81E2D" w:rsidRDefault="002975A9" w:rsidP="00525EF7">
      <w:pPr>
        <w:spacing w:after="0" w:line="240" w:lineRule="auto"/>
        <w:ind w:right="-144" w:firstLine="709"/>
        <w:jc w:val="both"/>
        <w:rPr>
          <w:rFonts w:ascii="Times New Roman" w:hAnsi="Times New Roman" w:cs="Times New Roman"/>
          <w:sz w:val="24"/>
          <w:szCs w:val="24"/>
        </w:rPr>
      </w:pPr>
      <w:r w:rsidRPr="00E81E2D">
        <w:rPr>
          <w:rFonts w:ascii="Times New Roman" w:hAnsi="Times New Roman" w:cs="Times New Roman"/>
          <w:sz w:val="24"/>
          <w:szCs w:val="24"/>
        </w:rPr>
        <w:t>Правлению предлагается к установлению следующие тарифы:</w:t>
      </w:r>
    </w:p>
    <w:p w:rsidR="002975A9" w:rsidRPr="00E81E2D" w:rsidRDefault="002975A9" w:rsidP="00525EF7">
      <w:pPr>
        <w:spacing w:after="0" w:line="240" w:lineRule="auto"/>
        <w:ind w:right="-144" w:firstLine="709"/>
        <w:jc w:val="both"/>
        <w:rPr>
          <w:rFonts w:ascii="Times New Roman" w:hAnsi="Times New Roman" w:cs="Times New Roman"/>
          <w:sz w:val="24"/>
          <w:szCs w:val="24"/>
        </w:rPr>
      </w:pPr>
      <w:r w:rsidRPr="00E81E2D">
        <w:rPr>
          <w:rFonts w:ascii="Times New Roman" w:hAnsi="Times New Roman" w:cs="Times New Roman"/>
          <w:sz w:val="24"/>
          <w:szCs w:val="24"/>
        </w:rPr>
        <w:t>Одноставочный тариф на тепловую энергию (теплоноситель- вода):</w:t>
      </w:r>
    </w:p>
    <w:p w:rsidR="002975A9" w:rsidRPr="00E81E2D" w:rsidRDefault="002975A9" w:rsidP="00525EF7">
      <w:pPr>
        <w:spacing w:after="0" w:line="240" w:lineRule="auto"/>
        <w:ind w:right="-144" w:firstLine="709"/>
        <w:jc w:val="both"/>
        <w:rPr>
          <w:rFonts w:ascii="Times New Roman" w:hAnsi="Times New Roman" w:cs="Times New Roman"/>
          <w:sz w:val="24"/>
          <w:szCs w:val="24"/>
        </w:rPr>
      </w:pPr>
      <w:r w:rsidRPr="00E81E2D">
        <w:rPr>
          <w:rFonts w:ascii="Times New Roman" w:hAnsi="Times New Roman" w:cs="Times New Roman"/>
          <w:sz w:val="24"/>
          <w:szCs w:val="24"/>
        </w:rPr>
        <w:t>с 1 января  2015 года -  2 229,33 руб./Гкал (без НДС) на уровне 2 полугодия 2014 года;</w:t>
      </w:r>
    </w:p>
    <w:p w:rsidR="002975A9" w:rsidRPr="00E81E2D" w:rsidRDefault="002975A9" w:rsidP="00525EF7">
      <w:pPr>
        <w:spacing w:after="0" w:line="240" w:lineRule="auto"/>
        <w:ind w:right="-144" w:firstLine="709"/>
        <w:jc w:val="both"/>
        <w:rPr>
          <w:rFonts w:ascii="Times New Roman" w:hAnsi="Times New Roman" w:cs="Times New Roman"/>
          <w:sz w:val="24"/>
          <w:szCs w:val="24"/>
        </w:rPr>
      </w:pPr>
      <w:r w:rsidRPr="00E81E2D">
        <w:rPr>
          <w:rFonts w:ascii="Times New Roman" w:hAnsi="Times New Roman" w:cs="Times New Roman"/>
          <w:sz w:val="24"/>
          <w:szCs w:val="24"/>
        </w:rPr>
        <w:t>с 1 июля  2015 года - 2 542,65  руб./Гкал (без НДС), рост к 1 полугодию 2015 года 14,1%.</w:t>
      </w:r>
    </w:p>
    <w:p w:rsidR="002975A9" w:rsidRPr="005D1AAA" w:rsidRDefault="002975A9" w:rsidP="00525EF7">
      <w:pPr>
        <w:pStyle w:val="af"/>
        <w:spacing w:after="0" w:line="240" w:lineRule="auto"/>
        <w:ind w:left="0" w:right="-144" w:firstLine="709"/>
        <w:jc w:val="both"/>
        <w:rPr>
          <w:rFonts w:ascii="Times New Roman" w:hAnsi="Times New Roman" w:cs="Times New Roman"/>
          <w:sz w:val="24"/>
          <w:szCs w:val="24"/>
        </w:rPr>
      </w:pPr>
      <w:r w:rsidRPr="005D1AAA">
        <w:rPr>
          <w:rFonts w:ascii="Times New Roman" w:hAnsi="Times New Roman" w:cs="Times New Roman"/>
          <w:sz w:val="24"/>
          <w:szCs w:val="24"/>
        </w:rPr>
        <w:t>Все члены Правления, принимавшие участие в рассмотрении вопроса № 1</w:t>
      </w:r>
      <w:r w:rsidR="00FE3AA5">
        <w:rPr>
          <w:rFonts w:ascii="Times New Roman" w:hAnsi="Times New Roman" w:cs="Times New Roman"/>
          <w:sz w:val="24"/>
          <w:szCs w:val="24"/>
        </w:rPr>
        <w:t>6</w:t>
      </w:r>
      <w:r w:rsidRPr="005D1AAA">
        <w:rPr>
          <w:rFonts w:ascii="Times New Roman" w:hAnsi="Times New Roman" w:cs="Times New Roman"/>
          <w:sz w:val="24"/>
          <w:szCs w:val="24"/>
        </w:rPr>
        <w:t xml:space="preserve">  Повестки, предложение уполномоченного по делу Л.В.Осиповой поддержали единогласно.</w:t>
      </w:r>
    </w:p>
    <w:p w:rsidR="002975A9" w:rsidRDefault="002975A9" w:rsidP="00525EF7">
      <w:pPr>
        <w:pStyle w:val="af"/>
        <w:spacing w:after="0" w:line="240" w:lineRule="auto"/>
        <w:ind w:left="0" w:right="-144" w:firstLine="709"/>
        <w:jc w:val="both"/>
        <w:rPr>
          <w:rFonts w:ascii="Times New Roman" w:hAnsi="Times New Roman" w:cs="Times New Roman"/>
          <w:sz w:val="24"/>
          <w:szCs w:val="24"/>
        </w:rPr>
      </w:pPr>
      <w:r w:rsidRPr="00CD6A79">
        <w:rPr>
          <w:rFonts w:ascii="Times New Roman" w:hAnsi="Times New Roman" w:cs="Times New Roman"/>
          <w:sz w:val="24"/>
          <w:szCs w:val="24"/>
        </w:rPr>
        <w:t>Солдатова И.Ю. – Принять предложение уполномоченного по делу.</w:t>
      </w:r>
    </w:p>
    <w:p w:rsidR="00525EF7" w:rsidRPr="00E81E2D" w:rsidRDefault="00525EF7" w:rsidP="00525EF7">
      <w:pPr>
        <w:pStyle w:val="af"/>
        <w:spacing w:after="0" w:line="240" w:lineRule="auto"/>
        <w:ind w:left="0" w:right="-144" w:firstLine="709"/>
        <w:jc w:val="both"/>
        <w:rPr>
          <w:rFonts w:ascii="Times New Roman" w:hAnsi="Times New Roman" w:cs="Times New Roman"/>
          <w:sz w:val="24"/>
          <w:szCs w:val="24"/>
        </w:rPr>
      </w:pPr>
    </w:p>
    <w:p w:rsidR="002975A9" w:rsidRPr="00CD6A79" w:rsidRDefault="002975A9" w:rsidP="00525EF7">
      <w:pPr>
        <w:tabs>
          <w:tab w:val="left" w:pos="2977"/>
        </w:tabs>
        <w:spacing w:after="0" w:line="240" w:lineRule="auto"/>
        <w:ind w:firstLine="709"/>
        <w:rPr>
          <w:rFonts w:ascii="Times New Roman" w:hAnsi="Times New Roman"/>
          <w:i/>
          <w:sz w:val="24"/>
          <w:szCs w:val="24"/>
        </w:rPr>
      </w:pPr>
      <w:r w:rsidRPr="00CD6A79">
        <w:rPr>
          <w:rFonts w:ascii="Times New Roman" w:hAnsi="Times New Roman"/>
          <w:i/>
          <w:sz w:val="24"/>
          <w:szCs w:val="24"/>
        </w:rPr>
        <w:t>Особое мнение МУП «Шарьинская ТЭЦ» (В.В. Сикорский)</w:t>
      </w:r>
    </w:p>
    <w:p w:rsidR="00FE3AA5" w:rsidRPr="00FE3AA5" w:rsidRDefault="00525EF7" w:rsidP="00525EF7">
      <w:pPr>
        <w:tabs>
          <w:tab w:val="left" w:pos="2977"/>
        </w:tabs>
        <w:spacing w:after="0" w:line="240" w:lineRule="auto"/>
        <w:ind w:right="-144" w:firstLine="709"/>
        <w:jc w:val="both"/>
        <w:rPr>
          <w:rFonts w:ascii="Times New Roman" w:hAnsi="Times New Roman"/>
          <w:sz w:val="24"/>
          <w:szCs w:val="24"/>
        </w:rPr>
      </w:pPr>
      <w:r>
        <w:rPr>
          <w:rFonts w:ascii="Times New Roman" w:hAnsi="Times New Roman"/>
          <w:sz w:val="24"/>
          <w:szCs w:val="24"/>
        </w:rPr>
        <w:t xml:space="preserve">Отметил, значительное </w:t>
      </w:r>
      <w:r w:rsidR="00D1691A" w:rsidRPr="00CD6A79">
        <w:rPr>
          <w:rFonts w:ascii="Times New Roman" w:hAnsi="Times New Roman"/>
          <w:sz w:val="24"/>
          <w:szCs w:val="24"/>
        </w:rPr>
        <w:t>снижение цены на торф в предложении департамента на 387,77 руб./тонны (без НДС) от заявленной цены единицы торфа в размере 2 047,65 руб./тонну (без НДС), в 2015 году ожидают цену на уровне заявленной</w:t>
      </w:r>
      <w:r>
        <w:rPr>
          <w:rFonts w:ascii="Times New Roman" w:hAnsi="Times New Roman"/>
          <w:sz w:val="24"/>
          <w:szCs w:val="24"/>
        </w:rPr>
        <w:t>.</w:t>
      </w:r>
      <w:r w:rsidR="00D1691A">
        <w:rPr>
          <w:rFonts w:ascii="Times New Roman" w:hAnsi="Times New Roman"/>
          <w:sz w:val="24"/>
          <w:szCs w:val="24"/>
        </w:rPr>
        <w:t xml:space="preserve"> </w:t>
      </w:r>
    </w:p>
    <w:p w:rsidR="00525EF7" w:rsidRDefault="00525EF7" w:rsidP="002975A9">
      <w:pPr>
        <w:shd w:val="clear" w:color="auto" w:fill="FFFFFF"/>
        <w:tabs>
          <w:tab w:val="left" w:pos="560"/>
          <w:tab w:val="left" w:pos="700"/>
          <w:tab w:val="left" w:pos="851"/>
          <w:tab w:val="left" w:pos="993"/>
        </w:tabs>
        <w:spacing w:after="0" w:line="240" w:lineRule="auto"/>
        <w:ind w:right="-285"/>
        <w:jc w:val="both"/>
        <w:rPr>
          <w:rFonts w:ascii="Times New Roman" w:hAnsi="Times New Roman" w:cs="Times New Roman"/>
          <w:b/>
          <w:sz w:val="24"/>
          <w:szCs w:val="24"/>
        </w:rPr>
      </w:pPr>
    </w:p>
    <w:p w:rsidR="002975A9" w:rsidRPr="00E81E2D" w:rsidRDefault="002975A9" w:rsidP="002975A9">
      <w:pPr>
        <w:shd w:val="clear" w:color="auto" w:fill="FFFFFF"/>
        <w:tabs>
          <w:tab w:val="left" w:pos="560"/>
          <w:tab w:val="left" w:pos="700"/>
          <w:tab w:val="left" w:pos="851"/>
          <w:tab w:val="left" w:pos="993"/>
        </w:tabs>
        <w:spacing w:after="0" w:line="240" w:lineRule="auto"/>
        <w:ind w:right="-285"/>
        <w:jc w:val="both"/>
        <w:rPr>
          <w:rFonts w:ascii="Times New Roman" w:hAnsi="Times New Roman" w:cs="Times New Roman"/>
          <w:b/>
          <w:sz w:val="24"/>
          <w:szCs w:val="24"/>
        </w:rPr>
      </w:pPr>
      <w:r w:rsidRPr="00E81E2D">
        <w:rPr>
          <w:rFonts w:ascii="Times New Roman" w:hAnsi="Times New Roman" w:cs="Times New Roman"/>
          <w:b/>
          <w:sz w:val="24"/>
          <w:szCs w:val="24"/>
        </w:rPr>
        <w:t>РЕШИЛИ:</w:t>
      </w:r>
    </w:p>
    <w:p w:rsidR="002975A9" w:rsidRPr="00E81E2D" w:rsidRDefault="002975A9" w:rsidP="002975A9">
      <w:pPr>
        <w:pStyle w:val="ac"/>
        <w:numPr>
          <w:ilvl w:val="0"/>
          <w:numId w:val="18"/>
        </w:numPr>
        <w:tabs>
          <w:tab w:val="left" w:pos="851"/>
        </w:tabs>
        <w:spacing w:after="0" w:line="240" w:lineRule="auto"/>
        <w:ind w:left="0" w:right="-144" w:firstLine="567"/>
        <w:contextualSpacing/>
        <w:jc w:val="both"/>
        <w:rPr>
          <w:rFonts w:ascii="Times New Roman" w:hAnsi="Times New Roman" w:cs="Times New Roman"/>
          <w:sz w:val="24"/>
          <w:szCs w:val="24"/>
        </w:rPr>
      </w:pPr>
      <w:r w:rsidRPr="00E81E2D">
        <w:rPr>
          <w:rFonts w:ascii="Times New Roman" w:hAnsi="Times New Roman" w:cs="Times New Roman"/>
          <w:sz w:val="24"/>
          <w:szCs w:val="24"/>
        </w:rPr>
        <w:t xml:space="preserve">Принять тарифы на тепловую </w:t>
      </w:r>
      <w:r w:rsidRPr="00E81E2D">
        <w:rPr>
          <w:rFonts w:ascii="Times New Roman" w:hAnsi="Times New Roman"/>
          <w:sz w:val="24"/>
          <w:szCs w:val="24"/>
        </w:rPr>
        <w:t>энергию</w:t>
      </w:r>
      <w:r w:rsidRPr="00E81E2D">
        <w:rPr>
          <w:rFonts w:ascii="Times New Roman" w:hAnsi="Times New Roman" w:cs="Times New Roman"/>
          <w:sz w:val="24"/>
          <w:szCs w:val="24"/>
        </w:rPr>
        <w:t xml:space="preserve"> </w:t>
      </w:r>
      <w:r w:rsidRPr="00E81E2D">
        <w:rPr>
          <w:rFonts w:ascii="Times New Roman" w:hAnsi="Times New Roman"/>
          <w:sz w:val="24"/>
          <w:szCs w:val="24"/>
        </w:rPr>
        <w:t>(теплоноситель- вода)</w:t>
      </w:r>
      <w:r w:rsidRPr="00E81E2D">
        <w:rPr>
          <w:rFonts w:ascii="Times New Roman" w:hAnsi="Times New Roman" w:cs="Times New Roman"/>
          <w:sz w:val="24"/>
          <w:szCs w:val="24"/>
        </w:rPr>
        <w:t>, отпускаемую потребителям МУП «Шарьинская ТЭЦ» в размере:</w:t>
      </w:r>
    </w:p>
    <w:p w:rsidR="002975A9" w:rsidRPr="00E81E2D" w:rsidRDefault="002975A9" w:rsidP="002975A9">
      <w:pPr>
        <w:tabs>
          <w:tab w:val="left" w:pos="851"/>
        </w:tabs>
        <w:spacing w:after="0" w:line="240" w:lineRule="auto"/>
        <w:ind w:right="-144" w:firstLine="567"/>
        <w:jc w:val="both"/>
        <w:rPr>
          <w:rFonts w:ascii="Times New Roman" w:hAnsi="Times New Roman" w:cs="Times New Roman"/>
          <w:sz w:val="24"/>
          <w:szCs w:val="24"/>
        </w:rPr>
      </w:pPr>
      <w:r w:rsidRPr="00E81E2D">
        <w:rPr>
          <w:rFonts w:ascii="Times New Roman" w:hAnsi="Times New Roman" w:cs="Times New Roman"/>
          <w:sz w:val="24"/>
          <w:szCs w:val="24"/>
        </w:rPr>
        <w:t>с 1 января  2015 года -  2 229,33 руб./Гкал (без НДС);</w:t>
      </w:r>
    </w:p>
    <w:p w:rsidR="002975A9" w:rsidRPr="00E81E2D" w:rsidRDefault="002975A9" w:rsidP="002975A9">
      <w:pPr>
        <w:tabs>
          <w:tab w:val="left" w:pos="851"/>
        </w:tabs>
        <w:spacing w:after="0" w:line="240" w:lineRule="auto"/>
        <w:ind w:right="-144" w:firstLine="567"/>
        <w:jc w:val="both"/>
        <w:rPr>
          <w:rFonts w:ascii="Times New Roman" w:hAnsi="Times New Roman" w:cs="Times New Roman"/>
          <w:sz w:val="24"/>
          <w:szCs w:val="24"/>
        </w:rPr>
      </w:pPr>
      <w:r w:rsidRPr="00E81E2D">
        <w:rPr>
          <w:rFonts w:ascii="Times New Roman" w:hAnsi="Times New Roman" w:cs="Times New Roman"/>
          <w:sz w:val="24"/>
          <w:szCs w:val="24"/>
        </w:rPr>
        <w:t>с 1 июля  2015 года - 2 542,65  руб./Гкал (без НДС).</w:t>
      </w:r>
    </w:p>
    <w:p w:rsidR="002975A9" w:rsidRPr="00E81E2D" w:rsidRDefault="002975A9" w:rsidP="002975A9">
      <w:pPr>
        <w:pStyle w:val="ac"/>
        <w:widowControl w:val="0"/>
        <w:numPr>
          <w:ilvl w:val="0"/>
          <w:numId w:val="18"/>
        </w:numPr>
        <w:tabs>
          <w:tab w:val="left" w:pos="851"/>
          <w:tab w:val="left" w:pos="993"/>
        </w:tabs>
        <w:autoSpaceDE w:val="0"/>
        <w:autoSpaceDN w:val="0"/>
        <w:adjustRightInd w:val="0"/>
        <w:spacing w:after="0" w:line="240" w:lineRule="auto"/>
        <w:ind w:left="0" w:right="-144" w:firstLine="567"/>
        <w:contextualSpacing/>
        <w:jc w:val="both"/>
        <w:rPr>
          <w:rFonts w:ascii="Times New Roman" w:hAnsi="Times New Roman" w:cs="Times New Roman"/>
          <w:sz w:val="24"/>
          <w:szCs w:val="24"/>
        </w:rPr>
      </w:pPr>
      <w:r w:rsidRPr="00E81E2D">
        <w:rPr>
          <w:rFonts w:ascii="Times New Roman" w:hAnsi="Times New Roman" w:cs="Times New Roman"/>
          <w:sz w:val="24"/>
          <w:szCs w:val="24"/>
        </w:rPr>
        <w:t>Признать утратившими силу с 1 января 2015 года постановление департамента государственного регулирования цен и тарифов Костромской области от 11 августа 2014 года</w:t>
      </w:r>
      <w:r>
        <w:rPr>
          <w:rFonts w:ascii="Times New Roman" w:hAnsi="Times New Roman" w:cs="Times New Roman"/>
          <w:sz w:val="24"/>
          <w:szCs w:val="24"/>
        </w:rPr>
        <w:t xml:space="preserve">              </w:t>
      </w:r>
      <w:r w:rsidRPr="00E81E2D">
        <w:rPr>
          <w:rFonts w:ascii="Times New Roman" w:hAnsi="Times New Roman" w:cs="Times New Roman"/>
          <w:sz w:val="24"/>
          <w:szCs w:val="24"/>
        </w:rPr>
        <w:t xml:space="preserve"> № 14/106 «Об установлении тарифов на тепловую энергию, производимую электростанцией МУП «Шарьинская ТЭЦ», осуществляющей производство в режиме комбинированной выработки электрической и тепловой энергии, на 2014 год и о признании утратившим силу постановления департамента государственного регулирования цен и тарифов Костромской области от 18.12.2013 № 13/566».</w:t>
      </w:r>
    </w:p>
    <w:p w:rsidR="002975A9" w:rsidRPr="00E81E2D" w:rsidRDefault="002975A9" w:rsidP="002975A9">
      <w:pPr>
        <w:tabs>
          <w:tab w:val="left" w:pos="993"/>
        </w:tabs>
        <w:spacing w:after="0" w:line="240" w:lineRule="auto"/>
        <w:ind w:right="-144" w:firstLine="709"/>
        <w:jc w:val="both"/>
        <w:rPr>
          <w:rFonts w:ascii="Times New Roman" w:hAnsi="Times New Roman"/>
          <w:sz w:val="24"/>
          <w:szCs w:val="24"/>
        </w:rPr>
      </w:pPr>
      <w:r w:rsidRPr="00E81E2D">
        <w:rPr>
          <w:rFonts w:ascii="Times New Roman" w:hAnsi="Times New Roman"/>
          <w:sz w:val="24"/>
          <w:szCs w:val="24"/>
        </w:rPr>
        <w:t xml:space="preserve">3) Раскрыть информацию по стандартам раскрытия в установленные сроки, в  соответствии с действующим законодательством. </w:t>
      </w:r>
    </w:p>
    <w:p w:rsidR="002975A9" w:rsidRPr="00525EF7" w:rsidRDefault="002975A9" w:rsidP="00525EF7">
      <w:pPr>
        <w:spacing w:after="0" w:line="240" w:lineRule="auto"/>
        <w:ind w:firstLine="709"/>
        <w:jc w:val="both"/>
        <w:rPr>
          <w:rFonts w:ascii="Times New Roman" w:hAnsi="Times New Roman"/>
          <w:sz w:val="24"/>
          <w:szCs w:val="24"/>
        </w:rPr>
      </w:pPr>
      <w:r w:rsidRPr="00E81E2D">
        <w:rPr>
          <w:rFonts w:ascii="Times New Roman" w:hAnsi="Times New Roman"/>
          <w:sz w:val="24"/>
          <w:szCs w:val="24"/>
        </w:rPr>
        <w:t>4)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r w:rsidR="00525EF7">
        <w:rPr>
          <w:rFonts w:ascii="Times New Roman" w:hAnsi="Times New Roman"/>
          <w:sz w:val="24"/>
          <w:szCs w:val="24"/>
        </w:rPr>
        <w:t>.</w:t>
      </w:r>
    </w:p>
    <w:p w:rsidR="002975A9" w:rsidRDefault="002975A9" w:rsidP="00BE2E27">
      <w:pPr>
        <w:pStyle w:val="ConsNormal"/>
        <w:widowControl/>
        <w:ind w:firstLine="0"/>
        <w:jc w:val="both"/>
        <w:rPr>
          <w:rFonts w:ascii="Times New Roman" w:hAnsi="Times New Roman" w:cs="Times New Roman"/>
          <w:b/>
          <w:sz w:val="24"/>
          <w:szCs w:val="24"/>
        </w:rPr>
      </w:pPr>
    </w:p>
    <w:p w:rsidR="00AF3145" w:rsidRPr="00900A42" w:rsidRDefault="00AF3145" w:rsidP="00AF3145">
      <w:pPr>
        <w:spacing w:after="0" w:line="240" w:lineRule="auto"/>
        <w:jc w:val="both"/>
        <w:rPr>
          <w:rFonts w:ascii="Times New Roman" w:hAnsi="Times New Roman"/>
          <w:sz w:val="24"/>
          <w:szCs w:val="24"/>
        </w:rPr>
      </w:pPr>
      <w:r>
        <w:rPr>
          <w:rFonts w:ascii="Times New Roman" w:hAnsi="Times New Roman"/>
          <w:b/>
          <w:sz w:val="24"/>
          <w:szCs w:val="24"/>
        </w:rPr>
        <w:t>Вопрос 17</w:t>
      </w:r>
      <w:r w:rsidRPr="00900A42">
        <w:rPr>
          <w:rFonts w:ascii="Times New Roman" w:hAnsi="Times New Roman"/>
          <w:b/>
          <w:sz w:val="24"/>
          <w:szCs w:val="24"/>
        </w:rPr>
        <w:t xml:space="preserve">: </w:t>
      </w:r>
      <w:r w:rsidRPr="00900A42">
        <w:rPr>
          <w:rFonts w:ascii="Times New Roman" w:hAnsi="Times New Roman"/>
          <w:sz w:val="24"/>
          <w:szCs w:val="24"/>
        </w:rPr>
        <w:t>«</w:t>
      </w:r>
      <w:r w:rsidRPr="00900A42">
        <w:rPr>
          <w:rFonts w:ascii="Times New Roman" w:hAnsi="Times New Roman"/>
          <w:color w:val="000000"/>
          <w:sz w:val="24"/>
          <w:szCs w:val="24"/>
        </w:rPr>
        <w:t xml:space="preserve">Об установлении </w:t>
      </w:r>
      <w:r>
        <w:rPr>
          <w:rFonts w:ascii="Times New Roman" w:hAnsi="Times New Roman"/>
          <w:color w:val="000000"/>
          <w:sz w:val="24"/>
          <w:szCs w:val="24"/>
        </w:rPr>
        <w:t xml:space="preserve">предельного максимального </w:t>
      </w:r>
      <w:r w:rsidRPr="00900A42">
        <w:rPr>
          <w:rFonts w:ascii="Times New Roman" w:hAnsi="Times New Roman"/>
          <w:color w:val="000000"/>
          <w:sz w:val="24"/>
          <w:szCs w:val="24"/>
        </w:rPr>
        <w:t>тариф</w:t>
      </w:r>
      <w:r>
        <w:rPr>
          <w:rFonts w:ascii="Times New Roman" w:hAnsi="Times New Roman"/>
          <w:color w:val="000000"/>
          <w:sz w:val="24"/>
          <w:szCs w:val="24"/>
        </w:rPr>
        <w:t>а</w:t>
      </w:r>
      <w:r w:rsidRPr="00900A42">
        <w:rPr>
          <w:rFonts w:ascii="Times New Roman" w:hAnsi="Times New Roman"/>
          <w:color w:val="000000"/>
          <w:sz w:val="24"/>
          <w:szCs w:val="24"/>
        </w:rPr>
        <w:t xml:space="preserve"> на </w:t>
      </w:r>
      <w:r>
        <w:rPr>
          <w:rFonts w:ascii="Times New Roman" w:hAnsi="Times New Roman"/>
          <w:color w:val="000000"/>
          <w:sz w:val="24"/>
          <w:szCs w:val="24"/>
        </w:rPr>
        <w:t>перевозки пассажиров электрическим транспортом общего пользования в городском сообщении по городскому округу г. Кострома, оказываемые МУП города Костромы «Троллейбусное управление»</w:t>
      </w:r>
      <w:r w:rsidRPr="00900A42">
        <w:rPr>
          <w:rFonts w:ascii="Times New Roman" w:hAnsi="Times New Roman"/>
          <w:color w:val="000000"/>
          <w:sz w:val="24"/>
          <w:szCs w:val="24"/>
        </w:rPr>
        <w:t xml:space="preserve"> на 2015 год</w:t>
      </w:r>
      <w:r w:rsidRPr="00900A42">
        <w:rPr>
          <w:rFonts w:ascii="Times New Roman" w:hAnsi="Times New Roman"/>
          <w:sz w:val="24"/>
          <w:szCs w:val="24"/>
        </w:rPr>
        <w:t>».</w:t>
      </w:r>
    </w:p>
    <w:p w:rsidR="00AF3145" w:rsidRPr="00900A42" w:rsidRDefault="00AF3145" w:rsidP="00AF3145">
      <w:pPr>
        <w:spacing w:after="0" w:line="240" w:lineRule="auto"/>
        <w:jc w:val="both"/>
        <w:rPr>
          <w:rFonts w:ascii="Times New Roman" w:hAnsi="Times New Roman"/>
          <w:b/>
          <w:sz w:val="24"/>
          <w:szCs w:val="24"/>
        </w:rPr>
      </w:pPr>
    </w:p>
    <w:p w:rsidR="00AF3145" w:rsidRPr="00900A42" w:rsidRDefault="00AF3145" w:rsidP="00AF3145">
      <w:pPr>
        <w:spacing w:after="0" w:line="240" w:lineRule="auto"/>
        <w:jc w:val="both"/>
        <w:rPr>
          <w:rFonts w:ascii="Times New Roman" w:hAnsi="Times New Roman"/>
          <w:b/>
          <w:sz w:val="24"/>
          <w:szCs w:val="24"/>
        </w:rPr>
      </w:pPr>
      <w:r w:rsidRPr="00900A42">
        <w:rPr>
          <w:rFonts w:ascii="Times New Roman" w:hAnsi="Times New Roman"/>
          <w:b/>
          <w:sz w:val="24"/>
          <w:szCs w:val="24"/>
        </w:rPr>
        <w:t>СЛУШАЛИ:</w:t>
      </w:r>
    </w:p>
    <w:p w:rsidR="00AF3145" w:rsidRDefault="00AF3145" w:rsidP="00AF3145">
      <w:pPr>
        <w:spacing w:after="0" w:line="240" w:lineRule="auto"/>
        <w:ind w:firstLine="709"/>
        <w:jc w:val="both"/>
        <w:rPr>
          <w:rFonts w:ascii="Times New Roman" w:hAnsi="Times New Roman"/>
          <w:sz w:val="24"/>
          <w:szCs w:val="24"/>
        </w:rPr>
      </w:pPr>
      <w:r w:rsidRPr="00A363BA">
        <w:rPr>
          <w:rFonts w:ascii="Times New Roman" w:hAnsi="Times New Roman"/>
          <w:sz w:val="24"/>
          <w:szCs w:val="24"/>
        </w:rPr>
        <w:t xml:space="preserve">Уполномоченного по делу </w:t>
      </w:r>
      <w:r>
        <w:rPr>
          <w:rFonts w:ascii="Times New Roman" w:hAnsi="Times New Roman"/>
          <w:sz w:val="24"/>
          <w:szCs w:val="24"/>
        </w:rPr>
        <w:t>Кораблё</w:t>
      </w:r>
      <w:r w:rsidRPr="00A363BA">
        <w:rPr>
          <w:rFonts w:ascii="Times New Roman" w:hAnsi="Times New Roman"/>
          <w:sz w:val="24"/>
          <w:szCs w:val="24"/>
        </w:rPr>
        <w:t xml:space="preserve">ву </w:t>
      </w:r>
      <w:r>
        <w:rPr>
          <w:rFonts w:ascii="Times New Roman" w:hAnsi="Times New Roman"/>
          <w:sz w:val="24"/>
          <w:szCs w:val="24"/>
        </w:rPr>
        <w:t>Т</w:t>
      </w:r>
      <w:r w:rsidRPr="00A363BA">
        <w:rPr>
          <w:rFonts w:ascii="Times New Roman" w:hAnsi="Times New Roman"/>
          <w:sz w:val="24"/>
          <w:szCs w:val="24"/>
        </w:rPr>
        <w:t>.</w:t>
      </w:r>
      <w:r>
        <w:rPr>
          <w:rFonts w:ascii="Times New Roman" w:hAnsi="Times New Roman"/>
          <w:sz w:val="24"/>
          <w:szCs w:val="24"/>
        </w:rPr>
        <w:t>Р</w:t>
      </w:r>
      <w:r w:rsidRPr="00A363BA">
        <w:rPr>
          <w:rFonts w:ascii="Times New Roman" w:hAnsi="Times New Roman"/>
          <w:sz w:val="24"/>
          <w:szCs w:val="24"/>
        </w:rPr>
        <w:t xml:space="preserve">., сообщившего по рассматриваемому вопросу следующее. </w:t>
      </w:r>
    </w:p>
    <w:p w:rsidR="00AF3145" w:rsidRPr="00A363BA" w:rsidRDefault="00AF3145" w:rsidP="00AF3145">
      <w:pPr>
        <w:tabs>
          <w:tab w:val="left" w:pos="1272"/>
        </w:tabs>
        <w:spacing w:after="0" w:line="240" w:lineRule="auto"/>
        <w:ind w:firstLine="709"/>
        <w:jc w:val="both"/>
        <w:rPr>
          <w:rFonts w:ascii="Times New Roman" w:hAnsi="Times New Roman"/>
          <w:sz w:val="24"/>
          <w:szCs w:val="24"/>
        </w:rPr>
      </w:pPr>
      <w:r w:rsidRPr="003627BA">
        <w:rPr>
          <w:rFonts w:ascii="Times New Roman" w:hAnsi="Times New Roman"/>
          <w:sz w:val="24"/>
          <w:szCs w:val="24"/>
        </w:rPr>
        <w:t xml:space="preserve">МУП </w:t>
      </w:r>
      <w:r>
        <w:rPr>
          <w:rFonts w:ascii="Times New Roman" w:hAnsi="Times New Roman"/>
          <w:color w:val="000000"/>
          <w:sz w:val="24"/>
          <w:szCs w:val="24"/>
        </w:rPr>
        <w:t>города Костромы «Троллейбусное управление»</w:t>
      </w:r>
      <w:r w:rsidRPr="00900A42">
        <w:rPr>
          <w:rFonts w:ascii="Times New Roman" w:hAnsi="Times New Roman"/>
          <w:color w:val="000000"/>
          <w:sz w:val="24"/>
          <w:szCs w:val="24"/>
        </w:rPr>
        <w:t xml:space="preserve"> </w:t>
      </w:r>
      <w:r w:rsidRPr="003627BA">
        <w:rPr>
          <w:rFonts w:ascii="Times New Roman" w:hAnsi="Times New Roman"/>
          <w:sz w:val="24"/>
          <w:szCs w:val="24"/>
        </w:rPr>
        <w:t>представило в департамент государственного регулирования цен и тарифов Костромской области заявление и расчетные материалы для установления тариф</w:t>
      </w:r>
      <w:r>
        <w:rPr>
          <w:rFonts w:ascii="Times New Roman" w:hAnsi="Times New Roman"/>
          <w:sz w:val="24"/>
          <w:szCs w:val="24"/>
        </w:rPr>
        <w:t>а</w:t>
      </w:r>
      <w:r w:rsidRPr="003627BA">
        <w:rPr>
          <w:rFonts w:ascii="Times New Roman" w:hAnsi="Times New Roman"/>
          <w:sz w:val="24"/>
          <w:szCs w:val="24"/>
        </w:rPr>
        <w:t xml:space="preserve"> </w:t>
      </w:r>
      <w:r w:rsidRPr="00900A42">
        <w:rPr>
          <w:rFonts w:ascii="Times New Roman" w:hAnsi="Times New Roman"/>
          <w:color w:val="000000"/>
          <w:sz w:val="24"/>
          <w:szCs w:val="24"/>
        </w:rPr>
        <w:t xml:space="preserve">на </w:t>
      </w:r>
      <w:r>
        <w:rPr>
          <w:rFonts w:ascii="Times New Roman" w:hAnsi="Times New Roman"/>
          <w:color w:val="000000"/>
          <w:sz w:val="24"/>
          <w:szCs w:val="24"/>
        </w:rPr>
        <w:t>перевозки пассажиров электрическим транспортом общего пользования в городском сообщении по городскому округу г. Кострома</w:t>
      </w:r>
      <w:r w:rsidRPr="003627BA">
        <w:rPr>
          <w:rFonts w:ascii="Times New Roman" w:hAnsi="Times New Roman"/>
          <w:sz w:val="24"/>
          <w:szCs w:val="24"/>
        </w:rPr>
        <w:t xml:space="preserve"> на 2015 год. </w:t>
      </w:r>
    </w:p>
    <w:p w:rsidR="00AF3145" w:rsidRPr="00FB0E3C" w:rsidRDefault="00AF3145" w:rsidP="00AF3145">
      <w:pPr>
        <w:spacing w:after="0" w:line="240" w:lineRule="auto"/>
        <w:ind w:firstLine="709"/>
        <w:jc w:val="both"/>
        <w:rPr>
          <w:rFonts w:ascii="Times New Roman" w:hAnsi="Times New Roman"/>
          <w:sz w:val="24"/>
          <w:szCs w:val="24"/>
        </w:rPr>
      </w:pPr>
      <w:r w:rsidRPr="00FB0E3C">
        <w:rPr>
          <w:rFonts w:ascii="Times New Roman" w:hAnsi="Times New Roman"/>
          <w:sz w:val="24"/>
          <w:szCs w:val="24"/>
        </w:rPr>
        <w:lastRenderedPageBreak/>
        <w:t>Департамент</w:t>
      </w:r>
      <w:r>
        <w:rPr>
          <w:rFonts w:ascii="Times New Roman" w:hAnsi="Times New Roman"/>
          <w:sz w:val="24"/>
          <w:szCs w:val="24"/>
        </w:rPr>
        <w:t xml:space="preserve"> ГРЦ и Т</w:t>
      </w:r>
      <w:r w:rsidRPr="00FB0E3C">
        <w:rPr>
          <w:rFonts w:ascii="Times New Roman" w:hAnsi="Times New Roman"/>
          <w:sz w:val="24"/>
          <w:szCs w:val="24"/>
        </w:rPr>
        <w:t xml:space="preserve"> области проанализировал расчетные материалы</w:t>
      </w:r>
      <w:r>
        <w:rPr>
          <w:rFonts w:ascii="Times New Roman" w:hAnsi="Times New Roman"/>
          <w:sz w:val="24"/>
          <w:szCs w:val="24"/>
        </w:rPr>
        <w:t>.</w:t>
      </w:r>
      <w:r w:rsidRPr="00FB0E3C">
        <w:rPr>
          <w:rFonts w:ascii="Times New Roman" w:hAnsi="Times New Roman"/>
          <w:sz w:val="24"/>
          <w:szCs w:val="24"/>
        </w:rPr>
        <w:t xml:space="preserve"> В результате проведенного анализа технико-экономических показателей на период регулирования были скорректированы следующие показатели и статьи затрат:</w:t>
      </w:r>
    </w:p>
    <w:p w:rsidR="00AF3145" w:rsidRPr="00FB0E3C" w:rsidRDefault="00AF3145" w:rsidP="00AF3145">
      <w:pPr>
        <w:spacing w:after="0" w:line="240" w:lineRule="auto"/>
        <w:ind w:firstLine="709"/>
        <w:jc w:val="both"/>
        <w:rPr>
          <w:rFonts w:ascii="Times New Roman" w:hAnsi="Times New Roman"/>
          <w:sz w:val="24"/>
          <w:szCs w:val="24"/>
        </w:rPr>
      </w:pPr>
      <w:r w:rsidRPr="00FB0E3C">
        <w:rPr>
          <w:rFonts w:ascii="Times New Roman" w:hAnsi="Times New Roman"/>
          <w:sz w:val="24"/>
          <w:szCs w:val="24"/>
        </w:rPr>
        <w:t xml:space="preserve">1. В расчет тарифа  принят объем перевезенных пассажиров по данным предприятия   4 145,5 </w:t>
      </w:r>
      <w:r w:rsidRPr="00FB0E3C">
        <w:rPr>
          <w:rFonts w:ascii="Times New Roman" w:hAnsi="Times New Roman"/>
          <w:color w:val="000000"/>
          <w:sz w:val="24"/>
          <w:szCs w:val="24"/>
        </w:rPr>
        <w:t>тыс. чел.</w:t>
      </w:r>
      <w:r w:rsidRPr="00FB0E3C">
        <w:rPr>
          <w:rFonts w:ascii="Times New Roman" w:hAnsi="Times New Roman"/>
          <w:sz w:val="24"/>
          <w:szCs w:val="24"/>
        </w:rPr>
        <w:t xml:space="preserve"> (исх. № 711 и № 712  от 17.12.2014)</w:t>
      </w:r>
      <w:r>
        <w:rPr>
          <w:rFonts w:ascii="Times New Roman" w:hAnsi="Times New Roman"/>
          <w:sz w:val="24"/>
          <w:szCs w:val="24"/>
        </w:rPr>
        <w:t>.</w:t>
      </w:r>
      <w:r w:rsidRPr="00FB0E3C">
        <w:rPr>
          <w:rFonts w:ascii="Times New Roman" w:hAnsi="Times New Roman"/>
          <w:sz w:val="24"/>
          <w:szCs w:val="24"/>
        </w:rPr>
        <w:t xml:space="preserve">  </w:t>
      </w:r>
    </w:p>
    <w:p w:rsidR="00AF3145" w:rsidRPr="00FB0E3C" w:rsidRDefault="00AF3145" w:rsidP="00AF3145">
      <w:pPr>
        <w:spacing w:after="0" w:line="240" w:lineRule="auto"/>
        <w:ind w:firstLine="709"/>
        <w:jc w:val="both"/>
        <w:rPr>
          <w:rFonts w:ascii="Times New Roman" w:hAnsi="Times New Roman"/>
          <w:sz w:val="24"/>
          <w:szCs w:val="24"/>
        </w:rPr>
      </w:pPr>
      <w:r w:rsidRPr="00FB0E3C">
        <w:rPr>
          <w:rFonts w:ascii="Times New Roman" w:hAnsi="Times New Roman"/>
          <w:sz w:val="24"/>
          <w:szCs w:val="24"/>
        </w:rPr>
        <w:t xml:space="preserve">Количество перевезённых пассажиров снизилось на 17 % (ожидаемый 2014 год к 2013 году).  </w:t>
      </w:r>
    </w:p>
    <w:p w:rsidR="00AF3145" w:rsidRPr="00FB0E3C" w:rsidRDefault="00AF3145" w:rsidP="00AF3145">
      <w:pPr>
        <w:spacing w:after="0" w:line="240" w:lineRule="auto"/>
        <w:ind w:firstLine="709"/>
        <w:jc w:val="both"/>
        <w:rPr>
          <w:rFonts w:ascii="Times New Roman" w:hAnsi="Times New Roman"/>
          <w:sz w:val="24"/>
          <w:szCs w:val="24"/>
        </w:rPr>
      </w:pPr>
      <w:r w:rsidRPr="00FB0E3C">
        <w:rPr>
          <w:rFonts w:ascii="Times New Roman" w:hAnsi="Times New Roman"/>
          <w:sz w:val="24"/>
          <w:szCs w:val="24"/>
        </w:rPr>
        <w:t xml:space="preserve">2. Расчетный пробег по маршрутам принят в размере 1 082,7 тыс. км. Расчет выполнен в соответствии с утвержденным расписанием движения электрического транспорта и паспортами маршрутов.  </w:t>
      </w:r>
    </w:p>
    <w:p w:rsidR="00AF3145" w:rsidRPr="00FB0E3C" w:rsidRDefault="00AF3145" w:rsidP="00AF3145">
      <w:pPr>
        <w:spacing w:after="0" w:line="240" w:lineRule="auto"/>
        <w:ind w:firstLine="709"/>
        <w:jc w:val="both"/>
        <w:rPr>
          <w:rFonts w:ascii="Times New Roman" w:hAnsi="Times New Roman"/>
          <w:sz w:val="24"/>
          <w:szCs w:val="24"/>
        </w:rPr>
      </w:pPr>
      <w:r w:rsidRPr="00FB0E3C">
        <w:rPr>
          <w:rFonts w:ascii="Times New Roman" w:hAnsi="Times New Roman"/>
          <w:sz w:val="24"/>
          <w:szCs w:val="24"/>
        </w:rPr>
        <w:t xml:space="preserve">В ноябре 2014 года внесено изменение в эксплутационные показатели, сокращены объёмы транспортной работы (выпуск, пробег). </w:t>
      </w:r>
    </w:p>
    <w:p w:rsidR="00AF3145" w:rsidRPr="00FB0E3C" w:rsidRDefault="00AF3145" w:rsidP="00AF3145">
      <w:pPr>
        <w:spacing w:after="0" w:line="240" w:lineRule="auto"/>
        <w:ind w:firstLine="709"/>
        <w:jc w:val="both"/>
        <w:rPr>
          <w:rFonts w:ascii="Times New Roman" w:hAnsi="Times New Roman"/>
          <w:sz w:val="24"/>
          <w:szCs w:val="24"/>
        </w:rPr>
      </w:pPr>
      <w:r w:rsidRPr="00FB0E3C">
        <w:rPr>
          <w:rFonts w:ascii="Times New Roman" w:hAnsi="Times New Roman"/>
          <w:sz w:val="24"/>
          <w:szCs w:val="24"/>
        </w:rPr>
        <w:t>3. Количество рейсов принято в размере 135 468 рейсов в год</w:t>
      </w:r>
      <w:r>
        <w:rPr>
          <w:rFonts w:ascii="Times New Roman" w:hAnsi="Times New Roman"/>
          <w:sz w:val="24"/>
          <w:szCs w:val="24"/>
        </w:rPr>
        <w:t xml:space="preserve"> с учётом сокращения объёмов транспортной работы с ноября 2014 года</w:t>
      </w:r>
      <w:r w:rsidRPr="00FB0E3C">
        <w:rPr>
          <w:rFonts w:ascii="Times New Roman" w:hAnsi="Times New Roman"/>
          <w:sz w:val="24"/>
          <w:szCs w:val="24"/>
        </w:rPr>
        <w:t xml:space="preserve">. </w:t>
      </w:r>
    </w:p>
    <w:p w:rsidR="00AF3145" w:rsidRPr="00FB0E3C" w:rsidRDefault="00AF3145" w:rsidP="00AF3145">
      <w:pPr>
        <w:spacing w:after="0" w:line="240" w:lineRule="auto"/>
        <w:ind w:firstLine="709"/>
        <w:jc w:val="both"/>
        <w:rPr>
          <w:rFonts w:ascii="Times New Roman" w:hAnsi="Times New Roman"/>
          <w:sz w:val="24"/>
          <w:szCs w:val="24"/>
        </w:rPr>
      </w:pPr>
      <w:r w:rsidRPr="00FB0E3C">
        <w:rPr>
          <w:rFonts w:ascii="Times New Roman" w:hAnsi="Times New Roman"/>
          <w:sz w:val="24"/>
          <w:szCs w:val="24"/>
        </w:rPr>
        <w:t xml:space="preserve">4. Расходы по статье </w:t>
      </w:r>
      <w:r w:rsidRPr="00282ABD">
        <w:rPr>
          <w:rFonts w:ascii="Times New Roman" w:hAnsi="Times New Roman"/>
          <w:sz w:val="24"/>
          <w:szCs w:val="24"/>
        </w:rPr>
        <w:t>«Фонд оплаты труда»</w:t>
      </w:r>
      <w:r w:rsidRPr="00FB0E3C">
        <w:rPr>
          <w:rFonts w:ascii="Times New Roman" w:hAnsi="Times New Roman"/>
          <w:sz w:val="24"/>
          <w:szCs w:val="24"/>
        </w:rPr>
        <w:t xml:space="preserve"> приняты по данным предприятия в сумме 38 842,5 тыс. руб., согласно утвер</w:t>
      </w:r>
      <w:r w:rsidR="002B5C6D">
        <w:rPr>
          <w:rFonts w:ascii="Times New Roman" w:hAnsi="Times New Roman"/>
          <w:sz w:val="24"/>
          <w:szCs w:val="24"/>
        </w:rPr>
        <w:t>жденного штатного расписания от</w:t>
      </w:r>
      <w:r w:rsidRPr="00FB0E3C">
        <w:rPr>
          <w:rFonts w:ascii="Times New Roman" w:hAnsi="Times New Roman"/>
          <w:sz w:val="24"/>
          <w:szCs w:val="24"/>
        </w:rPr>
        <w:t xml:space="preserve"> 5 ноября 2014 года № 121. </w:t>
      </w:r>
    </w:p>
    <w:p w:rsidR="00AF3145" w:rsidRPr="00FB0E3C" w:rsidRDefault="00AF3145" w:rsidP="00AF3145">
      <w:pPr>
        <w:spacing w:after="0" w:line="240" w:lineRule="auto"/>
        <w:ind w:firstLine="709"/>
        <w:jc w:val="both"/>
        <w:rPr>
          <w:rFonts w:ascii="Times New Roman" w:hAnsi="Times New Roman"/>
          <w:sz w:val="24"/>
          <w:szCs w:val="24"/>
        </w:rPr>
      </w:pPr>
      <w:r w:rsidRPr="00FB0E3C">
        <w:rPr>
          <w:rFonts w:ascii="Times New Roman" w:hAnsi="Times New Roman"/>
          <w:sz w:val="24"/>
          <w:szCs w:val="24"/>
        </w:rPr>
        <w:t xml:space="preserve">Для расчёта ФОТ с января по март 2015 года использована ожидаемая средняя заработная плата (17 000 руб.) и численность по штатному расписанию (308 единиц) на 01.01.2015 года. </w:t>
      </w:r>
    </w:p>
    <w:p w:rsidR="00AF3145" w:rsidRPr="00FB0E3C" w:rsidRDefault="00AF3145" w:rsidP="00AF3145">
      <w:pPr>
        <w:spacing w:after="0" w:line="240" w:lineRule="auto"/>
        <w:ind w:firstLine="709"/>
        <w:jc w:val="both"/>
        <w:rPr>
          <w:rFonts w:ascii="Times New Roman" w:hAnsi="Times New Roman"/>
          <w:sz w:val="24"/>
          <w:szCs w:val="24"/>
        </w:rPr>
      </w:pPr>
      <w:r w:rsidRPr="00FB0E3C">
        <w:rPr>
          <w:rFonts w:ascii="Times New Roman" w:hAnsi="Times New Roman"/>
          <w:sz w:val="24"/>
          <w:szCs w:val="24"/>
        </w:rPr>
        <w:t xml:space="preserve">Для расчёта ФОТ с апреля по июнь 2015 года использована ожидаемая средняя заработная плата (17 833 руб.) с учётом планируемого увеличения ставки рабочего первого разряда с 1 апреля 2015 года на 4,9 %, численность по штатному расписанию (308 единиц). </w:t>
      </w:r>
    </w:p>
    <w:p w:rsidR="00AF3145" w:rsidRPr="00FB0E3C" w:rsidRDefault="00AF3145" w:rsidP="00AF3145">
      <w:pPr>
        <w:spacing w:after="0" w:line="240" w:lineRule="auto"/>
        <w:ind w:firstLine="709"/>
        <w:jc w:val="both"/>
        <w:rPr>
          <w:rFonts w:ascii="Times New Roman" w:hAnsi="Times New Roman"/>
          <w:sz w:val="24"/>
          <w:szCs w:val="24"/>
        </w:rPr>
      </w:pPr>
      <w:r w:rsidRPr="00FB0E3C">
        <w:rPr>
          <w:rFonts w:ascii="Times New Roman" w:hAnsi="Times New Roman"/>
          <w:sz w:val="24"/>
          <w:szCs w:val="24"/>
        </w:rPr>
        <w:t xml:space="preserve">В целях совершенствования организационной структуры на предприятии запланированы мероприятия по сокращению штатной численности работников на 9 %.  </w:t>
      </w:r>
    </w:p>
    <w:p w:rsidR="00AF3145" w:rsidRPr="00FB0E3C" w:rsidRDefault="00AF3145" w:rsidP="00AF3145">
      <w:pPr>
        <w:spacing w:after="0" w:line="240" w:lineRule="auto"/>
        <w:ind w:firstLine="709"/>
        <w:jc w:val="both"/>
        <w:rPr>
          <w:rFonts w:ascii="Times New Roman" w:hAnsi="Times New Roman"/>
          <w:sz w:val="24"/>
          <w:szCs w:val="24"/>
        </w:rPr>
      </w:pPr>
      <w:r w:rsidRPr="00FB0E3C">
        <w:rPr>
          <w:rFonts w:ascii="Times New Roman" w:hAnsi="Times New Roman"/>
          <w:sz w:val="24"/>
          <w:szCs w:val="24"/>
        </w:rPr>
        <w:t xml:space="preserve">На предприятии с 1октября 2013 года тарифная ставка рабочего первого разряда установлена 4 700 руб. С 1 апреля 2015 году индексация планируется за счёт изменения тарифных коэффициентов, рост заработной платы планируется на 4,9 %. </w:t>
      </w:r>
    </w:p>
    <w:p w:rsidR="00AF3145" w:rsidRPr="00FB0E3C" w:rsidRDefault="00AF3145" w:rsidP="00AF3145">
      <w:pPr>
        <w:spacing w:after="0" w:line="240" w:lineRule="auto"/>
        <w:ind w:firstLine="709"/>
        <w:jc w:val="both"/>
        <w:rPr>
          <w:rFonts w:ascii="Times New Roman" w:hAnsi="Times New Roman"/>
          <w:sz w:val="24"/>
          <w:szCs w:val="24"/>
        </w:rPr>
      </w:pPr>
      <w:r w:rsidRPr="00FB0E3C">
        <w:rPr>
          <w:rFonts w:ascii="Times New Roman" w:hAnsi="Times New Roman"/>
          <w:sz w:val="24"/>
          <w:szCs w:val="24"/>
        </w:rPr>
        <w:t xml:space="preserve">5. </w:t>
      </w:r>
      <w:r w:rsidRPr="00282ABD">
        <w:rPr>
          <w:rFonts w:ascii="Times New Roman" w:hAnsi="Times New Roman"/>
          <w:sz w:val="24"/>
          <w:szCs w:val="24"/>
        </w:rPr>
        <w:t>Ставки страховых взносов в обязательные фонды</w:t>
      </w:r>
      <w:r w:rsidRPr="00FB0E3C">
        <w:rPr>
          <w:rFonts w:ascii="Times New Roman" w:hAnsi="Times New Roman"/>
          <w:sz w:val="24"/>
          <w:szCs w:val="24"/>
        </w:rPr>
        <w:t xml:space="preserve"> (ФОМС, ФПС, ФСС) приняты в размере 12 910,3 тыс. руб.  </w:t>
      </w:r>
    </w:p>
    <w:p w:rsidR="00AF3145" w:rsidRPr="00FB0E3C" w:rsidRDefault="00AF3145" w:rsidP="00AF3145">
      <w:pPr>
        <w:spacing w:after="0" w:line="240" w:lineRule="auto"/>
        <w:ind w:firstLine="709"/>
        <w:jc w:val="both"/>
        <w:rPr>
          <w:rFonts w:ascii="Times New Roman" w:hAnsi="Times New Roman"/>
          <w:sz w:val="24"/>
          <w:szCs w:val="24"/>
        </w:rPr>
      </w:pPr>
      <w:r w:rsidRPr="00FB0E3C">
        <w:rPr>
          <w:rFonts w:ascii="Times New Roman" w:hAnsi="Times New Roman"/>
          <w:sz w:val="24"/>
          <w:szCs w:val="24"/>
        </w:rPr>
        <w:t xml:space="preserve">6. Расходы по статье </w:t>
      </w:r>
      <w:r w:rsidRPr="00282ABD">
        <w:rPr>
          <w:rFonts w:ascii="Times New Roman" w:hAnsi="Times New Roman"/>
          <w:sz w:val="24"/>
          <w:szCs w:val="24"/>
        </w:rPr>
        <w:t>«Электроэнергия (переменный ток)»</w:t>
      </w:r>
      <w:r w:rsidRPr="00FB0E3C">
        <w:rPr>
          <w:rFonts w:ascii="Times New Roman" w:hAnsi="Times New Roman"/>
          <w:sz w:val="24"/>
          <w:szCs w:val="24"/>
        </w:rPr>
        <w:t xml:space="preserve"> снижены на 1 019 тыс. руб. и приняты в размере 17 974 тыс. руб. Объем потребляемой электроэнергии принят по данным предприятия с учётом снижения транспортной работы и с учетом роста  тарифа с 1 июля 2015 года  на 108,8 %.   </w:t>
      </w:r>
    </w:p>
    <w:p w:rsidR="00AF3145" w:rsidRPr="00FB0E3C" w:rsidRDefault="00AF3145" w:rsidP="00AF3145">
      <w:pPr>
        <w:spacing w:after="0" w:line="240" w:lineRule="auto"/>
        <w:ind w:firstLine="709"/>
        <w:jc w:val="both"/>
        <w:rPr>
          <w:rFonts w:ascii="Times New Roman" w:hAnsi="Times New Roman"/>
          <w:sz w:val="24"/>
          <w:szCs w:val="24"/>
        </w:rPr>
      </w:pPr>
      <w:r w:rsidRPr="00FB0E3C">
        <w:rPr>
          <w:rFonts w:ascii="Times New Roman" w:hAnsi="Times New Roman"/>
          <w:sz w:val="24"/>
          <w:szCs w:val="24"/>
        </w:rPr>
        <w:t xml:space="preserve">7. Расходы по статье </w:t>
      </w:r>
      <w:r w:rsidRPr="00282ABD">
        <w:rPr>
          <w:rFonts w:ascii="Times New Roman" w:hAnsi="Times New Roman"/>
          <w:sz w:val="24"/>
          <w:szCs w:val="24"/>
        </w:rPr>
        <w:t>«Износ автомобильных шин»</w:t>
      </w:r>
      <w:r w:rsidRPr="00FB0E3C">
        <w:rPr>
          <w:rFonts w:ascii="Times New Roman" w:hAnsi="Times New Roman"/>
          <w:sz w:val="24"/>
          <w:szCs w:val="24"/>
        </w:rPr>
        <w:t xml:space="preserve"> снижены на 20,7 тыс. руб. и приняты в размере 547,4 тыс. руб. Расчет затрат произведен с учетом планируемого пробега, в соответствии с предоставленными счет - фактурами и индекса цен производителей, утвержденных Минэкономразвития России на 2015 год – 106,2 %.  </w:t>
      </w:r>
    </w:p>
    <w:p w:rsidR="00AF3145" w:rsidRPr="00FB0E3C" w:rsidRDefault="00AF3145" w:rsidP="00AF3145">
      <w:pPr>
        <w:spacing w:after="0" w:line="240" w:lineRule="auto"/>
        <w:ind w:firstLine="709"/>
        <w:jc w:val="both"/>
        <w:rPr>
          <w:rFonts w:ascii="Times New Roman" w:hAnsi="Times New Roman"/>
          <w:sz w:val="24"/>
          <w:szCs w:val="24"/>
        </w:rPr>
      </w:pPr>
      <w:r w:rsidRPr="00FB0E3C">
        <w:rPr>
          <w:rFonts w:ascii="Times New Roman" w:hAnsi="Times New Roman"/>
          <w:sz w:val="24"/>
          <w:szCs w:val="24"/>
        </w:rPr>
        <w:t xml:space="preserve">8. Расходы по статье </w:t>
      </w:r>
      <w:r w:rsidRPr="00282ABD">
        <w:rPr>
          <w:rFonts w:ascii="Times New Roman" w:hAnsi="Times New Roman"/>
          <w:sz w:val="24"/>
          <w:szCs w:val="24"/>
        </w:rPr>
        <w:t>«Амортизация»</w:t>
      </w:r>
      <w:r w:rsidRPr="00FB0E3C">
        <w:rPr>
          <w:rFonts w:ascii="Times New Roman" w:hAnsi="Times New Roman"/>
          <w:sz w:val="24"/>
          <w:szCs w:val="24"/>
        </w:rPr>
        <w:t xml:space="preserve"> приняты в размере 14 500 тыс. руб. по данным предприятия.     </w:t>
      </w:r>
    </w:p>
    <w:p w:rsidR="00AF3145" w:rsidRPr="00FB0E3C" w:rsidRDefault="00AF3145" w:rsidP="00AF3145">
      <w:pPr>
        <w:spacing w:after="0" w:line="240" w:lineRule="auto"/>
        <w:ind w:firstLine="709"/>
        <w:jc w:val="both"/>
        <w:rPr>
          <w:rFonts w:ascii="Times New Roman" w:hAnsi="Times New Roman"/>
          <w:sz w:val="24"/>
          <w:szCs w:val="24"/>
        </w:rPr>
      </w:pPr>
      <w:r w:rsidRPr="00FB0E3C">
        <w:rPr>
          <w:rFonts w:ascii="Times New Roman" w:hAnsi="Times New Roman"/>
          <w:sz w:val="24"/>
          <w:szCs w:val="24"/>
        </w:rPr>
        <w:t xml:space="preserve">9. Расходы по статье </w:t>
      </w:r>
      <w:r w:rsidRPr="00282ABD">
        <w:rPr>
          <w:rFonts w:ascii="Times New Roman" w:hAnsi="Times New Roman"/>
          <w:sz w:val="24"/>
          <w:szCs w:val="24"/>
        </w:rPr>
        <w:t>«Текущее обслуживание и ремонт»</w:t>
      </w:r>
      <w:r w:rsidRPr="00FB0E3C">
        <w:rPr>
          <w:rFonts w:ascii="Times New Roman" w:hAnsi="Times New Roman"/>
          <w:sz w:val="24"/>
          <w:szCs w:val="24"/>
        </w:rPr>
        <w:t xml:space="preserve"> исключены на сумму 1 000 тыс. руб., запланированные средства для финансирования данной статьи расходов из расходов по статье «Амортизация».   </w:t>
      </w:r>
    </w:p>
    <w:p w:rsidR="00AF3145" w:rsidRPr="00FB0E3C" w:rsidRDefault="00AF3145" w:rsidP="00AF3145">
      <w:pPr>
        <w:spacing w:after="0" w:line="240" w:lineRule="auto"/>
        <w:ind w:firstLine="709"/>
        <w:jc w:val="both"/>
        <w:rPr>
          <w:rFonts w:ascii="Times New Roman" w:hAnsi="Times New Roman"/>
          <w:sz w:val="24"/>
          <w:szCs w:val="24"/>
        </w:rPr>
      </w:pPr>
      <w:r w:rsidRPr="00FB0E3C">
        <w:rPr>
          <w:rFonts w:ascii="Times New Roman" w:hAnsi="Times New Roman"/>
          <w:sz w:val="24"/>
          <w:szCs w:val="24"/>
        </w:rPr>
        <w:t xml:space="preserve">10. Расходы по статье </w:t>
      </w:r>
      <w:r w:rsidRPr="00282ABD">
        <w:rPr>
          <w:rFonts w:ascii="Times New Roman" w:hAnsi="Times New Roman"/>
          <w:sz w:val="24"/>
          <w:szCs w:val="24"/>
        </w:rPr>
        <w:t>«Общехозяйственные расходы»</w:t>
      </w:r>
      <w:r w:rsidRPr="00FB0E3C">
        <w:rPr>
          <w:rFonts w:ascii="Times New Roman" w:hAnsi="Times New Roman"/>
          <w:sz w:val="24"/>
          <w:szCs w:val="24"/>
        </w:rPr>
        <w:t xml:space="preserve"> снижены на 578,6 тыс. руб. и приняты в размере 47 461,5 тыс. руб.:  </w:t>
      </w:r>
    </w:p>
    <w:p w:rsidR="00AF3145" w:rsidRPr="00FB0E3C" w:rsidRDefault="002B5C6D" w:rsidP="00AF3145">
      <w:pPr>
        <w:spacing w:after="0" w:line="240" w:lineRule="auto"/>
        <w:ind w:firstLine="709"/>
        <w:jc w:val="both"/>
        <w:rPr>
          <w:rFonts w:ascii="Times New Roman" w:hAnsi="Times New Roman"/>
          <w:sz w:val="24"/>
          <w:szCs w:val="24"/>
        </w:rPr>
      </w:pPr>
      <w:r>
        <w:rPr>
          <w:rFonts w:ascii="Times New Roman" w:hAnsi="Times New Roman"/>
          <w:sz w:val="24"/>
          <w:szCs w:val="24"/>
        </w:rPr>
        <w:t>-</w:t>
      </w:r>
      <w:r w:rsidR="00AF3145" w:rsidRPr="00FB0E3C">
        <w:rPr>
          <w:rFonts w:ascii="Times New Roman" w:hAnsi="Times New Roman"/>
          <w:sz w:val="24"/>
          <w:szCs w:val="24"/>
        </w:rPr>
        <w:t xml:space="preserve"> ФОТ руководителей, специалистов и служащих, вспомогательных рабочих и водителей хозтранспорта принят в размере 21 301,2 тыс. руб. по данным предприятия, согласно штатного расписания на 2015 год. Соответственно страховые взносы фондов социального, медицинского и пенсионного страхования приняты в размере 6 496,9 тыс. руб. </w:t>
      </w:r>
    </w:p>
    <w:p w:rsidR="00AF3145" w:rsidRPr="00FB0E3C" w:rsidRDefault="002B5C6D" w:rsidP="002B5C6D">
      <w:pPr>
        <w:spacing w:after="0" w:line="240" w:lineRule="auto"/>
        <w:ind w:firstLine="709"/>
        <w:jc w:val="both"/>
        <w:rPr>
          <w:rFonts w:ascii="Times New Roman" w:hAnsi="Times New Roman"/>
          <w:sz w:val="24"/>
          <w:szCs w:val="24"/>
        </w:rPr>
      </w:pPr>
      <w:r>
        <w:rPr>
          <w:rFonts w:ascii="Times New Roman" w:hAnsi="Times New Roman"/>
          <w:sz w:val="24"/>
          <w:szCs w:val="24"/>
        </w:rPr>
        <w:t>-</w:t>
      </w:r>
      <w:r w:rsidR="00AF3145" w:rsidRPr="00FB0E3C">
        <w:rPr>
          <w:rFonts w:ascii="Times New Roman" w:hAnsi="Times New Roman"/>
          <w:sz w:val="24"/>
          <w:szCs w:val="24"/>
        </w:rPr>
        <w:t xml:space="preserve"> Затраты по статье «Амортизация» приняты в сумме 3 468 тыс. руб.  </w:t>
      </w:r>
    </w:p>
    <w:p w:rsidR="00AF3145" w:rsidRPr="00FB0E3C" w:rsidRDefault="002B5C6D" w:rsidP="00AF3145">
      <w:pPr>
        <w:spacing w:after="0" w:line="240" w:lineRule="auto"/>
        <w:ind w:firstLine="709"/>
        <w:jc w:val="both"/>
        <w:rPr>
          <w:rFonts w:ascii="Times New Roman" w:hAnsi="Times New Roman"/>
          <w:sz w:val="24"/>
          <w:szCs w:val="24"/>
        </w:rPr>
      </w:pPr>
      <w:r>
        <w:rPr>
          <w:rFonts w:ascii="Times New Roman" w:hAnsi="Times New Roman"/>
          <w:sz w:val="24"/>
          <w:szCs w:val="24"/>
        </w:rPr>
        <w:t>-</w:t>
      </w:r>
      <w:r w:rsidR="00AF3145" w:rsidRPr="00FB0E3C">
        <w:rPr>
          <w:rFonts w:ascii="Times New Roman" w:hAnsi="Times New Roman"/>
          <w:sz w:val="24"/>
          <w:szCs w:val="24"/>
        </w:rPr>
        <w:t xml:space="preserve"> Затраты по статье «Налоги» снижены на 237,6 тыс. руб. и приняты по факту  9 мес. 2014 года в размере 2 137,4 тыс. руб., согласно представленным декларациям.    </w:t>
      </w:r>
    </w:p>
    <w:p w:rsidR="00AF3145" w:rsidRPr="00FB0E3C" w:rsidRDefault="002B5C6D" w:rsidP="00AF3145">
      <w:pPr>
        <w:spacing w:after="0" w:line="240" w:lineRule="auto"/>
        <w:ind w:firstLine="709"/>
        <w:jc w:val="both"/>
        <w:rPr>
          <w:rFonts w:ascii="Times New Roman" w:hAnsi="Times New Roman"/>
          <w:color w:val="FF0000"/>
          <w:sz w:val="24"/>
          <w:szCs w:val="24"/>
        </w:rPr>
      </w:pPr>
      <w:r>
        <w:rPr>
          <w:rFonts w:ascii="Times New Roman" w:hAnsi="Times New Roman"/>
          <w:sz w:val="24"/>
          <w:szCs w:val="24"/>
        </w:rPr>
        <w:t>-</w:t>
      </w:r>
      <w:r w:rsidR="00AF3145" w:rsidRPr="00FB0E3C">
        <w:rPr>
          <w:rFonts w:ascii="Times New Roman" w:hAnsi="Times New Roman"/>
          <w:sz w:val="24"/>
          <w:szCs w:val="24"/>
        </w:rPr>
        <w:t xml:space="preserve"> Затраты по статье «Коммунальные услуги» снижены на 66,7 тыс. руб. и приняты в размере 3 976,6 тыс. руб. Затраты рассчитаны по фактическим расходам за 9 мес. 2014 года, согласно представленных счетов-фактуры, договоров на оказание этих услуг и прогноза роста цен (тарифов) на продукцию (услуги) естественных монополий на 2015 год.</w:t>
      </w:r>
      <w:r w:rsidR="00AF3145" w:rsidRPr="00FB0E3C">
        <w:rPr>
          <w:rFonts w:ascii="Times New Roman" w:hAnsi="Times New Roman"/>
          <w:color w:val="FF0000"/>
          <w:sz w:val="24"/>
          <w:szCs w:val="24"/>
        </w:rPr>
        <w:t xml:space="preserve"> </w:t>
      </w:r>
    </w:p>
    <w:p w:rsidR="00AF3145" w:rsidRPr="00FB0E3C" w:rsidRDefault="002B5C6D" w:rsidP="00AF314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sidR="00AF3145" w:rsidRPr="00FB0E3C">
        <w:rPr>
          <w:rFonts w:ascii="Times New Roman" w:hAnsi="Times New Roman"/>
          <w:sz w:val="24"/>
          <w:szCs w:val="24"/>
        </w:rPr>
        <w:t xml:space="preserve"> Расходы по хозтранспорту снижены на 272,5 тыс. руб. и приняты в размере 2 494,6 тыс. руб.</w:t>
      </w:r>
      <w:r w:rsidR="00AF3145" w:rsidRPr="00FB0E3C">
        <w:rPr>
          <w:rFonts w:ascii="Times New Roman" w:hAnsi="Times New Roman"/>
          <w:color w:val="FF0000"/>
          <w:sz w:val="24"/>
          <w:szCs w:val="24"/>
        </w:rPr>
        <w:t xml:space="preserve"> </w:t>
      </w:r>
      <w:r>
        <w:rPr>
          <w:rFonts w:ascii="Times New Roman" w:hAnsi="Times New Roman"/>
          <w:sz w:val="24"/>
          <w:szCs w:val="24"/>
        </w:rPr>
        <w:t>Затрат</w:t>
      </w:r>
      <w:r w:rsidR="00AF3145" w:rsidRPr="00FB0E3C">
        <w:rPr>
          <w:rFonts w:ascii="Times New Roman" w:hAnsi="Times New Roman"/>
          <w:sz w:val="24"/>
          <w:szCs w:val="24"/>
        </w:rPr>
        <w:t xml:space="preserve"> на  топливо (ГСМ)  и смазочные материалы рассчитаны в соответствии с приказом от 30 января 2012 года № 35 «О нормах расхода топлив и смазочных материалов для автомобилей», стоимость топлива принята в соответствии мониторинга цен.  Затраты на шины приняты с учётом индексов цен производителей на 2015 год - 106,2 %; на запасные части с учётом индекса инфляции на 2015 год – 105,5 %.  </w:t>
      </w:r>
    </w:p>
    <w:p w:rsidR="00AF3145" w:rsidRPr="00FB0E3C" w:rsidRDefault="002B5C6D" w:rsidP="00AF3145">
      <w:pPr>
        <w:spacing w:after="0" w:line="240" w:lineRule="auto"/>
        <w:ind w:firstLine="709"/>
        <w:jc w:val="both"/>
        <w:rPr>
          <w:rFonts w:ascii="Times New Roman" w:hAnsi="Times New Roman"/>
          <w:sz w:val="24"/>
          <w:szCs w:val="24"/>
        </w:rPr>
      </w:pPr>
      <w:r>
        <w:rPr>
          <w:rFonts w:ascii="Times New Roman" w:hAnsi="Times New Roman"/>
          <w:sz w:val="24"/>
          <w:szCs w:val="24"/>
        </w:rPr>
        <w:t>-</w:t>
      </w:r>
      <w:r w:rsidR="00AF3145" w:rsidRPr="00FB0E3C">
        <w:rPr>
          <w:rFonts w:ascii="Times New Roman" w:hAnsi="Times New Roman"/>
          <w:sz w:val="24"/>
          <w:szCs w:val="24"/>
        </w:rPr>
        <w:t xml:space="preserve"> Затраты по статье «Материалы» приняты в размере 536,8 тыс. руб. с учётом прогноза индекса инфляции на 2015 год - 105,5 %, утвержденного Минэкономразвития России.</w:t>
      </w:r>
    </w:p>
    <w:p w:rsidR="00AF3145" w:rsidRPr="00FB0E3C" w:rsidRDefault="002B5C6D" w:rsidP="00AF3145">
      <w:pPr>
        <w:pStyle w:val="Default"/>
        <w:ind w:firstLine="709"/>
        <w:jc w:val="both"/>
      </w:pPr>
      <w:r>
        <w:t>-</w:t>
      </w:r>
      <w:r w:rsidR="00AF3145" w:rsidRPr="00FB0E3C">
        <w:t xml:space="preserve"> Затраты на обязательное страхование гражданской ответственности перевозчика приняты в размере 383,7 тыс. руб., согласно договора филиал ООО «Росгосстрах» в Костромской области.</w:t>
      </w:r>
    </w:p>
    <w:p w:rsidR="00AF3145" w:rsidRPr="00FB0E3C" w:rsidRDefault="002B5C6D" w:rsidP="00AF3145">
      <w:pPr>
        <w:spacing w:after="0" w:line="240" w:lineRule="auto"/>
        <w:ind w:firstLine="709"/>
        <w:jc w:val="both"/>
        <w:rPr>
          <w:rFonts w:ascii="Times New Roman" w:hAnsi="Times New Roman"/>
          <w:sz w:val="24"/>
          <w:szCs w:val="24"/>
        </w:rPr>
      </w:pPr>
      <w:r>
        <w:rPr>
          <w:rFonts w:ascii="Times New Roman" w:hAnsi="Times New Roman"/>
          <w:sz w:val="24"/>
          <w:szCs w:val="24"/>
        </w:rPr>
        <w:t>-</w:t>
      </w:r>
      <w:r w:rsidR="00AF3145" w:rsidRPr="00FB0E3C">
        <w:rPr>
          <w:rFonts w:ascii="Times New Roman" w:hAnsi="Times New Roman"/>
          <w:sz w:val="24"/>
          <w:szCs w:val="24"/>
        </w:rPr>
        <w:t xml:space="preserve"> Затраты на проведение технического осмотра троллейбусов приняты в размере 45,0 тыс. руб., согласно утвержденного предельного размера платы за проведение ТО постановлением администрации Костромской области от 28 декабря 2011 года № 540-а. </w:t>
      </w:r>
    </w:p>
    <w:p w:rsidR="00AF3145" w:rsidRPr="00FB0E3C" w:rsidRDefault="002B5C6D" w:rsidP="00AF3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AF3145" w:rsidRPr="00FB0E3C">
        <w:rPr>
          <w:rFonts w:ascii="Times New Roman" w:hAnsi="Times New Roman"/>
          <w:sz w:val="24"/>
          <w:szCs w:val="24"/>
        </w:rPr>
        <w:t xml:space="preserve">Затраты по статье «ГЛОНАСС» на оказание услуг в сфере навигационной деятельности приняты в размере 365,9 тыс. руб.   </w:t>
      </w:r>
    </w:p>
    <w:p w:rsidR="00AF3145" w:rsidRPr="00FB0E3C" w:rsidRDefault="002B5C6D" w:rsidP="00AF3145">
      <w:pPr>
        <w:spacing w:after="0" w:line="240" w:lineRule="auto"/>
        <w:ind w:firstLine="709"/>
        <w:jc w:val="both"/>
        <w:rPr>
          <w:rFonts w:ascii="Times New Roman" w:hAnsi="Times New Roman"/>
          <w:sz w:val="24"/>
          <w:szCs w:val="24"/>
        </w:rPr>
      </w:pPr>
      <w:r>
        <w:rPr>
          <w:rFonts w:ascii="Times New Roman" w:hAnsi="Times New Roman"/>
          <w:sz w:val="24"/>
          <w:szCs w:val="24"/>
        </w:rPr>
        <w:t>-</w:t>
      </w:r>
      <w:r w:rsidR="00AF3145" w:rsidRPr="00FB0E3C">
        <w:rPr>
          <w:rFonts w:ascii="Times New Roman" w:hAnsi="Times New Roman"/>
          <w:sz w:val="24"/>
          <w:szCs w:val="24"/>
        </w:rPr>
        <w:t xml:space="preserve"> Затраты по статье «Прочие» снижены на 19,</w:t>
      </w:r>
      <w:r>
        <w:rPr>
          <w:rFonts w:ascii="Times New Roman" w:hAnsi="Times New Roman"/>
          <w:sz w:val="24"/>
          <w:szCs w:val="24"/>
        </w:rPr>
        <w:t>3 тыс. руб. и приняты в размере</w:t>
      </w:r>
      <w:r w:rsidR="00AF3145" w:rsidRPr="00FB0E3C">
        <w:rPr>
          <w:rFonts w:ascii="Times New Roman" w:hAnsi="Times New Roman"/>
          <w:sz w:val="24"/>
          <w:szCs w:val="24"/>
        </w:rPr>
        <w:t xml:space="preserve"> 6 235,4 тыс. руб. с учетом заключенных договоров и прогноза индекса инфляции на 2015 год – 105,5 %, утвержденного Минэкономразвития России, в т.ч.:  </w:t>
      </w:r>
    </w:p>
    <w:p w:rsidR="00AF3145" w:rsidRPr="00FB0E3C" w:rsidRDefault="00AF3145" w:rsidP="00AF3145">
      <w:pPr>
        <w:spacing w:after="0" w:line="240" w:lineRule="auto"/>
        <w:ind w:firstLine="709"/>
        <w:jc w:val="both"/>
        <w:rPr>
          <w:rFonts w:ascii="Times New Roman" w:hAnsi="Times New Roman"/>
          <w:sz w:val="24"/>
          <w:szCs w:val="24"/>
        </w:rPr>
      </w:pPr>
      <w:r w:rsidRPr="00FB0E3C">
        <w:rPr>
          <w:rFonts w:ascii="Times New Roman" w:hAnsi="Times New Roman"/>
          <w:sz w:val="24"/>
          <w:szCs w:val="24"/>
        </w:rPr>
        <w:t>- затраты по статье «аренда земли» приняты в размере 2 137 тыс. руб., согласно договора аренды земельного участка от 11 июня 2009 года № 2.0015.2 и уведомления комитета по управлению городскими землями и муниципальным имуществом администрации г</w:t>
      </w:r>
      <w:r w:rsidR="002B5C6D">
        <w:rPr>
          <w:rFonts w:ascii="Times New Roman" w:hAnsi="Times New Roman"/>
          <w:sz w:val="24"/>
          <w:szCs w:val="24"/>
        </w:rPr>
        <w:t>. Костромы от 25 июня 2010 года</w:t>
      </w:r>
      <w:r w:rsidRPr="00FB0E3C">
        <w:rPr>
          <w:rFonts w:ascii="Times New Roman" w:hAnsi="Times New Roman"/>
          <w:sz w:val="24"/>
          <w:szCs w:val="24"/>
        </w:rPr>
        <w:t xml:space="preserve"> № 4212 об изменении размера арендной платы с 17 ноября 2009 года.  </w:t>
      </w:r>
    </w:p>
    <w:p w:rsidR="00AF3145" w:rsidRPr="00FB0E3C" w:rsidRDefault="00AF3145" w:rsidP="00AF3145">
      <w:pPr>
        <w:spacing w:after="0" w:line="240" w:lineRule="auto"/>
        <w:ind w:firstLine="709"/>
        <w:jc w:val="both"/>
        <w:rPr>
          <w:rFonts w:ascii="Times New Roman" w:hAnsi="Times New Roman"/>
          <w:sz w:val="24"/>
          <w:szCs w:val="24"/>
        </w:rPr>
      </w:pPr>
      <w:r w:rsidRPr="00FB0E3C">
        <w:rPr>
          <w:rFonts w:ascii="Times New Roman" w:hAnsi="Times New Roman"/>
          <w:sz w:val="24"/>
          <w:szCs w:val="24"/>
        </w:rPr>
        <w:t xml:space="preserve">Расчет тарифа проводился по методу экономически обоснованных расходов. </w:t>
      </w:r>
    </w:p>
    <w:p w:rsidR="00AF3145" w:rsidRPr="00FB0E3C" w:rsidRDefault="00AF3145" w:rsidP="00AF3145">
      <w:pPr>
        <w:spacing w:after="0" w:line="240" w:lineRule="auto"/>
        <w:ind w:firstLine="709"/>
        <w:jc w:val="both"/>
        <w:rPr>
          <w:rFonts w:ascii="Times New Roman" w:hAnsi="Times New Roman"/>
          <w:sz w:val="24"/>
          <w:szCs w:val="24"/>
        </w:rPr>
      </w:pPr>
      <w:r w:rsidRPr="00FB0E3C">
        <w:rPr>
          <w:rFonts w:ascii="Times New Roman" w:hAnsi="Times New Roman"/>
          <w:sz w:val="24"/>
          <w:szCs w:val="24"/>
        </w:rPr>
        <w:t xml:space="preserve">В результате проведенного анализа затраты снижены на 2 618,3 тыс. руб., для расчета тарифа принимается необходимая валовая выручка в сумме 132 235,7 тыс. руб., вместо предложенной предприятием 134 854 тыс. руб. </w:t>
      </w:r>
    </w:p>
    <w:p w:rsidR="00AF3145" w:rsidRPr="00FB0E3C" w:rsidRDefault="00AF3145" w:rsidP="00AF3145">
      <w:pPr>
        <w:tabs>
          <w:tab w:val="left" w:pos="1830"/>
        </w:tabs>
        <w:spacing w:after="0" w:line="240" w:lineRule="auto"/>
        <w:ind w:firstLine="709"/>
        <w:jc w:val="both"/>
        <w:rPr>
          <w:rFonts w:ascii="Times New Roman" w:hAnsi="Times New Roman"/>
          <w:sz w:val="24"/>
          <w:szCs w:val="24"/>
        </w:rPr>
      </w:pPr>
      <w:r w:rsidRPr="00FB0E3C">
        <w:rPr>
          <w:rFonts w:ascii="Times New Roman" w:hAnsi="Times New Roman"/>
          <w:sz w:val="24"/>
          <w:szCs w:val="24"/>
        </w:rPr>
        <w:t>На основании проведенного анализа предоставленных расчетных материалов по тарифу на перевозки пассажиров электрическим транспортом общего пользования МУП г. Костромы «Троллейбусное управление» предельный максимальный тариф составил 31,90</w:t>
      </w:r>
      <w:r w:rsidRPr="00FB0E3C">
        <w:rPr>
          <w:rFonts w:ascii="Times New Roman" w:hAnsi="Times New Roman"/>
          <w:color w:val="FF0000"/>
          <w:sz w:val="24"/>
          <w:szCs w:val="24"/>
        </w:rPr>
        <w:t xml:space="preserve"> </w:t>
      </w:r>
      <w:r w:rsidRPr="00FB0E3C">
        <w:rPr>
          <w:rFonts w:ascii="Times New Roman" w:hAnsi="Times New Roman"/>
          <w:sz w:val="24"/>
          <w:szCs w:val="24"/>
        </w:rPr>
        <w:t xml:space="preserve">руб. за 1 поездку (рост 17,8 % к 2014 году), вместо предложенного предприятием 32,75 руб.  </w:t>
      </w:r>
    </w:p>
    <w:p w:rsidR="00AF3145" w:rsidRDefault="00AF3145" w:rsidP="00AF3145">
      <w:pPr>
        <w:spacing w:after="0" w:line="240" w:lineRule="auto"/>
        <w:ind w:firstLine="720"/>
        <w:jc w:val="both"/>
        <w:rPr>
          <w:rFonts w:ascii="Times New Roman" w:hAnsi="Times New Roman"/>
          <w:sz w:val="24"/>
          <w:szCs w:val="24"/>
        </w:rPr>
      </w:pPr>
      <w:r>
        <w:rPr>
          <w:rFonts w:ascii="Times New Roman" w:hAnsi="Times New Roman"/>
          <w:sz w:val="24"/>
          <w:szCs w:val="24"/>
        </w:rPr>
        <w:t>Возражений со стороны представителей регулируемой организации и органов местного самоуправления нет.</w:t>
      </w:r>
    </w:p>
    <w:p w:rsidR="00AF3145" w:rsidRPr="00AF3145" w:rsidRDefault="00AF3145" w:rsidP="00AF3145">
      <w:pPr>
        <w:pStyle w:val="af"/>
        <w:spacing w:after="0" w:line="240" w:lineRule="auto"/>
        <w:ind w:left="0" w:firstLine="709"/>
        <w:jc w:val="both"/>
        <w:rPr>
          <w:rFonts w:ascii="Times New Roman" w:hAnsi="Times New Roman" w:cs="Times New Roman"/>
          <w:sz w:val="24"/>
          <w:szCs w:val="24"/>
        </w:rPr>
      </w:pPr>
      <w:r w:rsidRPr="00AF3145">
        <w:rPr>
          <w:rFonts w:ascii="Times New Roman" w:hAnsi="Times New Roman" w:cs="Times New Roman"/>
          <w:sz w:val="24"/>
          <w:szCs w:val="24"/>
        </w:rPr>
        <w:t>Все члены Правления, принимавшие участие в рассмотрении вопроса № 17 Повестки, предложение уполномоченного по делу Т.Р. Кораблёвой поддержали единогласно.</w:t>
      </w:r>
    </w:p>
    <w:p w:rsidR="00AF3145" w:rsidRPr="00AF3145" w:rsidRDefault="00AF3145" w:rsidP="00AF3145">
      <w:pPr>
        <w:spacing w:after="0" w:line="240" w:lineRule="auto"/>
        <w:ind w:firstLine="720"/>
        <w:jc w:val="both"/>
        <w:rPr>
          <w:rFonts w:ascii="Times New Roman" w:hAnsi="Times New Roman" w:cs="Times New Roman"/>
          <w:sz w:val="24"/>
          <w:szCs w:val="24"/>
        </w:rPr>
      </w:pPr>
    </w:p>
    <w:p w:rsidR="00AF3145" w:rsidRPr="00AF3145" w:rsidRDefault="00AF3145" w:rsidP="00AF3145">
      <w:pPr>
        <w:autoSpaceDE w:val="0"/>
        <w:autoSpaceDN w:val="0"/>
        <w:adjustRightInd w:val="0"/>
        <w:spacing w:after="0" w:line="240" w:lineRule="auto"/>
        <w:jc w:val="both"/>
        <w:rPr>
          <w:rFonts w:ascii="Times New Roman" w:hAnsi="Times New Roman" w:cs="Times New Roman"/>
          <w:b/>
          <w:bCs/>
          <w:sz w:val="24"/>
          <w:szCs w:val="24"/>
        </w:rPr>
      </w:pPr>
      <w:r w:rsidRPr="00AF3145">
        <w:rPr>
          <w:rFonts w:ascii="Times New Roman" w:hAnsi="Times New Roman" w:cs="Times New Roman"/>
          <w:b/>
          <w:bCs/>
          <w:sz w:val="24"/>
          <w:szCs w:val="24"/>
        </w:rPr>
        <w:t>РЕШИЛИ:</w:t>
      </w:r>
    </w:p>
    <w:p w:rsidR="00AF3145" w:rsidRPr="00AF3145" w:rsidRDefault="00AF3145" w:rsidP="00AF3145">
      <w:pPr>
        <w:spacing w:after="0" w:line="240" w:lineRule="auto"/>
        <w:jc w:val="both"/>
        <w:rPr>
          <w:rFonts w:ascii="Times New Roman" w:hAnsi="Times New Roman" w:cs="Times New Roman"/>
          <w:sz w:val="24"/>
          <w:szCs w:val="24"/>
        </w:rPr>
      </w:pPr>
      <w:r w:rsidRPr="00AF3145">
        <w:rPr>
          <w:rFonts w:ascii="Times New Roman" w:hAnsi="Times New Roman" w:cs="Times New Roman"/>
          <w:sz w:val="24"/>
          <w:szCs w:val="24"/>
        </w:rPr>
        <w:t xml:space="preserve">            1. Установить </w:t>
      </w:r>
      <w:r w:rsidRPr="00AF3145">
        <w:rPr>
          <w:rFonts w:ascii="Times New Roman" w:hAnsi="Times New Roman" w:cs="Times New Roman"/>
          <w:color w:val="000000"/>
          <w:sz w:val="24"/>
          <w:szCs w:val="24"/>
        </w:rPr>
        <w:t>предельный максимальный тариф на перевозки пассажиров электрическим транспортом общего пользования в городском сообщении по городскому округу г. Кострома, оказываемые МУП города Костромы «Троллейбусное управление» в размере 31 рубля 90 копеек за одну поездку</w:t>
      </w:r>
      <w:r w:rsidRPr="00AF3145">
        <w:rPr>
          <w:rFonts w:ascii="Times New Roman" w:hAnsi="Times New Roman" w:cs="Times New Roman"/>
          <w:sz w:val="24"/>
          <w:szCs w:val="24"/>
        </w:rPr>
        <w:t>.</w:t>
      </w:r>
    </w:p>
    <w:p w:rsidR="00AF3145" w:rsidRPr="00AF3145" w:rsidRDefault="00AF3145" w:rsidP="00AF3145">
      <w:pPr>
        <w:spacing w:after="0" w:line="240" w:lineRule="auto"/>
        <w:ind w:firstLine="720"/>
        <w:jc w:val="both"/>
        <w:rPr>
          <w:rFonts w:ascii="Times New Roman" w:hAnsi="Times New Roman" w:cs="Times New Roman"/>
          <w:sz w:val="24"/>
          <w:szCs w:val="24"/>
        </w:rPr>
      </w:pPr>
      <w:r w:rsidRPr="00AF3145">
        <w:rPr>
          <w:rFonts w:ascii="Times New Roman" w:hAnsi="Times New Roman" w:cs="Times New Roman"/>
          <w:sz w:val="24"/>
          <w:szCs w:val="24"/>
        </w:rPr>
        <w:t xml:space="preserve">2. Постановление об установлении </w:t>
      </w:r>
      <w:r w:rsidRPr="00AF3145">
        <w:rPr>
          <w:rFonts w:ascii="Times New Roman" w:hAnsi="Times New Roman" w:cs="Times New Roman"/>
          <w:color w:val="000000"/>
          <w:sz w:val="24"/>
          <w:szCs w:val="24"/>
        </w:rPr>
        <w:t xml:space="preserve">предельного максимального </w:t>
      </w:r>
      <w:r w:rsidRPr="00AF3145">
        <w:rPr>
          <w:rFonts w:ascii="Times New Roman" w:hAnsi="Times New Roman" w:cs="Times New Roman"/>
          <w:sz w:val="24"/>
          <w:szCs w:val="24"/>
        </w:rPr>
        <w:t xml:space="preserve">тарифа </w:t>
      </w:r>
      <w:r w:rsidRPr="00AF3145">
        <w:rPr>
          <w:rFonts w:ascii="Times New Roman" w:hAnsi="Times New Roman" w:cs="Times New Roman"/>
          <w:color w:val="000000"/>
          <w:sz w:val="24"/>
          <w:szCs w:val="24"/>
        </w:rPr>
        <w:t>на перевозки пассажиров электрическим транспортом общего пользования в городском сообщении по городскому округу г. Кострома</w:t>
      </w:r>
      <w:r w:rsidRPr="00AF3145">
        <w:rPr>
          <w:rFonts w:ascii="Times New Roman" w:hAnsi="Times New Roman" w:cs="Times New Roman"/>
          <w:sz w:val="24"/>
          <w:szCs w:val="24"/>
        </w:rPr>
        <w:t xml:space="preserve"> </w:t>
      </w:r>
      <w:r w:rsidR="002B5C6D" w:rsidRPr="00AF3145">
        <w:rPr>
          <w:rFonts w:ascii="Times New Roman" w:hAnsi="Times New Roman" w:cs="Times New Roman"/>
          <w:sz w:val="24"/>
          <w:szCs w:val="24"/>
        </w:rPr>
        <w:t>подлежит официальному опубликованию</w:t>
      </w:r>
      <w:r w:rsidRPr="00AF3145">
        <w:rPr>
          <w:rFonts w:ascii="Times New Roman" w:hAnsi="Times New Roman" w:cs="Times New Roman"/>
          <w:sz w:val="24"/>
          <w:szCs w:val="24"/>
        </w:rPr>
        <w:t xml:space="preserve"> </w:t>
      </w:r>
      <w:r w:rsidR="002B5C6D" w:rsidRPr="00AF3145">
        <w:rPr>
          <w:rFonts w:ascii="Times New Roman" w:hAnsi="Times New Roman" w:cs="Times New Roman"/>
          <w:sz w:val="24"/>
          <w:szCs w:val="24"/>
        </w:rPr>
        <w:t>и вступает</w:t>
      </w:r>
      <w:r w:rsidRPr="00AF3145">
        <w:rPr>
          <w:rFonts w:ascii="Times New Roman" w:hAnsi="Times New Roman" w:cs="Times New Roman"/>
          <w:sz w:val="24"/>
          <w:szCs w:val="24"/>
        </w:rPr>
        <w:t xml:space="preserve"> в силу с     1 января 2015 года.</w:t>
      </w:r>
    </w:p>
    <w:p w:rsidR="00AF3145" w:rsidRPr="00AF3145" w:rsidRDefault="00AF3145" w:rsidP="00AF3145">
      <w:pPr>
        <w:spacing w:after="0" w:line="240" w:lineRule="auto"/>
        <w:ind w:firstLine="720"/>
        <w:jc w:val="both"/>
        <w:rPr>
          <w:rFonts w:ascii="Times New Roman" w:hAnsi="Times New Roman" w:cs="Times New Roman"/>
          <w:sz w:val="24"/>
          <w:szCs w:val="24"/>
        </w:rPr>
      </w:pPr>
      <w:r w:rsidRPr="00AF3145">
        <w:rPr>
          <w:rFonts w:ascii="Times New Roman" w:hAnsi="Times New Roman" w:cs="Times New Roman"/>
          <w:sz w:val="24"/>
          <w:szCs w:val="24"/>
        </w:rPr>
        <w:t>3.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AF3145" w:rsidRDefault="00AF3145" w:rsidP="002B5C6D">
      <w:pPr>
        <w:pStyle w:val="af"/>
        <w:spacing w:after="0" w:line="240" w:lineRule="auto"/>
        <w:ind w:left="0"/>
        <w:rPr>
          <w:rFonts w:ascii="Times New Roman" w:hAnsi="Times New Roman" w:cs="Times New Roman"/>
          <w:sz w:val="24"/>
          <w:szCs w:val="24"/>
        </w:rPr>
      </w:pPr>
      <w:r w:rsidRPr="00AF3145">
        <w:rPr>
          <w:rFonts w:ascii="Times New Roman" w:hAnsi="Times New Roman" w:cs="Times New Roman"/>
          <w:sz w:val="24"/>
          <w:szCs w:val="24"/>
        </w:rPr>
        <w:t>Солдатова И.Ю. – принять предложение уполномоченного по делу.</w:t>
      </w:r>
    </w:p>
    <w:p w:rsidR="002435E8" w:rsidRDefault="002435E8" w:rsidP="00AF3145">
      <w:pPr>
        <w:pStyle w:val="af"/>
        <w:spacing w:after="0" w:line="240" w:lineRule="auto"/>
        <w:ind w:left="0" w:firstLine="709"/>
        <w:rPr>
          <w:rFonts w:ascii="Times New Roman" w:hAnsi="Times New Roman" w:cs="Times New Roman"/>
          <w:sz w:val="24"/>
          <w:szCs w:val="24"/>
        </w:rPr>
      </w:pPr>
    </w:p>
    <w:p w:rsidR="002435E8" w:rsidRPr="00FB7743" w:rsidRDefault="002435E8" w:rsidP="002435E8">
      <w:pPr>
        <w:spacing w:after="0" w:line="240" w:lineRule="auto"/>
        <w:jc w:val="both"/>
        <w:rPr>
          <w:rFonts w:ascii="Times New Roman" w:hAnsi="Times New Roman"/>
          <w:sz w:val="24"/>
          <w:szCs w:val="24"/>
        </w:rPr>
      </w:pPr>
      <w:r w:rsidRPr="00FB7743">
        <w:rPr>
          <w:rFonts w:ascii="Times New Roman" w:hAnsi="Times New Roman"/>
          <w:b/>
          <w:sz w:val="24"/>
          <w:szCs w:val="24"/>
        </w:rPr>
        <w:t>Вопрос</w:t>
      </w:r>
      <w:r>
        <w:rPr>
          <w:rFonts w:ascii="Times New Roman" w:hAnsi="Times New Roman"/>
          <w:b/>
          <w:sz w:val="24"/>
          <w:szCs w:val="24"/>
        </w:rPr>
        <w:t xml:space="preserve"> 18:</w:t>
      </w:r>
      <w:r w:rsidRPr="00FB7743">
        <w:rPr>
          <w:rFonts w:ascii="Times New Roman" w:hAnsi="Times New Roman"/>
          <w:b/>
          <w:sz w:val="24"/>
          <w:szCs w:val="24"/>
        </w:rPr>
        <w:t xml:space="preserve"> </w:t>
      </w:r>
      <w:r w:rsidRPr="00FB7743">
        <w:rPr>
          <w:rFonts w:ascii="Times New Roman" w:hAnsi="Times New Roman"/>
          <w:sz w:val="24"/>
          <w:szCs w:val="24"/>
        </w:rPr>
        <w:t>«Об утверждении производственных программ ООО «Водоканалсервис» в сфере водоснабжения и водоотведения на 2015 год, установлении тарифов на питьевую воду и водоотведение для ООО «Водоканалсервис» в</w:t>
      </w:r>
      <w:r w:rsidR="002B5C6D">
        <w:rPr>
          <w:rFonts w:ascii="Times New Roman" w:hAnsi="Times New Roman"/>
          <w:sz w:val="24"/>
          <w:szCs w:val="24"/>
        </w:rPr>
        <w:t xml:space="preserve"> г. Нерехта и Нерехтском районе</w:t>
      </w:r>
      <w:r w:rsidRPr="00FB7743">
        <w:rPr>
          <w:rFonts w:ascii="Times New Roman" w:hAnsi="Times New Roman"/>
          <w:sz w:val="24"/>
          <w:szCs w:val="24"/>
        </w:rPr>
        <w:t xml:space="preserve"> на 2015 год»</w:t>
      </w:r>
      <w:r>
        <w:rPr>
          <w:rFonts w:ascii="Times New Roman" w:hAnsi="Times New Roman"/>
          <w:sz w:val="24"/>
          <w:szCs w:val="24"/>
        </w:rPr>
        <w:t>.</w:t>
      </w:r>
    </w:p>
    <w:p w:rsidR="002435E8" w:rsidRPr="00FB7743" w:rsidRDefault="002435E8" w:rsidP="002435E8">
      <w:pPr>
        <w:spacing w:after="0" w:line="240" w:lineRule="auto"/>
        <w:jc w:val="both"/>
        <w:rPr>
          <w:rFonts w:ascii="Times New Roman" w:hAnsi="Times New Roman"/>
          <w:b/>
          <w:sz w:val="24"/>
          <w:szCs w:val="24"/>
        </w:rPr>
      </w:pPr>
    </w:p>
    <w:p w:rsidR="002435E8" w:rsidRPr="00FB7743" w:rsidRDefault="002435E8" w:rsidP="002435E8">
      <w:pPr>
        <w:spacing w:after="0" w:line="240" w:lineRule="auto"/>
        <w:jc w:val="both"/>
        <w:rPr>
          <w:rFonts w:ascii="Times New Roman" w:hAnsi="Times New Roman"/>
          <w:b/>
          <w:sz w:val="24"/>
          <w:szCs w:val="24"/>
        </w:rPr>
      </w:pPr>
      <w:r w:rsidRPr="00FB7743">
        <w:rPr>
          <w:rFonts w:ascii="Times New Roman" w:hAnsi="Times New Roman"/>
          <w:b/>
          <w:sz w:val="24"/>
          <w:szCs w:val="24"/>
        </w:rPr>
        <w:t>СЛУШАЛИ:</w:t>
      </w:r>
    </w:p>
    <w:p w:rsidR="002435E8" w:rsidRPr="00FB7743" w:rsidRDefault="002435E8" w:rsidP="002435E8">
      <w:pPr>
        <w:spacing w:after="0" w:line="240" w:lineRule="auto"/>
        <w:jc w:val="both"/>
        <w:rPr>
          <w:rFonts w:ascii="Times New Roman" w:hAnsi="Times New Roman"/>
          <w:sz w:val="24"/>
          <w:szCs w:val="24"/>
        </w:rPr>
      </w:pPr>
      <w:r w:rsidRPr="00FB7743">
        <w:rPr>
          <w:rFonts w:ascii="Times New Roman" w:hAnsi="Times New Roman"/>
          <w:b/>
          <w:sz w:val="24"/>
          <w:szCs w:val="24"/>
        </w:rPr>
        <w:lastRenderedPageBreak/>
        <w:tab/>
      </w:r>
      <w:r w:rsidRPr="00FB7743">
        <w:rPr>
          <w:rFonts w:ascii="Times New Roman" w:hAnsi="Times New Roman"/>
          <w:sz w:val="24"/>
          <w:szCs w:val="24"/>
        </w:rPr>
        <w:t xml:space="preserve">Уполномоченного по делу Громову Н.Г., сообщившего по рассматриваемому вопросу следующее. </w:t>
      </w:r>
    </w:p>
    <w:p w:rsidR="002435E8" w:rsidRPr="00FB7743" w:rsidRDefault="002435E8" w:rsidP="002435E8">
      <w:pPr>
        <w:spacing w:after="0" w:line="240" w:lineRule="auto"/>
        <w:ind w:firstLine="709"/>
        <w:jc w:val="both"/>
        <w:rPr>
          <w:rFonts w:ascii="Times New Roman" w:hAnsi="Times New Roman"/>
          <w:sz w:val="24"/>
          <w:szCs w:val="24"/>
        </w:rPr>
      </w:pPr>
      <w:r w:rsidRPr="00FB7743">
        <w:rPr>
          <w:rFonts w:ascii="Times New Roman" w:hAnsi="Times New Roman"/>
          <w:sz w:val="24"/>
          <w:szCs w:val="24"/>
        </w:rPr>
        <w:t xml:space="preserve">ООО «Водоканалсервис» представило в ДГРЦ и Т </w:t>
      </w:r>
      <w:r w:rsidR="00BB4AAD">
        <w:rPr>
          <w:rFonts w:ascii="Times New Roman" w:hAnsi="Times New Roman"/>
          <w:sz w:val="24"/>
          <w:szCs w:val="24"/>
        </w:rPr>
        <w:t>КО заявление</w:t>
      </w:r>
      <w:r w:rsidR="002B5C6D">
        <w:rPr>
          <w:rFonts w:ascii="Times New Roman" w:hAnsi="Times New Roman"/>
          <w:sz w:val="24"/>
          <w:szCs w:val="24"/>
        </w:rPr>
        <w:t xml:space="preserve"> и расчетные материалы для установления</w:t>
      </w:r>
      <w:r w:rsidRPr="00FB7743">
        <w:rPr>
          <w:rFonts w:ascii="Times New Roman" w:hAnsi="Times New Roman"/>
          <w:sz w:val="24"/>
          <w:szCs w:val="24"/>
        </w:rPr>
        <w:t xml:space="preserve"> тарифов на питьевую воду и водоотведение для Нерехтского представительства ООО «Водоканалсервис» на 2015 год.</w:t>
      </w:r>
    </w:p>
    <w:p w:rsidR="002435E8" w:rsidRPr="00FB7743" w:rsidRDefault="002435E8" w:rsidP="002435E8">
      <w:pPr>
        <w:spacing w:after="0" w:line="240" w:lineRule="auto"/>
        <w:ind w:firstLine="709"/>
        <w:jc w:val="both"/>
        <w:rPr>
          <w:rFonts w:ascii="Times New Roman" w:hAnsi="Times New Roman"/>
          <w:sz w:val="24"/>
          <w:szCs w:val="24"/>
        </w:rPr>
      </w:pPr>
      <w:r w:rsidRPr="00FB7743">
        <w:rPr>
          <w:rFonts w:ascii="Times New Roman" w:hAnsi="Times New Roman"/>
          <w:sz w:val="24"/>
          <w:szCs w:val="24"/>
        </w:rPr>
        <w:t>В рамках полномочий, возложенных постановлением администрации Костромской области от 31.07.2012 № 313-а «</w:t>
      </w:r>
      <w:r w:rsidR="002B5C6D">
        <w:rPr>
          <w:rFonts w:ascii="Times New Roman" w:hAnsi="Times New Roman"/>
          <w:sz w:val="24"/>
          <w:szCs w:val="24"/>
        </w:rPr>
        <w:t>О департаменте государственного</w:t>
      </w:r>
      <w:r w:rsidRPr="00FB7743">
        <w:rPr>
          <w:rFonts w:ascii="Times New Roman" w:hAnsi="Times New Roman"/>
          <w:sz w:val="24"/>
          <w:szCs w:val="24"/>
        </w:rPr>
        <w:t xml:space="preserve"> регулирования цен и тарифов Костромской области», ДГРЦ и Т КО принято решение об открытии дела по установлению тарифов на питьевую воду и водоотведение.</w:t>
      </w:r>
    </w:p>
    <w:p w:rsidR="002435E8" w:rsidRPr="00FB7743" w:rsidRDefault="002435E8" w:rsidP="002435E8">
      <w:pPr>
        <w:tabs>
          <w:tab w:val="left" w:pos="1272"/>
        </w:tabs>
        <w:spacing w:after="0" w:line="240" w:lineRule="auto"/>
        <w:ind w:firstLine="709"/>
        <w:jc w:val="both"/>
        <w:rPr>
          <w:rFonts w:ascii="Times New Roman" w:hAnsi="Times New Roman"/>
          <w:sz w:val="24"/>
          <w:szCs w:val="24"/>
        </w:rPr>
      </w:pPr>
      <w:r w:rsidRPr="00FB7743">
        <w:rPr>
          <w:rFonts w:ascii="Times New Roman" w:hAnsi="Times New Roman"/>
          <w:sz w:val="24"/>
          <w:szCs w:val="24"/>
        </w:rPr>
        <w:t>Расчет тарифов на питьевую воду и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и постановлением Правительства Российской Федерации от 13.05.2015 г. № 406 «О государственном регулировании тарифов в сфере водоснабжения и водоотведения»,</w:t>
      </w:r>
      <w:r w:rsidRPr="00FB7743">
        <w:rPr>
          <w:rFonts w:ascii="Times New Roman" w:hAnsi="Times New Roman"/>
          <w:b/>
          <w:sz w:val="24"/>
          <w:szCs w:val="24"/>
        </w:rPr>
        <w:t xml:space="preserve"> </w:t>
      </w:r>
      <w:r w:rsidRPr="00FB7743">
        <w:rPr>
          <w:rFonts w:ascii="Times New Roman" w:hAnsi="Times New Roman"/>
          <w:sz w:val="24"/>
          <w:szCs w:val="24"/>
        </w:rPr>
        <w:t xml:space="preserve">«Методическими указаниями по расчету регулируемых тарифов в сфере водоснабжения и водоотведения», утвержденными приказом ФСТ России от 27.12.2013 г. </w:t>
      </w:r>
      <w:r>
        <w:rPr>
          <w:rFonts w:ascii="Times New Roman" w:hAnsi="Times New Roman"/>
          <w:sz w:val="24"/>
          <w:szCs w:val="24"/>
        </w:rPr>
        <w:t xml:space="preserve">                </w:t>
      </w:r>
      <w:r w:rsidRPr="00FB7743">
        <w:rPr>
          <w:rFonts w:ascii="Times New Roman" w:hAnsi="Times New Roman"/>
          <w:sz w:val="24"/>
          <w:szCs w:val="24"/>
        </w:rPr>
        <w:t>№ 1746-э.</w:t>
      </w:r>
    </w:p>
    <w:p w:rsidR="002435E8" w:rsidRPr="00FB7743" w:rsidRDefault="002435E8" w:rsidP="00525EF7">
      <w:pPr>
        <w:tabs>
          <w:tab w:val="left" w:pos="1272"/>
        </w:tabs>
        <w:spacing w:after="0" w:line="240" w:lineRule="auto"/>
        <w:ind w:firstLine="709"/>
        <w:jc w:val="both"/>
        <w:rPr>
          <w:rFonts w:ascii="Times New Roman" w:hAnsi="Times New Roman"/>
          <w:sz w:val="24"/>
          <w:szCs w:val="24"/>
        </w:rPr>
      </w:pPr>
      <w:r w:rsidRPr="00FB7743">
        <w:rPr>
          <w:rFonts w:ascii="Times New Roman" w:hAnsi="Times New Roman"/>
          <w:sz w:val="24"/>
          <w:szCs w:val="24"/>
        </w:rPr>
        <w:t>При проведении настоящей экспертизы уполномоченный по делу опирался на исходные данные, пред</w:t>
      </w:r>
      <w:r w:rsidR="00BB4AAD">
        <w:rPr>
          <w:rFonts w:ascii="Times New Roman" w:hAnsi="Times New Roman"/>
          <w:sz w:val="24"/>
          <w:szCs w:val="24"/>
        </w:rPr>
        <w:t>о</w:t>
      </w:r>
      <w:r w:rsidRPr="00FB7743">
        <w:rPr>
          <w:rFonts w:ascii="Times New Roman" w:hAnsi="Times New Roman"/>
          <w:sz w:val="24"/>
          <w:szCs w:val="24"/>
        </w:rPr>
        <w:t>ставленные ООО «Водоканалсервис». Ответственность за достоверность исходных данных несет ООО «Водоканалсервис». Департамент государственного регулирования цен и тарифов</w:t>
      </w:r>
      <w:r>
        <w:rPr>
          <w:rFonts w:ascii="Times New Roman" w:hAnsi="Times New Roman"/>
          <w:sz w:val="24"/>
          <w:szCs w:val="24"/>
        </w:rPr>
        <w:t xml:space="preserve"> Костромской области</w:t>
      </w:r>
      <w:r w:rsidRPr="00FB7743">
        <w:rPr>
          <w:rFonts w:ascii="Times New Roman" w:hAnsi="Times New Roman"/>
          <w:sz w:val="24"/>
          <w:szCs w:val="24"/>
        </w:rPr>
        <w:t xml:space="preserve">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2435E8" w:rsidRPr="00FB7743" w:rsidRDefault="002435E8" w:rsidP="002435E8">
      <w:pPr>
        <w:tabs>
          <w:tab w:val="left" w:pos="1272"/>
        </w:tabs>
        <w:spacing w:after="0" w:line="240" w:lineRule="auto"/>
        <w:ind w:firstLine="709"/>
        <w:jc w:val="center"/>
        <w:rPr>
          <w:rFonts w:ascii="Times New Roman" w:hAnsi="Times New Roman"/>
          <w:sz w:val="24"/>
          <w:szCs w:val="24"/>
        </w:rPr>
      </w:pPr>
      <w:r w:rsidRPr="00FB7743">
        <w:rPr>
          <w:rFonts w:ascii="Times New Roman" w:hAnsi="Times New Roman"/>
          <w:sz w:val="24"/>
          <w:szCs w:val="24"/>
        </w:rPr>
        <w:t>Экономическое обоснование тарифов на питьевую воду</w:t>
      </w:r>
    </w:p>
    <w:p w:rsidR="002435E8" w:rsidRPr="00FB7743" w:rsidRDefault="002435E8" w:rsidP="002435E8">
      <w:pPr>
        <w:tabs>
          <w:tab w:val="left" w:pos="1272"/>
        </w:tabs>
        <w:spacing w:after="0" w:line="240" w:lineRule="auto"/>
        <w:ind w:firstLine="709"/>
        <w:jc w:val="both"/>
        <w:rPr>
          <w:rFonts w:ascii="Times New Roman" w:hAnsi="Times New Roman"/>
          <w:sz w:val="24"/>
          <w:szCs w:val="24"/>
        </w:rPr>
      </w:pPr>
      <w:r w:rsidRPr="00FB7743">
        <w:rPr>
          <w:rFonts w:ascii="Times New Roman" w:hAnsi="Times New Roman"/>
          <w:sz w:val="24"/>
          <w:szCs w:val="24"/>
        </w:rPr>
        <w:t>Предприятие находится на общей системе налогообложения.</w:t>
      </w:r>
    </w:p>
    <w:p w:rsidR="002435E8" w:rsidRPr="00FB7743" w:rsidRDefault="002435E8" w:rsidP="002435E8">
      <w:pPr>
        <w:tabs>
          <w:tab w:val="left" w:pos="1272"/>
        </w:tabs>
        <w:spacing w:after="0" w:line="240" w:lineRule="auto"/>
        <w:ind w:firstLine="709"/>
        <w:jc w:val="both"/>
        <w:rPr>
          <w:rFonts w:ascii="Times New Roman" w:hAnsi="Times New Roman"/>
          <w:sz w:val="24"/>
          <w:szCs w:val="24"/>
        </w:rPr>
      </w:pPr>
      <w:r w:rsidRPr="00FB7743">
        <w:rPr>
          <w:rFonts w:ascii="Times New Roman" w:hAnsi="Times New Roman"/>
          <w:sz w:val="24"/>
          <w:szCs w:val="24"/>
        </w:rPr>
        <w:t xml:space="preserve">Предприятием предложена НВВ по водоснабжению в размере 52338,79 тыс. руб., среднегодовой тариф на питьевую воду </w:t>
      </w:r>
      <w:r w:rsidR="002B5C6D">
        <w:rPr>
          <w:rFonts w:ascii="Times New Roman" w:hAnsi="Times New Roman"/>
          <w:sz w:val="24"/>
          <w:szCs w:val="24"/>
        </w:rPr>
        <w:t>по расчету предприятия составил</w:t>
      </w:r>
      <w:r w:rsidRPr="00FB7743">
        <w:rPr>
          <w:rFonts w:ascii="Times New Roman" w:hAnsi="Times New Roman"/>
          <w:sz w:val="24"/>
          <w:szCs w:val="24"/>
        </w:rPr>
        <w:t xml:space="preserve"> 49,80 руб./м3. С учетом индекса роста тарифов январь 2015 г. к декабрю 2014 г. 100%, тариф на питьевую воду с 01.07.2015 г., исходя из НВВ, предложенной предприятием, составит 68,07 руб./м3 (рост 250%).</w:t>
      </w:r>
    </w:p>
    <w:p w:rsidR="002435E8" w:rsidRPr="00FB7743" w:rsidRDefault="002435E8" w:rsidP="002435E8">
      <w:pPr>
        <w:tabs>
          <w:tab w:val="left" w:pos="1272"/>
        </w:tabs>
        <w:spacing w:after="0" w:line="240" w:lineRule="auto"/>
        <w:ind w:firstLine="709"/>
        <w:jc w:val="both"/>
        <w:rPr>
          <w:rFonts w:ascii="Times New Roman" w:hAnsi="Times New Roman"/>
          <w:sz w:val="24"/>
          <w:szCs w:val="24"/>
        </w:rPr>
      </w:pPr>
      <w:r w:rsidRPr="00FB7743">
        <w:rPr>
          <w:rFonts w:ascii="Times New Roman" w:hAnsi="Times New Roman"/>
          <w:sz w:val="24"/>
          <w:szCs w:val="24"/>
        </w:rPr>
        <w:t xml:space="preserve">Производственная программа принята на следующем уровне: </w:t>
      </w:r>
    </w:p>
    <w:p w:rsidR="002435E8" w:rsidRPr="00FB7743" w:rsidRDefault="002435E8" w:rsidP="002435E8">
      <w:pPr>
        <w:spacing w:after="0" w:line="240" w:lineRule="auto"/>
        <w:ind w:firstLine="709"/>
        <w:jc w:val="both"/>
        <w:rPr>
          <w:rFonts w:ascii="Times New Roman" w:hAnsi="Times New Roman"/>
          <w:sz w:val="24"/>
          <w:szCs w:val="24"/>
        </w:rPr>
      </w:pPr>
      <w:r w:rsidRPr="00FB7743">
        <w:rPr>
          <w:rFonts w:ascii="Times New Roman" w:hAnsi="Times New Roman"/>
          <w:sz w:val="24"/>
          <w:szCs w:val="24"/>
        </w:rPr>
        <w:t>- поднято воды: 1718,42 тыс. м3;</w:t>
      </w:r>
    </w:p>
    <w:p w:rsidR="002435E8" w:rsidRPr="00FB7743" w:rsidRDefault="002435E8" w:rsidP="002435E8">
      <w:pPr>
        <w:spacing w:after="0" w:line="240" w:lineRule="auto"/>
        <w:ind w:firstLine="709"/>
        <w:jc w:val="both"/>
        <w:rPr>
          <w:rFonts w:ascii="Times New Roman" w:hAnsi="Times New Roman"/>
          <w:sz w:val="24"/>
          <w:szCs w:val="24"/>
        </w:rPr>
      </w:pPr>
      <w:r w:rsidRPr="00FB7743">
        <w:rPr>
          <w:rFonts w:ascii="Times New Roman" w:hAnsi="Times New Roman"/>
          <w:sz w:val="24"/>
          <w:szCs w:val="24"/>
        </w:rPr>
        <w:t>- использовано на собственные нужды предприятия: 404,65 тыс.м3;</w:t>
      </w:r>
    </w:p>
    <w:p w:rsidR="002435E8" w:rsidRPr="00FB7743" w:rsidRDefault="002435E8" w:rsidP="002435E8">
      <w:pPr>
        <w:spacing w:after="0" w:line="240" w:lineRule="auto"/>
        <w:ind w:firstLine="709"/>
        <w:jc w:val="both"/>
        <w:rPr>
          <w:rFonts w:ascii="Times New Roman" w:hAnsi="Times New Roman"/>
          <w:sz w:val="24"/>
          <w:szCs w:val="24"/>
        </w:rPr>
      </w:pPr>
      <w:r w:rsidRPr="00FB7743">
        <w:rPr>
          <w:rFonts w:ascii="Times New Roman" w:hAnsi="Times New Roman"/>
          <w:sz w:val="24"/>
          <w:szCs w:val="24"/>
        </w:rPr>
        <w:t>- подано в сеть: 1313,7</w:t>
      </w:r>
      <w:r w:rsidR="00BB4AAD">
        <w:rPr>
          <w:rFonts w:ascii="Times New Roman" w:hAnsi="Times New Roman"/>
          <w:sz w:val="24"/>
          <w:szCs w:val="24"/>
        </w:rPr>
        <w:t>7</w:t>
      </w:r>
      <w:r w:rsidRPr="00FB7743">
        <w:rPr>
          <w:rFonts w:ascii="Times New Roman" w:hAnsi="Times New Roman"/>
          <w:sz w:val="24"/>
          <w:szCs w:val="24"/>
        </w:rPr>
        <w:t xml:space="preserve"> тыс.м3;</w:t>
      </w:r>
    </w:p>
    <w:p w:rsidR="002435E8" w:rsidRPr="00FB7743" w:rsidRDefault="002435E8" w:rsidP="002435E8">
      <w:pPr>
        <w:spacing w:after="0" w:line="240" w:lineRule="auto"/>
        <w:ind w:firstLine="709"/>
        <w:jc w:val="both"/>
        <w:rPr>
          <w:rFonts w:ascii="Times New Roman" w:hAnsi="Times New Roman"/>
          <w:sz w:val="24"/>
          <w:szCs w:val="24"/>
        </w:rPr>
      </w:pPr>
      <w:r w:rsidRPr="00FB7743">
        <w:rPr>
          <w:rFonts w:ascii="Times New Roman" w:hAnsi="Times New Roman"/>
          <w:sz w:val="24"/>
          <w:szCs w:val="24"/>
        </w:rPr>
        <w:t>- потери: 215,78 тыс. м3 (16,42%);</w:t>
      </w:r>
    </w:p>
    <w:p w:rsidR="002435E8" w:rsidRPr="00FB7743" w:rsidRDefault="002435E8" w:rsidP="002435E8">
      <w:pPr>
        <w:spacing w:after="0" w:line="240" w:lineRule="auto"/>
        <w:ind w:firstLine="709"/>
        <w:jc w:val="both"/>
        <w:rPr>
          <w:rFonts w:ascii="Times New Roman" w:hAnsi="Times New Roman"/>
          <w:sz w:val="24"/>
          <w:szCs w:val="24"/>
        </w:rPr>
      </w:pPr>
      <w:r w:rsidRPr="00FB7743">
        <w:rPr>
          <w:rFonts w:ascii="Times New Roman" w:hAnsi="Times New Roman"/>
          <w:sz w:val="24"/>
          <w:szCs w:val="24"/>
        </w:rPr>
        <w:t>-</w:t>
      </w:r>
      <w:r w:rsidR="00525EF7">
        <w:rPr>
          <w:rFonts w:ascii="Times New Roman" w:hAnsi="Times New Roman"/>
          <w:sz w:val="24"/>
          <w:szCs w:val="24"/>
        </w:rPr>
        <w:t xml:space="preserve"> </w:t>
      </w:r>
      <w:r w:rsidRPr="00FB7743">
        <w:rPr>
          <w:rFonts w:ascii="Times New Roman" w:hAnsi="Times New Roman"/>
          <w:sz w:val="24"/>
          <w:szCs w:val="24"/>
        </w:rPr>
        <w:t>реализовано всего 109</w:t>
      </w:r>
      <w:r w:rsidR="00BB4AAD">
        <w:rPr>
          <w:rFonts w:ascii="Times New Roman" w:hAnsi="Times New Roman"/>
          <w:sz w:val="24"/>
          <w:szCs w:val="24"/>
        </w:rPr>
        <w:t>7,99</w:t>
      </w:r>
      <w:r w:rsidRPr="00FB7743">
        <w:rPr>
          <w:rFonts w:ascii="Times New Roman" w:hAnsi="Times New Roman"/>
          <w:sz w:val="24"/>
          <w:szCs w:val="24"/>
        </w:rPr>
        <w:t xml:space="preserve"> тыс. м3, в том числе:</w:t>
      </w:r>
    </w:p>
    <w:p w:rsidR="002435E8" w:rsidRPr="00FB7743" w:rsidRDefault="002435E8" w:rsidP="002435E8">
      <w:pPr>
        <w:spacing w:after="0" w:line="240" w:lineRule="auto"/>
        <w:ind w:firstLine="709"/>
        <w:jc w:val="both"/>
        <w:rPr>
          <w:rFonts w:ascii="Times New Roman" w:hAnsi="Times New Roman"/>
          <w:sz w:val="24"/>
          <w:szCs w:val="24"/>
        </w:rPr>
      </w:pPr>
      <w:r w:rsidRPr="00FB7743">
        <w:rPr>
          <w:rFonts w:ascii="Times New Roman" w:hAnsi="Times New Roman"/>
          <w:sz w:val="24"/>
          <w:szCs w:val="24"/>
        </w:rPr>
        <w:t>-</w:t>
      </w:r>
      <w:r w:rsidR="00525EF7">
        <w:rPr>
          <w:rFonts w:ascii="Times New Roman" w:hAnsi="Times New Roman"/>
          <w:sz w:val="24"/>
          <w:szCs w:val="24"/>
        </w:rPr>
        <w:t xml:space="preserve"> </w:t>
      </w:r>
      <w:r w:rsidRPr="00FB7743">
        <w:rPr>
          <w:rFonts w:ascii="Times New Roman" w:hAnsi="Times New Roman"/>
          <w:sz w:val="24"/>
          <w:szCs w:val="24"/>
        </w:rPr>
        <w:t>населению – 804,95 тыс.м3;</w:t>
      </w:r>
    </w:p>
    <w:p w:rsidR="002435E8" w:rsidRPr="00FB7743" w:rsidRDefault="002435E8" w:rsidP="002435E8">
      <w:pPr>
        <w:spacing w:after="0" w:line="240" w:lineRule="auto"/>
        <w:ind w:firstLine="709"/>
        <w:jc w:val="both"/>
        <w:rPr>
          <w:rFonts w:ascii="Times New Roman" w:hAnsi="Times New Roman"/>
          <w:sz w:val="24"/>
          <w:szCs w:val="24"/>
        </w:rPr>
      </w:pPr>
      <w:r w:rsidRPr="00FB7743">
        <w:rPr>
          <w:rFonts w:ascii="Times New Roman" w:hAnsi="Times New Roman"/>
          <w:sz w:val="24"/>
          <w:szCs w:val="24"/>
        </w:rPr>
        <w:t>-</w:t>
      </w:r>
      <w:r w:rsidR="00525EF7">
        <w:rPr>
          <w:rFonts w:ascii="Times New Roman" w:hAnsi="Times New Roman"/>
          <w:sz w:val="24"/>
          <w:szCs w:val="24"/>
        </w:rPr>
        <w:t xml:space="preserve"> </w:t>
      </w:r>
      <w:r w:rsidRPr="00FB7743">
        <w:rPr>
          <w:rFonts w:ascii="Times New Roman" w:hAnsi="Times New Roman"/>
          <w:sz w:val="24"/>
          <w:szCs w:val="24"/>
        </w:rPr>
        <w:t>бюджетным потребителям – 46,98 тыс.м3;</w:t>
      </w:r>
    </w:p>
    <w:p w:rsidR="002435E8" w:rsidRPr="00FB7743" w:rsidRDefault="002435E8" w:rsidP="002435E8">
      <w:pPr>
        <w:spacing w:after="0" w:line="240" w:lineRule="auto"/>
        <w:ind w:firstLine="709"/>
        <w:jc w:val="both"/>
        <w:rPr>
          <w:rFonts w:ascii="Times New Roman" w:hAnsi="Times New Roman"/>
          <w:sz w:val="24"/>
          <w:szCs w:val="24"/>
        </w:rPr>
      </w:pPr>
      <w:r w:rsidRPr="00FB7743">
        <w:rPr>
          <w:rFonts w:ascii="Times New Roman" w:hAnsi="Times New Roman"/>
          <w:sz w:val="24"/>
          <w:szCs w:val="24"/>
        </w:rPr>
        <w:t>-</w:t>
      </w:r>
      <w:r w:rsidR="00525EF7">
        <w:rPr>
          <w:rFonts w:ascii="Times New Roman" w:hAnsi="Times New Roman"/>
          <w:sz w:val="24"/>
          <w:szCs w:val="24"/>
        </w:rPr>
        <w:t xml:space="preserve"> </w:t>
      </w:r>
      <w:r w:rsidRPr="00FB7743">
        <w:rPr>
          <w:rFonts w:ascii="Times New Roman" w:hAnsi="Times New Roman"/>
          <w:sz w:val="24"/>
          <w:szCs w:val="24"/>
        </w:rPr>
        <w:t>прочим потребителям: 246,0</w:t>
      </w:r>
      <w:r w:rsidR="00BB4AAD">
        <w:rPr>
          <w:rFonts w:ascii="Times New Roman" w:hAnsi="Times New Roman"/>
          <w:sz w:val="24"/>
          <w:szCs w:val="24"/>
        </w:rPr>
        <w:t>6</w:t>
      </w:r>
      <w:r w:rsidRPr="00FB7743">
        <w:rPr>
          <w:rFonts w:ascii="Times New Roman" w:hAnsi="Times New Roman"/>
          <w:sz w:val="24"/>
          <w:szCs w:val="24"/>
        </w:rPr>
        <w:t xml:space="preserve"> тыс. м3.</w:t>
      </w:r>
    </w:p>
    <w:p w:rsidR="002435E8" w:rsidRPr="00FB7743" w:rsidRDefault="002435E8" w:rsidP="002435E8">
      <w:pPr>
        <w:spacing w:after="0" w:line="240" w:lineRule="auto"/>
        <w:ind w:firstLine="709"/>
        <w:jc w:val="both"/>
        <w:rPr>
          <w:rFonts w:ascii="Times New Roman" w:hAnsi="Times New Roman"/>
          <w:sz w:val="24"/>
          <w:szCs w:val="24"/>
        </w:rPr>
      </w:pPr>
      <w:r w:rsidRPr="00FB7743">
        <w:rPr>
          <w:rFonts w:ascii="Times New Roman" w:hAnsi="Times New Roman"/>
          <w:sz w:val="24"/>
          <w:szCs w:val="24"/>
        </w:rPr>
        <w:t>Объем реализации принят на уровне плановых показателей 2014 года.</w:t>
      </w:r>
    </w:p>
    <w:p w:rsidR="002435E8" w:rsidRPr="00FB7743" w:rsidRDefault="002435E8" w:rsidP="002435E8">
      <w:pPr>
        <w:spacing w:after="0" w:line="240" w:lineRule="auto"/>
        <w:ind w:firstLine="709"/>
        <w:jc w:val="both"/>
        <w:rPr>
          <w:rFonts w:ascii="Times New Roman" w:hAnsi="Times New Roman"/>
          <w:bCs/>
          <w:sz w:val="24"/>
          <w:szCs w:val="24"/>
        </w:rPr>
      </w:pPr>
      <w:r w:rsidRPr="00FB7743">
        <w:rPr>
          <w:rFonts w:ascii="Times New Roman" w:hAnsi="Times New Roman"/>
          <w:sz w:val="24"/>
          <w:szCs w:val="24"/>
        </w:rPr>
        <w:t>При расчете тарифа приняты следующие статьи затрат.</w:t>
      </w:r>
      <w:r w:rsidRPr="00FB7743">
        <w:rPr>
          <w:rFonts w:ascii="Times New Roman" w:hAnsi="Times New Roman"/>
          <w:bCs/>
          <w:sz w:val="24"/>
          <w:szCs w:val="24"/>
        </w:rPr>
        <w:t xml:space="preserve"> </w:t>
      </w:r>
      <w:r w:rsidRPr="00FB7743">
        <w:rPr>
          <w:rFonts w:ascii="Times New Roman" w:hAnsi="Times New Roman"/>
          <w:bCs/>
          <w:sz w:val="24"/>
          <w:szCs w:val="24"/>
        </w:rPr>
        <w:tab/>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Затраты на электроэнергию.</w:t>
      </w:r>
    </w:p>
    <w:p w:rsidR="002435E8" w:rsidRPr="00FB7743" w:rsidRDefault="002435E8" w:rsidP="002435E8">
      <w:pPr>
        <w:spacing w:after="0" w:line="240" w:lineRule="auto"/>
        <w:jc w:val="both"/>
        <w:rPr>
          <w:rFonts w:ascii="Times New Roman" w:hAnsi="Times New Roman"/>
          <w:sz w:val="24"/>
          <w:szCs w:val="24"/>
        </w:rPr>
      </w:pPr>
      <w:r w:rsidRPr="00FB7743">
        <w:rPr>
          <w:rFonts w:ascii="Times New Roman" w:hAnsi="Times New Roman"/>
          <w:sz w:val="24"/>
          <w:szCs w:val="24"/>
        </w:rPr>
        <w:tab/>
        <w:t>При определении экономически-обоснованного объема электроэнергии принят удельный расход  электроэнергии по предложению предприятия. Тариф на электроэнергию принят по средним фактически сложившимся предельным тарифам (СН-2 4,11 руб./кВт*ч; НН 4,61 руб./кВт*ч) с индексацие</w:t>
      </w:r>
      <w:r w:rsidR="002B5C6D">
        <w:rPr>
          <w:rFonts w:ascii="Times New Roman" w:hAnsi="Times New Roman"/>
          <w:sz w:val="24"/>
          <w:szCs w:val="24"/>
        </w:rPr>
        <w:t>й во втором полугодии на 107,5%</w:t>
      </w:r>
      <w:r w:rsidRPr="00FB7743">
        <w:rPr>
          <w:rFonts w:ascii="Times New Roman" w:hAnsi="Times New Roman"/>
          <w:sz w:val="24"/>
          <w:szCs w:val="24"/>
        </w:rPr>
        <w:t>. Затраты составили 3176,90 тыс. руб.</w:t>
      </w:r>
    </w:p>
    <w:p w:rsidR="002435E8" w:rsidRPr="00FB7743" w:rsidRDefault="002435E8" w:rsidP="002435E8">
      <w:pPr>
        <w:spacing w:after="0" w:line="240" w:lineRule="auto"/>
        <w:jc w:val="both"/>
        <w:rPr>
          <w:rFonts w:ascii="Times New Roman" w:hAnsi="Times New Roman"/>
          <w:sz w:val="24"/>
          <w:szCs w:val="24"/>
        </w:rPr>
      </w:pPr>
      <w:r w:rsidRPr="00FB7743">
        <w:rPr>
          <w:rFonts w:ascii="Times New Roman" w:hAnsi="Times New Roman"/>
          <w:sz w:val="24"/>
          <w:szCs w:val="24"/>
        </w:rPr>
        <w:tab/>
        <w:t>Реагенты.</w:t>
      </w:r>
    </w:p>
    <w:p w:rsidR="002435E8" w:rsidRPr="00FB7743" w:rsidRDefault="002435E8" w:rsidP="002435E8">
      <w:pPr>
        <w:spacing w:after="0" w:line="240" w:lineRule="auto"/>
        <w:jc w:val="both"/>
        <w:rPr>
          <w:rFonts w:ascii="Times New Roman" w:hAnsi="Times New Roman"/>
          <w:sz w:val="24"/>
          <w:szCs w:val="24"/>
        </w:rPr>
      </w:pPr>
      <w:r w:rsidRPr="00FB7743">
        <w:rPr>
          <w:rFonts w:ascii="Times New Roman" w:hAnsi="Times New Roman"/>
          <w:sz w:val="24"/>
          <w:szCs w:val="24"/>
        </w:rPr>
        <w:t>Затраты по данной статье приняты по плановым затратам 2014 г. с индексацией на ИПЦ и составили 1658,47 тыс. руб.</w:t>
      </w:r>
    </w:p>
    <w:p w:rsidR="002435E8" w:rsidRPr="00FB7743" w:rsidRDefault="002435E8" w:rsidP="002435E8">
      <w:pPr>
        <w:spacing w:after="0" w:line="240" w:lineRule="auto"/>
        <w:jc w:val="both"/>
        <w:rPr>
          <w:rFonts w:ascii="Times New Roman" w:hAnsi="Times New Roman"/>
          <w:bCs/>
          <w:sz w:val="24"/>
          <w:szCs w:val="24"/>
        </w:rPr>
      </w:pPr>
      <w:r w:rsidRPr="00FB7743">
        <w:rPr>
          <w:rFonts w:ascii="Times New Roman" w:hAnsi="Times New Roman"/>
          <w:sz w:val="24"/>
          <w:szCs w:val="24"/>
        </w:rPr>
        <w:tab/>
      </w:r>
      <w:r w:rsidRPr="00FB7743">
        <w:rPr>
          <w:rFonts w:ascii="Times New Roman" w:hAnsi="Times New Roman"/>
          <w:bCs/>
          <w:sz w:val="24"/>
          <w:szCs w:val="24"/>
        </w:rPr>
        <w:t>Амортизационные отчисления приняты согласно ведомости начисления амортизации и составили 1639,22 тыс. руб.</w:t>
      </w:r>
    </w:p>
    <w:p w:rsidR="002435E8" w:rsidRPr="00FB7743" w:rsidRDefault="002435E8" w:rsidP="002435E8">
      <w:pPr>
        <w:spacing w:after="0" w:line="240" w:lineRule="auto"/>
        <w:jc w:val="both"/>
        <w:rPr>
          <w:rFonts w:ascii="Times New Roman" w:hAnsi="Times New Roman"/>
          <w:bCs/>
          <w:sz w:val="24"/>
          <w:szCs w:val="24"/>
        </w:rPr>
      </w:pPr>
      <w:r w:rsidRPr="00FB7743">
        <w:rPr>
          <w:rFonts w:ascii="Times New Roman" w:hAnsi="Times New Roman"/>
          <w:bCs/>
          <w:sz w:val="24"/>
          <w:szCs w:val="24"/>
        </w:rPr>
        <w:tab/>
        <w:t>Аренда.</w:t>
      </w:r>
    </w:p>
    <w:p w:rsidR="002435E8" w:rsidRPr="00FB7743" w:rsidRDefault="002435E8" w:rsidP="002435E8">
      <w:pPr>
        <w:spacing w:after="0" w:line="240" w:lineRule="auto"/>
        <w:jc w:val="both"/>
        <w:rPr>
          <w:rFonts w:ascii="Times New Roman" w:hAnsi="Times New Roman"/>
          <w:bCs/>
          <w:sz w:val="24"/>
          <w:szCs w:val="24"/>
        </w:rPr>
      </w:pPr>
      <w:r w:rsidRPr="00FB7743">
        <w:rPr>
          <w:rFonts w:ascii="Times New Roman" w:hAnsi="Times New Roman"/>
          <w:bCs/>
          <w:sz w:val="24"/>
          <w:szCs w:val="24"/>
        </w:rPr>
        <w:t>Затраты по данной статье приняты в размере 2521,72 тыс. руб. в соответствии с концессионным соглашением.</w:t>
      </w:r>
    </w:p>
    <w:p w:rsidR="002435E8" w:rsidRPr="00FB7743" w:rsidRDefault="002435E8" w:rsidP="002435E8">
      <w:pPr>
        <w:spacing w:after="0" w:line="240" w:lineRule="auto"/>
        <w:jc w:val="both"/>
        <w:rPr>
          <w:rFonts w:ascii="Times New Roman" w:hAnsi="Times New Roman"/>
          <w:bCs/>
          <w:sz w:val="24"/>
          <w:szCs w:val="24"/>
        </w:rPr>
      </w:pPr>
      <w:r w:rsidRPr="00FB7743">
        <w:rPr>
          <w:rFonts w:ascii="Times New Roman" w:hAnsi="Times New Roman"/>
          <w:bCs/>
          <w:sz w:val="24"/>
          <w:szCs w:val="24"/>
        </w:rPr>
        <w:tab/>
        <w:t>Текущий ремонт и тех.обслуживание.</w:t>
      </w:r>
    </w:p>
    <w:p w:rsidR="002435E8" w:rsidRDefault="002435E8" w:rsidP="002435E8">
      <w:pPr>
        <w:spacing w:after="0" w:line="240" w:lineRule="auto"/>
        <w:jc w:val="both"/>
        <w:rPr>
          <w:rFonts w:ascii="Times New Roman" w:hAnsi="Times New Roman"/>
          <w:bCs/>
          <w:sz w:val="24"/>
          <w:szCs w:val="24"/>
        </w:rPr>
      </w:pPr>
      <w:r w:rsidRPr="00FB7743">
        <w:rPr>
          <w:rFonts w:ascii="Times New Roman" w:hAnsi="Times New Roman"/>
          <w:bCs/>
          <w:sz w:val="24"/>
          <w:szCs w:val="24"/>
        </w:rPr>
        <w:lastRenderedPageBreak/>
        <w:tab/>
        <w:t xml:space="preserve">Затраты на текущий ремонт и техническое обслуживание оборудования предусмотрены в размере 1248,51 ты. руб. с учетом амортизационных отчислений.   </w:t>
      </w:r>
    </w:p>
    <w:p w:rsidR="002435E8" w:rsidRPr="00FB7743" w:rsidRDefault="002435E8" w:rsidP="002435E8">
      <w:pPr>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Затраты  на оплату труда.</w:t>
      </w:r>
    </w:p>
    <w:p w:rsidR="002435E8" w:rsidRPr="00FB7743" w:rsidRDefault="002435E8" w:rsidP="002435E8">
      <w:pPr>
        <w:spacing w:after="0" w:line="240" w:lineRule="auto"/>
        <w:jc w:val="both"/>
        <w:rPr>
          <w:rFonts w:ascii="Times New Roman" w:hAnsi="Times New Roman"/>
          <w:bCs/>
          <w:sz w:val="24"/>
          <w:szCs w:val="24"/>
        </w:rPr>
      </w:pPr>
      <w:r w:rsidRPr="00FB7743">
        <w:rPr>
          <w:rFonts w:ascii="Times New Roman" w:hAnsi="Times New Roman"/>
          <w:bCs/>
          <w:sz w:val="24"/>
          <w:szCs w:val="24"/>
        </w:rPr>
        <w:tab/>
      </w:r>
      <w:bookmarkStart w:id="4" w:name="OLE_LINK26"/>
      <w:bookmarkStart w:id="5" w:name="OLE_LINK27"/>
      <w:bookmarkStart w:id="6" w:name="OLE_LINK28"/>
      <w:r w:rsidRPr="00FB7743">
        <w:rPr>
          <w:rFonts w:ascii="Times New Roman" w:hAnsi="Times New Roman"/>
          <w:bCs/>
          <w:sz w:val="24"/>
          <w:szCs w:val="24"/>
        </w:rPr>
        <w:t>Затраты по оплате труда определены  исходя из тарифной ставки рабочего 1 разряда, принятой на предприятии (4679 руб.) с индексацией на 105,5%, штатного расписания, положений Коллективного трудового договора.</w:t>
      </w:r>
    </w:p>
    <w:p w:rsidR="002435E8" w:rsidRPr="00FB7743" w:rsidRDefault="002435E8" w:rsidP="002435E8">
      <w:pPr>
        <w:spacing w:after="0" w:line="240" w:lineRule="auto"/>
        <w:jc w:val="both"/>
        <w:rPr>
          <w:rFonts w:ascii="Times New Roman" w:hAnsi="Times New Roman"/>
          <w:bCs/>
          <w:sz w:val="24"/>
          <w:szCs w:val="24"/>
        </w:rPr>
      </w:pPr>
      <w:r w:rsidRPr="00FB7743">
        <w:rPr>
          <w:rFonts w:ascii="Times New Roman" w:hAnsi="Times New Roman"/>
          <w:bCs/>
          <w:sz w:val="24"/>
          <w:szCs w:val="24"/>
        </w:rPr>
        <w:tab/>
        <w:t xml:space="preserve">Оплата труда ОПР. </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Затраты на оплату труда основных производственных рабочих приняты по предложению предприятия и составили 3430,45 тыс. руб.</w:t>
      </w:r>
    </w:p>
    <w:bookmarkEnd w:id="4"/>
    <w:bookmarkEnd w:id="5"/>
    <w:bookmarkEnd w:id="6"/>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Отчисления от заработной платы ОПР составляют 30,2% или 1036,00 тыс. руб.</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 xml:space="preserve">Оплата труда цехового персонала. </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При определении затрат на оплату труда цехового персонала величина тарифной ставки рабочего первого разряда  принята по предложению предприятия, премия учтена в размере 75%.</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Затраты по данной статье определены как сумма затрат:</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 затраты на оплату труда цехового персонала, относимого на водоснабжение в полном объеме (100%). Затраты составили 3636,48 тыс. руб.;</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 затраты на оплату труда цехового персонала, относимого на водоснабжение (44,60%). Затраты составили: транспортный участок – 1377,29 тыс. руб. (4,91 ед.), аварийно-восстановительная служба – 1524,67 тыс.руб. (5,80 ед.)</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Затраты на оплату труда цехового персонала составили 6538,44 тыс. руб.</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Отчисления от заработной платы цехового персонала составили 1974,61 тыс. руб.</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Оплата труда АУП и прочего обслуживающего персонала.</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Доля оплаты труда АУП и прочего обслуживающего персонала определяется согласно учетной политике предприятия пропорционально заработной плате ОПР. Доля расходов по заработной плате АУП и прочего обслуживающего персонала составляет 43,3% или 1999,88 тыс. руб. При определении затрат учтена премия АУП и прочего персонала (абонентский отдел) в размере 75%, не включены затраты по заработной плате 0,5 ставки инженера и 0,5  ставки инженера по охране труда и ТБ (рекомендовано к совмещению), исключена ставка инженера – логиста, кладовщика, уборщика. Учтены затраты костромского офиса ООО «Водоканалсервис» в размере 143,46 тыс.руб.</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Отчисления от заработной платы АУП составляют 30,2% или 384,19 тыс. руб., отчисления от заработной платы прочего обслуживающего персонала составили 219,77 тыс. руб.</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Цеховые расходы.</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Затраты по данной статье учтены в размере 4483,68 тыс.руб.</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Общеэксплуатационные расходы.</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Затраты по данной статье учтены в размере 1010,12 тыс.руб., в том числе затраты управляющей организации УК «Русэнергокапитал» в размере 302,00 тыс. руб.</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Прочие прямые расходы составили 1078,81 тыс. руб., в том числе</w:t>
      </w:r>
      <w:r w:rsidRPr="00FB7743">
        <w:rPr>
          <w:rFonts w:ascii="Times New Roman" w:hAnsi="Times New Roman"/>
          <w:iCs/>
          <w:sz w:val="24"/>
          <w:szCs w:val="24"/>
        </w:rPr>
        <w:t xml:space="preserve"> оплата агентских услуг ОАО «ЕИРКЦ» - 889,28 тыс. руб.</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Налоги, включаемые в себестоимость. Затраты составили 674,53 тыс. рублей, в том числе:</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 водный налог. Затраты составили 319,43 тыс. рублей в соответствии со ставками водного налога.</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-налог на имущество. Затраты составили 355,10 тыс. руб.</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Себестоимость услуги составила 32065,17 тыс. руб., или 29,20 руб./м3.</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По решению ФСТ России (приказ от 25.09.2015 г № 1539-д) учтены экономически обоснованные расходы предприятия за 2014 г. в размере 710,13 тыс.рублей.</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Необходимая валовая выручка составила 32775,30 тыс. руб. (на 19563,49 тыс. руб. ниже предложенной предприятием).</w:t>
      </w:r>
    </w:p>
    <w:p w:rsidR="002435E8" w:rsidRPr="00FB7743" w:rsidRDefault="002435E8" w:rsidP="002435E8">
      <w:pPr>
        <w:autoSpaceDE w:val="0"/>
        <w:autoSpaceDN w:val="0"/>
        <w:adjustRightInd w:val="0"/>
        <w:spacing w:after="0" w:line="240" w:lineRule="auto"/>
        <w:ind w:firstLine="709"/>
        <w:jc w:val="both"/>
        <w:rPr>
          <w:rFonts w:ascii="Times New Roman" w:hAnsi="Times New Roman"/>
          <w:sz w:val="24"/>
          <w:szCs w:val="24"/>
        </w:rPr>
      </w:pPr>
      <w:r w:rsidRPr="00FB7743">
        <w:rPr>
          <w:rFonts w:ascii="Times New Roman" w:hAnsi="Times New Roman"/>
          <w:sz w:val="24"/>
          <w:szCs w:val="24"/>
        </w:rPr>
        <w:t>На основании вышеизложенного экономически обоснованные тарифы на питьевую воду для Нерехтского представительства ООО «Водоканалсервис» составят:</w:t>
      </w:r>
    </w:p>
    <w:p w:rsidR="002435E8" w:rsidRPr="00FB7743" w:rsidRDefault="002435E8" w:rsidP="002435E8">
      <w:pPr>
        <w:pStyle w:val="ConsPlusCell"/>
        <w:ind w:firstLine="709"/>
        <w:jc w:val="both"/>
        <w:outlineLvl w:val="0"/>
        <w:rPr>
          <w:rFonts w:ascii="Times New Roman" w:hAnsi="Times New Roman" w:cs="Times New Roman"/>
          <w:sz w:val="24"/>
          <w:szCs w:val="24"/>
        </w:rPr>
      </w:pPr>
      <w:r w:rsidRPr="00FB7743">
        <w:rPr>
          <w:rFonts w:ascii="Times New Roman" w:hAnsi="Times New Roman" w:cs="Times New Roman"/>
          <w:sz w:val="24"/>
          <w:szCs w:val="24"/>
        </w:rPr>
        <w:t>- 27,26 руб./м3 с 01.01.2015 г. по 30.06.2015 г.;</w:t>
      </w:r>
    </w:p>
    <w:p w:rsidR="002435E8" w:rsidRPr="00FB7743" w:rsidRDefault="002435E8" w:rsidP="002435E8">
      <w:pPr>
        <w:pStyle w:val="ConsPlusCell"/>
        <w:ind w:firstLine="709"/>
        <w:jc w:val="both"/>
        <w:outlineLvl w:val="0"/>
        <w:rPr>
          <w:rFonts w:ascii="Times New Roman" w:hAnsi="Times New Roman" w:cs="Times New Roman"/>
          <w:sz w:val="24"/>
          <w:szCs w:val="24"/>
        </w:rPr>
      </w:pPr>
      <w:r w:rsidRPr="00FB7743">
        <w:rPr>
          <w:rFonts w:ascii="Times New Roman" w:hAnsi="Times New Roman" w:cs="Times New Roman"/>
          <w:sz w:val="24"/>
          <w:szCs w:val="24"/>
        </w:rPr>
        <w:t>- 32,44 руб./м3 с 01.07.2015 г. по 31.12.2015 г. (без НДС)</w:t>
      </w:r>
    </w:p>
    <w:p w:rsidR="002435E8" w:rsidRDefault="002435E8" w:rsidP="002435E8">
      <w:pPr>
        <w:pStyle w:val="ConsPlusCell"/>
        <w:ind w:firstLine="709"/>
        <w:jc w:val="both"/>
        <w:outlineLvl w:val="0"/>
        <w:rPr>
          <w:rFonts w:ascii="Times New Roman" w:hAnsi="Times New Roman" w:cs="Times New Roman"/>
          <w:sz w:val="24"/>
          <w:szCs w:val="24"/>
        </w:rPr>
      </w:pPr>
      <w:r w:rsidRPr="00FB7743">
        <w:rPr>
          <w:rFonts w:ascii="Times New Roman" w:hAnsi="Times New Roman" w:cs="Times New Roman"/>
          <w:sz w:val="24"/>
          <w:szCs w:val="24"/>
        </w:rPr>
        <w:lastRenderedPageBreak/>
        <w:t>Рост тарифов декабрь 2015 г. к декабрю 2014 г. составляет 119%.</w:t>
      </w:r>
    </w:p>
    <w:p w:rsidR="002B5C6D" w:rsidRDefault="002B5C6D" w:rsidP="002435E8">
      <w:pPr>
        <w:pStyle w:val="ConsPlusCell"/>
        <w:ind w:firstLine="709"/>
        <w:jc w:val="both"/>
        <w:outlineLvl w:val="0"/>
        <w:rPr>
          <w:rFonts w:ascii="Times New Roman" w:hAnsi="Times New Roman" w:cs="Times New Roman"/>
          <w:sz w:val="24"/>
          <w:szCs w:val="24"/>
        </w:rPr>
      </w:pPr>
    </w:p>
    <w:p w:rsidR="002B5C6D" w:rsidRPr="00FB7743" w:rsidRDefault="002B5C6D" w:rsidP="002435E8">
      <w:pPr>
        <w:pStyle w:val="ConsPlusCell"/>
        <w:ind w:firstLine="709"/>
        <w:jc w:val="both"/>
        <w:outlineLvl w:val="0"/>
        <w:rPr>
          <w:rFonts w:ascii="Times New Roman" w:hAnsi="Times New Roman" w:cs="Times New Roman"/>
          <w:sz w:val="24"/>
          <w:szCs w:val="24"/>
        </w:rPr>
      </w:pPr>
    </w:p>
    <w:p w:rsidR="002435E8" w:rsidRPr="00FB7743" w:rsidRDefault="002435E8" w:rsidP="002435E8">
      <w:pPr>
        <w:tabs>
          <w:tab w:val="left" w:pos="1272"/>
        </w:tabs>
        <w:spacing w:after="0" w:line="240" w:lineRule="auto"/>
        <w:ind w:firstLine="709"/>
        <w:jc w:val="center"/>
        <w:rPr>
          <w:rFonts w:ascii="Times New Roman" w:hAnsi="Times New Roman"/>
          <w:sz w:val="24"/>
          <w:szCs w:val="24"/>
        </w:rPr>
      </w:pPr>
      <w:r w:rsidRPr="00FB7743">
        <w:rPr>
          <w:rFonts w:ascii="Times New Roman" w:hAnsi="Times New Roman"/>
          <w:sz w:val="24"/>
          <w:szCs w:val="24"/>
        </w:rPr>
        <w:t>Экономическое обоснование тарифов на водоотведение</w:t>
      </w:r>
    </w:p>
    <w:p w:rsidR="002435E8" w:rsidRPr="00FB7743" w:rsidRDefault="002435E8" w:rsidP="002435E8">
      <w:pPr>
        <w:tabs>
          <w:tab w:val="left" w:pos="1272"/>
        </w:tabs>
        <w:spacing w:after="0" w:line="240" w:lineRule="auto"/>
        <w:ind w:firstLine="709"/>
        <w:jc w:val="both"/>
        <w:rPr>
          <w:rFonts w:ascii="Times New Roman" w:hAnsi="Times New Roman"/>
          <w:sz w:val="24"/>
          <w:szCs w:val="24"/>
        </w:rPr>
      </w:pPr>
      <w:r w:rsidRPr="00FB7743">
        <w:rPr>
          <w:rFonts w:ascii="Times New Roman" w:hAnsi="Times New Roman"/>
          <w:sz w:val="24"/>
          <w:szCs w:val="24"/>
        </w:rPr>
        <w:t>Предприятием предложена НВВ по водоотведению в размере 43959,20 тыс. руб., при объеме реализуемых стоков 945,83 тыс. м3. Среднегодовой тариф на водоотведение по расчету предприятия составил 46,48 руб./м3. С учетом индекса роста тарифов январь 2015г. к декабрю 2014 г. 100%, тариф на водоотведение с 01.07.2015 г. исходя из НВВ, предложенной предприятием, составит 64,48 руб./м3 (рост 253%).</w:t>
      </w:r>
    </w:p>
    <w:p w:rsidR="002435E8" w:rsidRPr="00FB7743" w:rsidRDefault="002435E8" w:rsidP="002435E8">
      <w:pPr>
        <w:tabs>
          <w:tab w:val="left" w:pos="1272"/>
        </w:tabs>
        <w:spacing w:after="0" w:line="240" w:lineRule="auto"/>
        <w:ind w:firstLine="709"/>
        <w:jc w:val="both"/>
        <w:rPr>
          <w:rFonts w:ascii="Times New Roman" w:hAnsi="Times New Roman"/>
          <w:sz w:val="24"/>
          <w:szCs w:val="24"/>
        </w:rPr>
      </w:pPr>
      <w:r w:rsidRPr="00FB7743">
        <w:rPr>
          <w:rFonts w:ascii="Times New Roman" w:hAnsi="Times New Roman"/>
          <w:sz w:val="24"/>
          <w:szCs w:val="24"/>
        </w:rPr>
        <w:t xml:space="preserve">Производственная программа принята по плановым объемам 2014 г. со снижением на 5%: </w:t>
      </w:r>
    </w:p>
    <w:p w:rsidR="002435E8" w:rsidRPr="00FB7743" w:rsidRDefault="002435E8" w:rsidP="002435E8">
      <w:pPr>
        <w:spacing w:after="0" w:line="240" w:lineRule="auto"/>
        <w:ind w:firstLine="709"/>
        <w:jc w:val="both"/>
        <w:rPr>
          <w:rFonts w:ascii="Times New Roman" w:hAnsi="Times New Roman"/>
          <w:sz w:val="24"/>
          <w:szCs w:val="24"/>
        </w:rPr>
      </w:pPr>
      <w:r w:rsidRPr="00FB7743">
        <w:rPr>
          <w:rFonts w:ascii="Times New Roman" w:hAnsi="Times New Roman"/>
          <w:sz w:val="24"/>
          <w:szCs w:val="24"/>
        </w:rPr>
        <w:t>- принято стоков: 1057,35 тыс. м3, в том числе от:</w:t>
      </w:r>
    </w:p>
    <w:p w:rsidR="002435E8" w:rsidRPr="00FB7743" w:rsidRDefault="002435E8" w:rsidP="002435E8">
      <w:pPr>
        <w:spacing w:after="0" w:line="240" w:lineRule="auto"/>
        <w:ind w:firstLine="709"/>
        <w:jc w:val="both"/>
        <w:rPr>
          <w:rFonts w:ascii="Times New Roman" w:hAnsi="Times New Roman"/>
          <w:sz w:val="24"/>
          <w:szCs w:val="24"/>
        </w:rPr>
      </w:pPr>
      <w:r w:rsidRPr="00FB7743">
        <w:rPr>
          <w:rFonts w:ascii="Times New Roman" w:hAnsi="Times New Roman"/>
          <w:sz w:val="24"/>
          <w:szCs w:val="24"/>
        </w:rPr>
        <w:t>- населения – 662,57 тыс.м3;</w:t>
      </w:r>
    </w:p>
    <w:p w:rsidR="002435E8" w:rsidRPr="00FB7743" w:rsidRDefault="002435E8" w:rsidP="002435E8">
      <w:pPr>
        <w:spacing w:after="0" w:line="240" w:lineRule="auto"/>
        <w:ind w:firstLine="709"/>
        <w:jc w:val="both"/>
        <w:rPr>
          <w:rFonts w:ascii="Times New Roman" w:hAnsi="Times New Roman"/>
          <w:sz w:val="24"/>
          <w:szCs w:val="24"/>
        </w:rPr>
      </w:pPr>
      <w:r w:rsidRPr="00FB7743">
        <w:rPr>
          <w:rFonts w:ascii="Times New Roman" w:hAnsi="Times New Roman"/>
          <w:sz w:val="24"/>
          <w:szCs w:val="24"/>
        </w:rPr>
        <w:t>- бюджетных потребителей – 197,39 тыс.м3.</w:t>
      </w:r>
    </w:p>
    <w:p w:rsidR="002435E8" w:rsidRPr="00FB7743" w:rsidRDefault="002435E8" w:rsidP="002435E8">
      <w:pPr>
        <w:spacing w:after="0" w:line="240" w:lineRule="auto"/>
        <w:ind w:firstLine="709"/>
        <w:jc w:val="both"/>
        <w:rPr>
          <w:rFonts w:ascii="Times New Roman" w:hAnsi="Times New Roman"/>
          <w:sz w:val="24"/>
          <w:szCs w:val="24"/>
        </w:rPr>
      </w:pPr>
      <w:r w:rsidRPr="00FB7743">
        <w:rPr>
          <w:rFonts w:ascii="Times New Roman" w:hAnsi="Times New Roman"/>
          <w:sz w:val="24"/>
          <w:szCs w:val="24"/>
        </w:rPr>
        <w:t>- прочих потребителей – 197,39 тыс.м3.</w:t>
      </w:r>
    </w:p>
    <w:p w:rsidR="002435E8" w:rsidRPr="00FB7743" w:rsidRDefault="002435E8" w:rsidP="002435E8">
      <w:pPr>
        <w:spacing w:after="0" w:line="240" w:lineRule="auto"/>
        <w:ind w:firstLine="709"/>
        <w:jc w:val="both"/>
        <w:rPr>
          <w:rFonts w:ascii="Times New Roman" w:hAnsi="Times New Roman"/>
          <w:bCs/>
          <w:sz w:val="24"/>
          <w:szCs w:val="24"/>
        </w:rPr>
      </w:pPr>
      <w:r w:rsidRPr="00FB7743">
        <w:rPr>
          <w:rFonts w:ascii="Times New Roman" w:hAnsi="Times New Roman"/>
          <w:sz w:val="24"/>
          <w:szCs w:val="24"/>
        </w:rPr>
        <w:t>При расчете тарифа приняты следующие статьи затрат.</w:t>
      </w:r>
      <w:r w:rsidRPr="00FB7743">
        <w:rPr>
          <w:rFonts w:ascii="Times New Roman" w:hAnsi="Times New Roman"/>
          <w:bCs/>
          <w:sz w:val="24"/>
          <w:szCs w:val="24"/>
        </w:rPr>
        <w:t xml:space="preserve"> </w:t>
      </w:r>
      <w:r w:rsidRPr="00FB7743">
        <w:rPr>
          <w:rFonts w:ascii="Times New Roman" w:hAnsi="Times New Roman"/>
          <w:bCs/>
          <w:sz w:val="24"/>
          <w:szCs w:val="24"/>
        </w:rPr>
        <w:tab/>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Затраты на электроэнергию.</w:t>
      </w:r>
    </w:p>
    <w:p w:rsidR="002435E8" w:rsidRPr="00FB7743" w:rsidRDefault="002435E8" w:rsidP="002435E8">
      <w:pPr>
        <w:spacing w:after="0" w:line="240" w:lineRule="auto"/>
        <w:jc w:val="both"/>
        <w:rPr>
          <w:rFonts w:ascii="Times New Roman" w:hAnsi="Times New Roman"/>
          <w:sz w:val="24"/>
          <w:szCs w:val="24"/>
        </w:rPr>
      </w:pPr>
      <w:r w:rsidRPr="00FB7743">
        <w:rPr>
          <w:rFonts w:ascii="Times New Roman" w:hAnsi="Times New Roman"/>
          <w:sz w:val="24"/>
          <w:szCs w:val="24"/>
        </w:rPr>
        <w:tab/>
        <w:t>При определении экономически-обоснованного объема электроэнергии принят удельный расход  электроэнергии по фактическим затратам 9 мес. 2014 года. Тариф на электроэнергию принят по средним фактически сложившимся предельным тарифам (НН 4,61 руб./кВт*ч) с индексацией во втором полугодии на 107,5% . Затраты составили 4383,23 тыс. руб.</w:t>
      </w:r>
    </w:p>
    <w:p w:rsidR="002435E8" w:rsidRPr="00FB7743" w:rsidRDefault="002435E8" w:rsidP="002435E8">
      <w:pPr>
        <w:spacing w:after="0" w:line="240" w:lineRule="auto"/>
        <w:jc w:val="both"/>
        <w:rPr>
          <w:rFonts w:ascii="Times New Roman" w:hAnsi="Times New Roman"/>
          <w:sz w:val="24"/>
          <w:szCs w:val="24"/>
        </w:rPr>
      </w:pPr>
      <w:r w:rsidRPr="00FB7743">
        <w:rPr>
          <w:rFonts w:ascii="Times New Roman" w:hAnsi="Times New Roman"/>
          <w:sz w:val="24"/>
          <w:szCs w:val="24"/>
        </w:rPr>
        <w:tab/>
        <w:t>Реагенты.</w:t>
      </w:r>
    </w:p>
    <w:p w:rsidR="002435E8" w:rsidRPr="00FB7743" w:rsidRDefault="002435E8" w:rsidP="002435E8">
      <w:pPr>
        <w:spacing w:after="0" w:line="240" w:lineRule="auto"/>
        <w:jc w:val="both"/>
        <w:rPr>
          <w:rFonts w:ascii="Times New Roman" w:hAnsi="Times New Roman"/>
          <w:sz w:val="24"/>
          <w:szCs w:val="24"/>
        </w:rPr>
      </w:pPr>
      <w:r w:rsidRPr="00FB7743">
        <w:rPr>
          <w:rFonts w:ascii="Times New Roman" w:hAnsi="Times New Roman"/>
          <w:sz w:val="24"/>
          <w:szCs w:val="24"/>
        </w:rPr>
        <w:tab/>
        <w:t>Затраты по данной статье приняты по удельным расходам 2014 г. с индексацией на ИПЦ и составили 677,45 тыс. руб.</w:t>
      </w:r>
    </w:p>
    <w:p w:rsidR="002435E8" w:rsidRPr="00FB7743" w:rsidRDefault="002435E8" w:rsidP="002435E8">
      <w:pPr>
        <w:spacing w:after="0" w:line="240" w:lineRule="auto"/>
        <w:jc w:val="both"/>
        <w:rPr>
          <w:rFonts w:ascii="Times New Roman" w:hAnsi="Times New Roman"/>
          <w:bCs/>
          <w:sz w:val="24"/>
          <w:szCs w:val="24"/>
        </w:rPr>
      </w:pPr>
      <w:r w:rsidRPr="00FB7743">
        <w:rPr>
          <w:rFonts w:ascii="Times New Roman" w:hAnsi="Times New Roman"/>
          <w:sz w:val="24"/>
          <w:szCs w:val="24"/>
        </w:rPr>
        <w:tab/>
      </w:r>
      <w:r w:rsidRPr="00FB7743">
        <w:rPr>
          <w:rFonts w:ascii="Times New Roman" w:hAnsi="Times New Roman"/>
          <w:bCs/>
          <w:sz w:val="24"/>
          <w:szCs w:val="24"/>
        </w:rPr>
        <w:t>Амортизационные отчисления приняты согласно ведомости начисления амортизации и составили 715,26 тыс. руб.</w:t>
      </w:r>
    </w:p>
    <w:p w:rsidR="002435E8" w:rsidRPr="00FB7743" w:rsidRDefault="002435E8" w:rsidP="002435E8">
      <w:pPr>
        <w:spacing w:after="0" w:line="240" w:lineRule="auto"/>
        <w:jc w:val="both"/>
        <w:rPr>
          <w:rFonts w:ascii="Times New Roman" w:hAnsi="Times New Roman"/>
          <w:bCs/>
          <w:sz w:val="24"/>
          <w:szCs w:val="24"/>
        </w:rPr>
      </w:pPr>
      <w:r w:rsidRPr="00FB7743">
        <w:rPr>
          <w:rFonts w:ascii="Times New Roman" w:hAnsi="Times New Roman"/>
          <w:bCs/>
          <w:sz w:val="24"/>
          <w:szCs w:val="24"/>
        </w:rPr>
        <w:tab/>
        <w:t>Аренда.</w:t>
      </w:r>
    </w:p>
    <w:p w:rsidR="002435E8" w:rsidRPr="00FB7743" w:rsidRDefault="002435E8" w:rsidP="002435E8">
      <w:pPr>
        <w:spacing w:after="0" w:line="240" w:lineRule="auto"/>
        <w:jc w:val="both"/>
        <w:rPr>
          <w:rFonts w:ascii="Times New Roman" w:hAnsi="Times New Roman"/>
          <w:bCs/>
          <w:sz w:val="24"/>
          <w:szCs w:val="24"/>
        </w:rPr>
      </w:pPr>
      <w:r w:rsidRPr="00FB7743">
        <w:rPr>
          <w:rFonts w:ascii="Times New Roman" w:hAnsi="Times New Roman"/>
          <w:bCs/>
          <w:sz w:val="24"/>
          <w:szCs w:val="24"/>
        </w:rPr>
        <w:t>Затраты по данной статье приняты в размере 760,73 тыс. руб. в соответствии с концессионным соглашением.</w:t>
      </w:r>
    </w:p>
    <w:p w:rsidR="002435E8" w:rsidRPr="00FB7743" w:rsidRDefault="002435E8" w:rsidP="002435E8">
      <w:pPr>
        <w:spacing w:after="0" w:line="240" w:lineRule="auto"/>
        <w:jc w:val="both"/>
        <w:rPr>
          <w:rFonts w:ascii="Times New Roman" w:hAnsi="Times New Roman"/>
          <w:bCs/>
          <w:sz w:val="24"/>
          <w:szCs w:val="24"/>
        </w:rPr>
      </w:pPr>
      <w:r w:rsidRPr="00FB7743">
        <w:rPr>
          <w:rFonts w:ascii="Times New Roman" w:hAnsi="Times New Roman"/>
          <w:bCs/>
          <w:sz w:val="24"/>
          <w:szCs w:val="24"/>
        </w:rPr>
        <w:tab/>
        <w:t>Текущий ремонт и тех.</w:t>
      </w:r>
      <w:r>
        <w:rPr>
          <w:rFonts w:ascii="Times New Roman" w:hAnsi="Times New Roman"/>
          <w:bCs/>
          <w:sz w:val="24"/>
          <w:szCs w:val="24"/>
        </w:rPr>
        <w:t xml:space="preserve"> </w:t>
      </w:r>
      <w:r w:rsidRPr="00FB7743">
        <w:rPr>
          <w:rFonts w:ascii="Times New Roman" w:hAnsi="Times New Roman"/>
          <w:bCs/>
          <w:sz w:val="24"/>
          <w:szCs w:val="24"/>
        </w:rPr>
        <w:t>обслуживание.</w:t>
      </w:r>
    </w:p>
    <w:p w:rsidR="002435E8" w:rsidRPr="00FB7743" w:rsidRDefault="002435E8" w:rsidP="002435E8">
      <w:pPr>
        <w:spacing w:after="0" w:line="240" w:lineRule="auto"/>
        <w:jc w:val="both"/>
        <w:rPr>
          <w:rFonts w:ascii="Times New Roman" w:hAnsi="Times New Roman"/>
          <w:bCs/>
          <w:sz w:val="24"/>
          <w:szCs w:val="24"/>
        </w:rPr>
      </w:pPr>
      <w:r w:rsidRPr="00FB7743">
        <w:rPr>
          <w:rFonts w:ascii="Times New Roman" w:hAnsi="Times New Roman"/>
          <w:bCs/>
          <w:sz w:val="24"/>
          <w:szCs w:val="24"/>
        </w:rPr>
        <w:tab/>
        <w:t>Текущий ремонт и техническое обслуживание предложено осуществлять за счет амортизационных отчислений.</w:t>
      </w:r>
    </w:p>
    <w:p w:rsidR="002435E8" w:rsidRPr="00FB7743" w:rsidRDefault="002435E8" w:rsidP="002435E8">
      <w:pPr>
        <w:spacing w:after="0" w:line="240" w:lineRule="auto"/>
        <w:jc w:val="both"/>
        <w:rPr>
          <w:rFonts w:ascii="Times New Roman" w:hAnsi="Times New Roman"/>
          <w:bCs/>
          <w:sz w:val="24"/>
          <w:szCs w:val="24"/>
        </w:rPr>
      </w:pPr>
      <w:r w:rsidRPr="00FB7743">
        <w:rPr>
          <w:rFonts w:ascii="Times New Roman" w:hAnsi="Times New Roman"/>
          <w:bCs/>
          <w:sz w:val="24"/>
          <w:szCs w:val="24"/>
        </w:rPr>
        <w:tab/>
        <w:t>Затраты  на оплату труда.</w:t>
      </w:r>
    </w:p>
    <w:p w:rsidR="002435E8" w:rsidRPr="00FB7743" w:rsidRDefault="002435E8" w:rsidP="002435E8">
      <w:pPr>
        <w:spacing w:after="0" w:line="240" w:lineRule="auto"/>
        <w:jc w:val="both"/>
        <w:rPr>
          <w:rFonts w:ascii="Times New Roman" w:hAnsi="Times New Roman"/>
          <w:bCs/>
          <w:sz w:val="24"/>
          <w:szCs w:val="24"/>
        </w:rPr>
      </w:pPr>
      <w:r w:rsidRPr="00FB7743">
        <w:rPr>
          <w:rFonts w:ascii="Times New Roman" w:hAnsi="Times New Roman"/>
          <w:bCs/>
          <w:sz w:val="24"/>
          <w:szCs w:val="24"/>
        </w:rPr>
        <w:tab/>
        <w:t>Затраты по оплате труда определены  исходя из тарифной ставки рабочего 1 разряда, принятой на предприятии (4679 руб.) с индексацией на 105,5%, штатного расписания, положений Коллективного трудового договора.</w:t>
      </w:r>
    </w:p>
    <w:p w:rsidR="002435E8" w:rsidRPr="00FB7743" w:rsidRDefault="002435E8" w:rsidP="002435E8">
      <w:pPr>
        <w:spacing w:after="0" w:line="240" w:lineRule="auto"/>
        <w:jc w:val="both"/>
        <w:rPr>
          <w:rFonts w:ascii="Times New Roman" w:hAnsi="Times New Roman"/>
          <w:bCs/>
          <w:sz w:val="24"/>
          <w:szCs w:val="24"/>
        </w:rPr>
      </w:pPr>
      <w:r w:rsidRPr="00FB7743">
        <w:rPr>
          <w:rFonts w:ascii="Times New Roman" w:hAnsi="Times New Roman"/>
          <w:bCs/>
          <w:sz w:val="24"/>
          <w:szCs w:val="24"/>
        </w:rPr>
        <w:tab/>
        <w:t xml:space="preserve">Оплата труда ОПР. </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Затраты на оплату труда основных производственных рабочих приняты по предложению предприятия и составили 4260,37 тыс. руб.</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Отчисления от заработной платы ОПР составляют 30,2% или 1286,63 тыс. руб.</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Оплата труда цехового персонала.</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При определении затрат на оплату труда цехового персонала величина тарифной ставки рабочего первого разряда  принята по предложению предприятия, премия учтена в размере 75%.</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Затраты по данной статье определены как сумма затрат:</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 затраты на оплату труда цехового персонала, относимого на водоотведение в полном объеме (100%). Затраты составили 3775,10 тыс. руб., численность занятого персонала – 15 ед. (не учтены ставки уборщика, сторожа, заместителя начальника хим.службы – рекомендовано к совмещению);</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 затраты на оплату труда цехового персонала, относимого на водоотведение (55,40%). Затраты составили: транспортный участок – 1710,49 тыс. руб. (6 ед.), аварийно-восстановительная служба – 1893,53 тыс.руб. (7 ед.)</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Затраты на оплату труда цехового персонала составили 7379,13 тыс. руб.</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Отчисления от заработной платы цехового персонала составили 2228,50 тыс. руб.</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Оплата труда АУП и прочего обслуживающего персонала.</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lastRenderedPageBreak/>
        <w:t>Доля оплаты труда АУП и прочего обслуживающего персонала определяется согласно учетной политике предприятия пропорционально заработной плате ОПР. Доля расходов составляет 53,7 % от общего объема затрат.</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Затраты по заработной плате АУП составляют 1579,92 тыс. руб.</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Затраты по заработной плате прочего обслуживающего персонала составляют 903,79 тыс. руб.</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 xml:space="preserve"> При определении затрат учтена премия АУП и прочего персонала (абонентский отдел) в размере 75%, не включены затраты по заработной плате 0,5 ставки инженера и 0,5  ставки инженера по охране труда и ТБ (рекомендовано к совмещению), исключена ставка инженера – логиста, кладовщика, уборщика. Учтены затраты костромского офиса ООО «Водоканалсервис» в размере 178,17 тыс.</w:t>
      </w:r>
      <w:r w:rsidR="002B5C6D">
        <w:rPr>
          <w:rFonts w:ascii="Times New Roman" w:hAnsi="Times New Roman"/>
          <w:bCs/>
          <w:sz w:val="24"/>
          <w:szCs w:val="24"/>
        </w:rPr>
        <w:t xml:space="preserve"> </w:t>
      </w:r>
      <w:r w:rsidRPr="00FB7743">
        <w:rPr>
          <w:rFonts w:ascii="Times New Roman" w:hAnsi="Times New Roman"/>
          <w:bCs/>
          <w:sz w:val="24"/>
          <w:szCs w:val="24"/>
        </w:rPr>
        <w:t>руб. , оплата труда прочего персонала в размере  903,79 тыс.руб.</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Отчисления от заработной платы АУП составляют 477,14 тыс.рублей.</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Отчисления от заработной платы  прочего персонала составляют 272,94 тыс. руб.</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Цеховые расходы.</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Затраты по данной статье учтены в размере 967,15 тыс.руб.</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Общеэксплуатационные расходы.</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Затраты по данной статье учтены в размере 1253,86 тыс.руб., в том числе затраты управляющей организации УК «Русэнергокапитал» в размере 483,02 тыс. руб.</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 xml:space="preserve">Прочие прямые расходы составили 829,28 тыс. руб., в том числе </w:t>
      </w:r>
      <w:r w:rsidRPr="00FB7743">
        <w:rPr>
          <w:rFonts w:ascii="Times New Roman" w:hAnsi="Times New Roman"/>
          <w:iCs/>
          <w:sz w:val="24"/>
          <w:szCs w:val="24"/>
        </w:rPr>
        <w:t>оплата агентских услуг ОАО «ЕИРКЦ» в размере 708,78 тыс.руб. по предложению предприятия, аренда земельных участков – 120,50 тыс. руб.</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Налоги, включаемые в себестоимость.</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Налог на имущество. Затраты составили 440,79 тыс. руб.</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Себестоимость услуги составила 28416,16 тыс. руб., или 26,87 руб./м3.</w:t>
      </w:r>
    </w:p>
    <w:p w:rsidR="002435E8" w:rsidRPr="00FB7743"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FB7743">
        <w:rPr>
          <w:rFonts w:ascii="Times New Roman" w:hAnsi="Times New Roman"/>
          <w:bCs/>
          <w:sz w:val="24"/>
          <w:szCs w:val="24"/>
        </w:rPr>
        <w:t>По решению ФСТ России (приказ от 25.09.2015 г №1539-д) учтены экономически обоснованные расходы предприятия за 2014 г. в размере 1880,88 тыс.рублей.</w:t>
      </w:r>
    </w:p>
    <w:p w:rsidR="002435E8" w:rsidRPr="00FB7743" w:rsidRDefault="002435E8" w:rsidP="002435E8">
      <w:pPr>
        <w:autoSpaceDE w:val="0"/>
        <w:autoSpaceDN w:val="0"/>
        <w:adjustRightInd w:val="0"/>
        <w:spacing w:after="0" w:line="240" w:lineRule="auto"/>
        <w:ind w:firstLine="709"/>
        <w:jc w:val="both"/>
        <w:rPr>
          <w:rFonts w:ascii="Times New Roman" w:hAnsi="Times New Roman"/>
          <w:sz w:val="24"/>
          <w:szCs w:val="24"/>
        </w:rPr>
      </w:pPr>
      <w:r w:rsidRPr="00FB7743">
        <w:rPr>
          <w:rFonts w:ascii="Times New Roman" w:hAnsi="Times New Roman"/>
          <w:sz w:val="24"/>
          <w:szCs w:val="24"/>
        </w:rPr>
        <w:t>На основании вышеизложенного экономически обоснованные тарифы на водоотведение для Нерехтского представительства ООО «Водоканалсервис» составят:</w:t>
      </w:r>
    </w:p>
    <w:p w:rsidR="002435E8" w:rsidRPr="00FB7743" w:rsidRDefault="002435E8" w:rsidP="002435E8">
      <w:pPr>
        <w:pStyle w:val="ConsPlusCell"/>
        <w:ind w:firstLine="709"/>
        <w:jc w:val="both"/>
        <w:outlineLvl w:val="0"/>
        <w:rPr>
          <w:rFonts w:ascii="Times New Roman" w:hAnsi="Times New Roman" w:cs="Times New Roman"/>
          <w:sz w:val="24"/>
          <w:szCs w:val="24"/>
        </w:rPr>
      </w:pPr>
      <w:r w:rsidRPr="00FB7743">
        <w:rPr>
          <w:rFonts w:ascii="Times New Roman" w:hAnsi="Times New Roman" w:cs="Times New Roman"/>
          <w:sz w:val="24"/>
          <w:szCs w:val="24"/>
        </w:rPr>
        <w:t>- 25,47 руб./м3 с 01.01.2015 г. по 30.06.2015 г.;</w:t>
      </w:r>
    </w:p>
    <w:p w:rsidR="002435E8" w:rsidRPr="00FB7743" w:rsidRDefault="002435E8" w:rsidP="002435E8">
      <w:pPr>
        <w:pStyle w:val="ConsPlusCell"/>
        <w:ind w:firstLine="709"/>
        <w:jc w:val="both"/>
        <w:outlineLvl w:val="0"/>
        <w:rPr>
          <w:rFonts w:ascii="Times New Roman" w:hAnsi="Times New Roman" w:cs="Times New Roman"/>
          <w:sz w:val="24"/>
          <w:szCs w:val="24"/>
        </w:rPr>
      </w:pPr>
      <w:r w:rsidRPr="00FB7743">
        <w:rPr>
          <w:rFonts w:ascii="Times New Roman" w:hAnsi="Times New Roman" w:cs="Times New Roman"/>
          <w:sz w:val="24"/>
          <w:szCs w:val="24"/>
        </w:rPr>
        <w:t>-  31,84 руб./м3 с 01.07.2015 г. по 31.12.2015 г. (без НДС).</w:t>
      </w:r>
    </w:p>
    <w:p w:rsidR="002435E8" w:rsidRPr="00FB7743" w:rsidRDefault="002435E8" w:rsidP="002435E8">
      <w:pPr>
        <w:pStyle w:val="ConsPlusCell"/>
        <w:ind w:firstLine="709"/>
        <w:jc w:val="both"/>
        <w:outlineLvl w:val="0"/>
        <w:rPr>
          <w:rFonts w:ascii="Times New Roman" w:hAnsi="Times New Roman" w:cs="Times New Roman"/>
          <w:sz w:val="24"/>
          <w:szCs w:val="24"/>
        </w:rPr>
      </w:pPr>
      <w:r w:rsidRPr="00FB7743">
        <w:rPr>
          <w:rFonts w:ascii="Times New Roman" w:hAnsi="Times New Roman" w:cs="Times New Roman"/>
          <w:sz w:val="24"/>
          <w:szCs w:val="24"/>
        </w:rPr>
        <w:t xml:space="preserve"> Рост тарифов декабрь 2015 г. к декабрю 2014 г. составил 125%.</w:t>
      </w:r>
    </w:p>
    <w:p w:rsidR="002435E8" w:rsidRPr="00FB7743" w:rsidRDefault="002435E8" w:rsidP="002435E8">
      <w:pPr>
        <w:pStyle w:val="ConsPlusCell"/>
        <w:ind w:firstLine="709"/>
        <w:jc w:val="both"/>
        <w:outlineLvl w:val="0"/>
        <w:rPr>
          <w:rFonts w:ascii="Times New Roman" w:hAnsi="Times New Roman" w:cs="Times New Roman"/>
          <w:sz w:val="24"/>
          <w:szCs w:val="24"/>
        </w:rPr>
      </w:pPr>
      <w:r w:rsidRPr="00FB7743">
        <w:rPr>
          <w:rFonts w:ascii="Times New Roman" w:hAnsi="Times New Roman" w:cs="Times New Roman"/>
          <w:sz w:val="24"/>
          <w:szCs w:val="24"/>
        </w:rPr>
        <w:t xml:space="preserve">Необходимо особо отметить, что выполнение мероприятий, предусмотренных концессионным соглашением, при указанных тарифах невозможно. </w:t>
      </w:r>
    </w:p>
    <w:p w:rsidR="002435E8" w:rsidRPr="00495A11" w:rsidRDefault="002435E8" w:rsidP="002435E8">
      <w:pPr>
        <w:pStyle w:val="ConsPlusCell"/>
        <w:ind w:firstLine="709"/>
        <w:jc w:val="both"/>
        <w:outlineLvl w:val="0"/>
        <w:rPr>
          <w:rFonts w:ascii="Times New Roman" w:hAnsi="Times New Roman" w:cs="Times New Roman"/>
          <w:sz w:val="24"/>
          <w:szCs w:val="24"/>
        </w:rPr>
      </w:pPr>
    </w:p>
    <w:p w:rsidR="002435E8" w:rsidRPr="00495A11" w:rsidRDefault="002435E8" w:rsidP="002435E8">
      <w:pPr>
        <w:spacing w:after="0" w:line="240" w:lineRule="auto"/>
        <w:jc w:val="both"/>
        <w:rPr>
          <w:rFonts w:ascii="Times New Roman" w:hAnsi="Times New Roman" w:cs="Times New Roman"/>
          <w:b/>
          <w:sz w:val="24"/>
          <w:szCs w:val="24"/>
        </w:rPr>
      </w:pPr>
      <w:r w:rsidRPr="00495A11">
        <w:rPr>
          <w:rFonts w:ascii="Times New Roman" w:hAnsi="Times New Roman" w:cs="Times New Roman"/>
          <w:b/>
          <w:sz w:val="24"/>
          <w:szCs w:val="24"/>
        </w:rPr>
        <w:t>РЕШИЛИ:</w:t>
      </w:r>
    </w:p>
    <w:p w:rsidR="002435E8" w:rsidRPr="00495A11" w:rsidRDefault="002435E8" w:rsidP="00525EF7">
      <w:pPr>
        <w:pStyle w:val="ConsNormal"/>
        <w:widowControl/>
        <w:numPr>
          <w:ilvl w:val="0"/>
          <w:numId w:val="19"/>
        </w:numPr>
        <w:tabs>
          <w:tab w:val="left" w:pos="0"/>
          <w:tab w:val="left" w:pos="851"/>
        </w:tabs>
        <w:ind w:left="0" w:firstLine="709"/>
        <w:jc w:val="both"/>
        <w:rPr>
          <w:rFonts w:ascii="Times New Roman" w:hAnsi="Times New Roman" w:cs="Times New Roman"/>
          <w:sz w:val="24"/>
          <w:szCs w:val="24"/>
        </w:rPr>
      </w:pPr>
      <w:r w:rsidRPr="00495A11">
        <w:rPr>
          <w:rFonts w:ascii="Times New Roman" w:hAnsi="Times New Roman" w:cs="Times New Roman"/>
          <w:sz w:val="24"/>
          <w:szCs w:val="24"/>
        </w:rPr>
        <w:t>Установить тарифы на питьевую воду и водоотведение для Нерехтского представительства ООО «</w:t>
      </w:r>
      <w:r w:rsidR="002B5C6D" w:rsidRPr="00495A11">
        <w:rPr>
          <w:rFonts w:ascii="Times New Roman" w:hAnsi="Times New Roman" w:cs="Times New Roman"/>
          <w:sz w:val="24"/>
          <w:szCs w:val="24"/>
        </w:rPr>
        <w:t>Водоканалсервис» в</w:t>
      </w:r>
      <w:r w:rsidRPr="00495A11">
        <w:rPr>
          <w:rFonts w:ascii="Times New Roman" w:hAnsi="Times New Roman" w:cs="Times New Roman"/>
          <w:sz w:val="24"/>
          <w:szCs w:val="24"/>
        </w:rPr>
        <w:t xml:space="preserve"> следующем размере: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985"/>
        <w:gridCol w:w="2126"/>
        <w:gridCol w:w="2126"/>
      </w:tblGrid>
      <w:tr w:rsidR="002435E8" w:rsidRPr="00495A11" w:rsidTr="00DE27BE">
        <w:tc>
          <w:tcPr>
            <w:tcW w:w="3402" w:type="dxa"/>
            <w:vAlign w:val="center"/>
          </w:tcPr>
          <w:p w:rsidR="002435E8" w:rsidRPr="00495A11" w:rsidRDefault="002435E8" w:rsidP="00DE27BE">
            <w:pPr>
              <w:pStyle w:val="a5"/>
              <w:jc w:val="center"/>
              <w:rPr>
                <w:rFonts w:ascii="Times New Roman" w:hAnsi="Times New Roman" w:cs="Times New Roman"/>
                <w:snapToGrid w:val="0"/>
              </w:rPr>
            </w:pPr>
            <w:r w:rsidRPr="00495A11">
              <w:rPr>
                <w:rFonts w:ascii="Times New Roman" w:hAnsi="Times New Roman" w:cs="Times New Roman"/>
                <w:snapToGrid w:val="0"/>
              </w:rPr>
              <w:t>Категория потребителей</w:t>
            </w:r>
          </w:p>
        </w:tc>
        <w:tc>
          <w:tcPr>
            <w:tcW w:w="1985" w:type="dxa"/>
            <w:vAlign w:val="center"/>
          </w:tcPr>
          <w:p w:rsidR="002435E8" w:rsidRPr="00495A11" w:rsidRDefault="002435E8" w:rsidP="00DE27BE">
            <w:pPr>
              <w:pStyle w:val="a5"/>
              <w:jc w:val="center"/>
              <w:rPr>
                <w:rFonts w:ascii="Times New Roman" w:hAnsi="Times New Roman" w:cs="Times New Roman"/>
                <w:snapToGrid w:val="0"/>
              </w:rPr>
            </w:pPr>
            <w:r w:rsidRPr="00495A11">
              <w:rPr>
                <w:rFonts w:ascii="Times New Roman" w:hAnsi="Times New Roman" w:cs="Times New Roman"/>
                <w:snapToGrid w:val="0"/>
              </w:rPr>
              <w:t>Ед. изм.</w:t>
            </w:r>
          </w:p>
        </w:tc>
        <w:tc>
          <w:tcPr>
            <w:tcW w:w="2126" w:type="dxa"/>
            <w:vAlign w:val="center"/>
          </w:tcPr>
          <w:p w:rsidR="002435E8" w:rsidRPr="00495A11" w:rsidRDefault="002435E8" w:rsidP="00DE27BE">
            <w:pPr>
              <w:pStyle w:val="a5"/>
              <w:jc w:val="center"/>
              <w:rPr>
                <w:rFonts w:ascii="Times New Roman" w:hAnsi="Times New Roman" w:cs="Times New Roman"/>
                <w:snapToGrid w:val="0"/>
              </w:rPr>
            </w:pPr>
            <w:r w:rsidRPr="00495A11">
              <w:rPr>
                <w:rFonts w:ascii="Times New Roman" w:hAnsi="Times New Roman" w:cs="Times New Roman"/>
                <w:snapToGrid w:val="0"/>
              </w:rPr>
              <w:t xml:space="preserve">с 01.01.2015г. </w:t>
            </w:r>
          </w:p>
          <w:p w:rsidR="002435E8" w:rsidRPr="00495A11" w:rsidRDefault="002435E8" w:rsidP="00DE27BE">
            <w:pPr>
              <w:pStyle w:val="a5"/>
              <w:jc w:val="center"/>
              <w:rPr>
                <w:rFonts w:ascii="Times New Roman" w:hAnsi="Times New Roman" w:cs="Times New Roman"/>
                <w:snapToGrid w:val="0"/>
              </w:rPr>
            </w:pPr>
            <w:r w:rsidRPr="00495A11">
              <w:rPr>
                <w:rFonts w:ascii="Times New Roman" w:hAnsi="Times New Roman" w:cs="Times New Roman"/>
                <w:snapToGrid w:val="0"/>
              </w:rPr>
              <w:t>по 30.06.2015г.</w:t>
            </w:r>
          </w:p>
        </w:tc>
        <w:tc>
          <w:tcPr>
            <w:tcW w:w="2126" w:type="dxa"/>
          </w:tcPr>
          <w:p w:rsidR="002435E8" w:rsidRPr="00495A11" w:rsidRDefault="002435E8" w:rsidP="00DE27BE">
            <w:pPr>
              <w:pStyle w:val="a5"/>
              <w:jc w:val="center"/>
              <w:rPr>
                <w:rFonts w:ascii="Times New Roman" w:hAnsi="Times New Roman" w:cs="Times New Roman"/>
                <w:snapToGrid w:val="0"/>
              </w:rPr>
            </w:pPr>
            <w:r w:rsidRPr="00495A11">
              <w:rPr>
                <w:rFonts w:ascii="Times New Roman" w:hAnsi="Times New Roman" w:cs="Times New Roman"/>
                <w:snapToGrid w:val="0"/>
              </w:rPr>
              <w:t xml:space="preserve">с 01.07.2015г. </w:t>
            </w:r>
          </w:p>
          <w:p w:rsidR="002435E8" w:rsidRPr="00495A11" w:rsidRDefault="002435E8" w:rsidP="00DE27BE">
            <w:pPr>
              <w:pStyle w:val="a5"/>
              <w:jc w:val="center"/>
              <w:rPr>
                <w:rFonts w:ascii="Times New Roman" w:hAnsi="Times New Roman" w:cs="Times New Roman"/>
                <w:snapToGrid w:val="0"/>
              </w:rPr>
            </w:pPr>
            <w:r w:rsidRPr="00495A11">
              <w:rPr>
                <w:rFonts w:ascii="Times New Roman" w:hAnsi="Times New Roman" w:cs="Times New Roman"/>
                <w:snapToGrid w:val="0"/>
              </w:rPr>
              <w:t>по 31.12.2015г.</w:t>
            </w:r>
          </w:p>
        </w:tc>
      </w:tr>
      <w:tr w:rsidR="002435E8" w:rsidRPr="00495A11" w:rsidTr="00DE27BE">
        <w:trPr>
          <w:trHeight w:val="405"/>
        </w:trPr>
        <w:tc>
          <w:tcPr>
            <w:tcW w:w="9639" w:type="dxa"/>
            <w:gridSpan w:val="4"/>
            <w:vAlign w:val="center"/>
          </w:tcPr>
          <w:p w:rsidR="002435E8" w:rsidRPr="00495A11" w:rsidRDefault="002435E8" w:rsidP="00DE27BE">
            <w:pPr>
              <w:pStyle w:val="a5"/>
              <w:ind w:left="34"/>
              <w:rPr>
                <w:rFonts w:ascii="Times New Roman" w:hAnsi="Times New Roman" w:cs="Times New Roman"/>
                <w:snapToGrid w:val="0"/>
              </w:rPr>
            </w:pPr>
            <w:r w:rsidRPr="00495A11">
              <w:rPr>
                <w:rFonts w:ascii="Times New Roman" w:hAnsi="Times New Roman" w:cs="Times New Roman"/>
                <w:snapToGrid w:val="0"/>
              </w:rPr>
              <w:t>Питьевая вода</w:t>
            </w:r>
          </w:p>
        </w:tc>
      </w:tr>
      <w:tr w:rsidR="002435E8" w:rsidRPr="00495A11" w:rsidTr="00DE27BE">
        <w:tc>
          <w:tcPr>
            <w:tcW w:w="3402" w:type="dxa"/>
          </w:tcPr>
          <w:p w:rsidR="002435E8" w:rsidRPr="00495A11" w:rsidRDefault="002435E8" w:rsidP="00DE27BE">
            <w:pPr>
              <w:spacing w:after="0" w:line="240" w:lineRule="auto"/>
              <w:ind w:left="34"/>
              <w:rPr>
                <w:rFonts w:ascii="Times New Roman" w:hAnsi="Times New Roman" w:cs="Times New Roman"/>
                <w:sz w:val="24"/>
                <w:szCs w:val="24"/>
              </w:rPr>
            </w:pPr>
            <w:r w:rsidRPr="00495A11">
              <w:rPr>
                <w:rFonts w:ascii="Times New Roman" w:hAnsi="Times New Roman" w:cs="Times New Roman"/>
                <w:sz w:val="24"/>
                <w:szCs w:val="24"/>
              </w:rPr>
              <w:t xml:space="preserve"> население (с НДС)</w:t>
            </w:r>
          </w:p>
        </w:tc>
        <w:tc>
          <w:tcPr>
            <w:tcW w:w="1985" w:type="dxa"/>
            <w:vAlign w:val="center"/>
          </w:tcPr>
          <w:p w:rsidR="002435E8" w:rsidRPr="00495A11" w:rsidRDefault="002435E8" w:rsidP="00DE27BE">
            <w:pPr>
              <w:pStyle w:val="a5"/>
              <w:ind w:left="34"/>
              <w:jc w:val="center"/>
              <w:rPr>
                <w:rFonts w:ascii="Times New Roman" w:hAnsi="Times New Roman" w:cs="Times New Roman"/>
                <w:snapToGrid w:val="0"/>
              </w:rPr>
            </w:pPr>
            <w:r w:rsidRPr="00495A11">
              <w:rPr>
                <w:rFonts w:ascii="Times New Roman" w:hAnsi="Times New Roman" w:cs="Times New Roman"/>
                <w:snapToGrid w:val="0"/>
              </w:rPr>
              <w:t>руб.\куб.метр</w:t>
            </w:r>
          </w:p>
        </w:tc>
        <w:tc>
          <w:tcPr>
            <w:tcW w:w="2126" w:type="dxa"/>
            <w:vAlign w:val="center"/>
          </w:tcPr>
          <w:p w:rsidR="002435E8" w:rsidRPr="00495A11" w:rsidRDefault="002435E8" w:rsidP="00DE27BE">
            <w:pPr>
              <w:pStyle w:val="a5"/>
              <w:ind w:left="34"/>
              <w:jc w:val="center"/>
              <w:rPr>
                <w:rFonts w:ascii="Times New Roman" w:hAnsi="Times New Roman" w:cs="Times New Roman"/>
                <w:snapToGrid w:val="0"/>
              </w:rPr>
            </w:pPr>
            <w:r w:rsidRPr="00495A11">
              <w:rPr>
                <w:rFonts w:ascii="Times New Roman" w:hAnsi="Times New Roman" w:cs="Times New Roman"/>
                <w:snapToGrid w:val="0"/>
              </w:rPr>
              <w:t>32,17</w:t>
            </w:r>
          </w:p>
        </w:tc>
        <w:tc>
          <w:tcPr>
            <w:tcW w:w="2126" w:type="dxa"/>
            <w:vAlign w:val="center"/>
          </w:tcPr>
          <w:p w:rsidR="002435E8" w:rsidRPr="00495A11" w:rsidRDefault="002435E8" w:rsidP="00DE27BE">
            <w:pPr>
              <w:pStyle w:val="a5"/>
              <w:ind w:left="34"/>
              <w:jc w:val="center"/>
              <w:rPr>
                <w:rFonts w:ascii="Times New Roman" w:hAnsi="Times New Roman" w:cs="Times New Roman"/>
                <w:snapToGrid w:val="0"/>
              </w:rPr>
            </w:pPr>
            <w:r w:rsidRPr="00495A11">
              <w:rPr>
                <w:rFonts w:ascii="Times New Roman" w:hAnsi="Times New Roman" w:cs="Times New Roman"/>
                <w:snapToGrid w:val="0"/>
              </w:rPr>
              <w:t>38,28</w:t>
            </w:r>
          </w:p>
        </w:tc>
      </w:tr>
      <w:tr w:rsidR="002435E8" w:rsidRPr="00495A11" w:rsidTr="00DE27BE">
        <w:tc>
          <w:tcPr>
            <w:tcW w:w="3402" w:type="dxa"/>
          </w:tcPr>
          <w:p w:rsidR="002435E8" w:rsidRPr="00495A11" w:rsidRDefault="002435E8" w:rsidP="00DE27BE">
            <w:pPr>
              <w:spacing w:after="0" w:line="240" w:lineRule="auto"/>
              <w:ind w:left="34"/>
              <w:rPr>
                <w:rFonts w:ascii="Times New Roman" w:hAnsi="Times New Roman" w:cs="Times New Roman"/>
                <w:sz w:val="24"/>
                <w:szCs w:val="24"/>
              </w:rPr>
            </w:pPr>
            <w:r w:rsidRPr="00495A11">
              <w:rPr>
                <w:rFonts w:ascii="Times New Roman" w:hAnsi="Times New Roman" w:cs="Times New Roman"/>
                <w:sz w:val="24"/>
                <w:szCs w:val="24"/>
              </w:rPr>
              <w:t>бюджетные и прочие потребители (без НДС)</w:t>
            </w:r>
          </w:p>
        </w:tc>
        <w:tc>
          <w:tcPr>
            <w:tcW w:w="1985" w:type="dxa"/>
            <w:vAlign w:val="center"/>
          </w:tcPr>
          <w:p w:rsidR="002435E8" w:rsidRPr="00495A11" w:rsidRDefault="002435E8" w:rsidP="00DE27BE">
            <w:pPr>
              <w:pStyle w:val="a5"/>
              <w:ind w:left="34"/>
              <w:jc w:val="center"/>
              <w:rPr>
                <w:rFonts w:ascii="Times New Roman" w:hAnsi="Times New Roman" w:cs="Times New Roman"/>
                <w:snapToGrid w:val="0"/>
              </w:rPr>
            </w:pPr>
            <w:r w:rsidRPr="00495A11">
              <w:rPr>
                <w:rFonts w:ascii="Times New Roman" w:hAnsi="Times New Roman" w:cs="Times New Roman"/>
                <w:snapToGrid w:val="0"/>
              </w:rPr>
              <w:t>руб.\куб.метр</w:t>
            </w:r>
          </w:p>
        </w:tc>
        <w:tc>
          <w:tcPr>
            <w:tcW w:w="2126" w:type="dxa"/>
            <w:vAlign w:val="center"/>
          </w:tcPr>
          <w:p w:rsidR="002435E8" w:rsidRPr="00495A11" w:rsidRDefault="002435E8" w:rsidP="00DE27BE">
            <w:pPr>
              <w:pStyle w:val="a5"/>
              <w:ind w:left="34"/>
              <w:jc w:val="center"/>
              <w:rPr>
                <w:rFonts w:ascii="Times New Roman" w:hAnsi="Times New Roman" w:cs="Times New Roman"/>
                <w:snapToGrid w:val="0"/>
              </w:rPr>
            </w:pPr>
            <w:r w:rsidRPr="00495A11">
              <w:rPr>
                <w:rFonts w:ascii="Times New Roman" w:hAnsi="Times New Roman" w:cs="Times New Roman"/>
                <w:snapToGrid w:val="0"/>
              </w:rPr>
              <w:t>27,26</w:t>
            </w:r>
          </w:p>
        </w:tc>
        <w:tc>
          <w:tcPr>
            <w:tcW w:w="2126" w:type="dxa"/>
            <w:vAlign w:val="center"/>
          </w:tcPr>
          <w:p w:rsidR="002435E8" w:rsidRPr="00495A11" w:rsidRDefault="002435E8" w:rsidP="00DE27BE">
            <w:pPr>
              <w:pStyle w:val="a5"/>
              <w:ind w:left="34"/>
              <w:jc w:val="center"/>
              <w:rPr>
                <w:rFonts w:ascii="Times New Roman" w:hAnsi="Times New Roman" w:cs="Times New Roman"/>
                <w:snapToGrid w:val="0"/>
              </w:rPr>
            </w:pPr>
            <w:r w:rsidRPr="00495A11">
              <w:rPr>
                <w:rFonts w:ascii="Times New Roman" w:hAnsi="Times New Roman" w:cs="Times New Roman"/>
                <w:snapToGrid w:val="0"/>
              </w:rPr>
              <w:t>32,44</w:t>
            </w:r>
          </w:p>
        </w:tc>
      </w:tr>
      <w:tr w:rsidR="002435E8" w:rsidRPr="00495A11" w:rsidTr="00DE27BE">
        <w:tc>
          <w:tcPr>
            <w:tcW w:w="9639" w:type="dxa"/>
            <w:gridSpan w:val="4"/>
            <w:vAlign w:val="center"/>
          </w:tcPr>
          <w:p w:rsidR="002435E8" w:rsidRPr="00495A11" w:rsidRDefault="002435E8" w:rsidP="00DE27BE">
            <w:pPr>
              <w:pStyle w:val="a5"/>
              <w:ind w:left="34"/>
              <w:rPr>
                <w:rFonts w:ascii="Times New Roman" w:hAnsi="Times New Roman" w:cs="Times New Roman"/>
                <w:snapToGrid w:val="0"/>
              </w:rPr>
            </w:pPr>
            <w:r w:rsidRPr="00495A11">
              <w:rPr>
                <w:rFonts w:ascii="Times New Roman" w:hAnsi="Times New Roman" w:cs="Times New Roman"/>
                <w:snapToGrid w:val="0"/>
              </w:rPr>
              <w:t>Водоотведение</w:t>
            </w:r>
          </w:p>
        </w:tc>
      </w:tr>
      <w:tr w:rsidR="002435E8" w:rsidRPr="00495A11" w:rsidTr="00DE27BE">
        <w:tc>
          <w:tcPr>
            <w:tcW w:w="3402" w:type="dxa"/>
          </w:tcPr>
          <w:p w:rsidR="002435E8" w:rsidRPr="00495A11" w:rsidRDefault="002435E8" w:rsidP="00DE27BE">
            <w:pPr>
              <w:spacing w:after="0" w:line="240" w:lineRule="auto"/>
              <w:rPr>
                <w:rFonts w:ascii="Times New Roman" w:hAnsi="Times New Roman" w:cs="Times New Roman"/>
                <w:sz w:val="24"/>
                <w:szCs w:val="24"/>
              </w:rPr>
            </w:pPr>
            <w:r w:rsidRPr="00495A11">
              <w:rPr>
                <w:rFonts w:ascii="Times New Roman" w:hAnsi="Times New Roman" w:cs="Times New Roman"/>
                <w:sz w:val="24"/>
                <w:szCs w:val="24"/>
              </w:rPr>
              <w:t xml:space="preserve"> население (с НДС)</w:t>
            </w:r>
          </w:p>
        </w:tc>
        <w:tc>
          <w:tcPr>
            <w:tcW w:w="1985" w:type="dxa"/>
            <w:vAlign w:val="center"/>
          </w:tcPr>
          <w:p w:rsidR="002435E8" w:rsidRPr="00495A11" w:rsidRDefault="002435E8" w:rsidP="00DE27BE">
            <w:pPr>
              <w:pStyle w:val="a5"/>
              <w:jc w:val="center"/>
              <w:rPr>
                <w:rFonts w:ascii="Times New Roman" w:hAnsi="Times New Roman" w:cs="Times New Roman"/>
                <w:snapToGrid w:val="0"/>
              </w:rPr>
            </w:pPr>
            <w:r w:rsidRPr="00495A11">
              <w:rPr>
                <w:rFonts w:ascii="Times New Roman" w:hAnsi="Times New Roman" w:cs="Times New Roman"/>
                <w:snapToGrid w:val="0"/>
              </w:rPr>
              <w:t>руб.\куб.метр</w:t>
            </w:r>
          </w:p>
        </w:tc>
        <w:tc>
          <w:tcPr>
            <w:tcW w:w="2126" w:type="dxa"/>
            <w:vAlign w:val="center"/>
          </w:tcPr>
          <w:p w:rsidR="002435E8" w:rsidRPr="00495A11" w:rsidRDefault="002435E8" w:rsidP="00DE27BE">
            <w:pPr>
              <w:pStyle w:val="a5"/>
              <w:jc w:val="center"/>
              <w:rPr>
                <w:rFonts w:ascii="Times New Roman" w:hAnsi="Times New Roman" w:cs="Times New Roman"/>
                <w:snapToGrid w:val="0"/>
              </w:rPr>
            </w:pPr>
            <w:r w:rsidRPr="00495A11">
              <w:rPr>
                <w:rFonts w:ascii="Times New Roman" w:hAnsi="Times New Roman" w:cs="Times New Roman"/>
                <w:snapToGrid w:val="0"/>
              </w:rPr>
              <w:t>30,05</w:t>
            </w:r>
          </w:p>
        </w:tc>
        <w:tc>
          <w:tcPr>
            <w:tcW w:w="2126" w:type="dxa"/>
            <w:vAlign w:val="center"/>
          </w:tcPr>
          <w:p w:rsidR="002435E8" w:rsidRPr="00495A11" w:rsidRDefault="002435E8" w:rsidP="00DE27BE">
            <w:pPr>
              <w:pStyle w:val="a5"/>
              <w:jc w:val="center"/>
              <w:rPr>
                <w:rFonts w:ascii="Times New Roman" w:hAnsi="Times New Roman" w:cs="Times New Roman"/>
                <w:snapToGrid w:val="0"/>
              </w:rPr>
            </w:pPr>
            <w:r w:rsidRPr="00495A11">
              <w:rPr>
                <w:rFonts w:ascii="Times New Roman" w:hAnsi="Times New Roman" w:cs="Times New Roman"/>
                <w:snapToGrid w:val="0"/>
              </w:rPr>
              <w:t>37,57</w:t>
            </w:r>
          </w:p>
        </w:tc>
      </w:tr>
      <w:tr w:rsidR="002435E8" w:rsidRPr="00495A11" w:rsidTr="00DE27BE">
        <w:tc>
          <w:tcPr>
            <w:tcW w:w="3402" w:type="dxa"/>
          </w:tcPr>
          <w:p w:rsidR="002435E8" w:rsidRPr="00495A11" w:rsidRDefault="002435E8" w:rsidP="00DE27BE">
            <w:pPr>
              <w:spacing w:after="0" w:line="240" w:lineRule="auto"/>
              <w:rPr>
                <w:rFonts w:ascii="Times New Roman" w:hAnsi="Times New Roman" w:cs="Times New Roman"/>
                <w:sz w:val="24"/>
                <w:szCs w:val="24"/>
              </w:rPr>
            </w:pPr>
            <w:r w:rsidRPr="00495A11">
              <w:rPr>
                <w:rFonts w:ascii="Times New Roman" w:hAnsi="Times New Roman" w:cs="Times New Roman"/>
                <w:sz w:val="24"/>
                <w:szCs w:val="24"/>
              </w:rPr>
              <w:t>бюджетные и прочие потребители (без НДС)</w:t>
            </w:r>
          </w:p>
        </w:tc>
        <w:tc>
          <w:tcPr>
            <w:tcW w:w="1985" w:type="dxa"/>
            <w:vAlign w:val="center"/>
          </w:tcPr>
          <w:p w:rsidR="002435E8" w:rsidRPr="00495A11" w:rsidRDefault="002435E8" w:rsidP="00DE27BE">
            <w:pPr>
              <w:pStyle w:val="a5"/>
              <w:jc w:val="center"/>
              <w:rPr>
                <w:rFonts w:ascii="Times New Roman" w:hAnsi="Times New Roman" w:cs="Times New Roman"/>
                <w:snapToGrid w:val="0"/>
              </w:rPr>
            </w:pPr>
            <w:r w:rsidRPr="00495A11">
              <w:rPr>
                <w:rFonts w:ascii="Times New Roman" w:hAnsi="Times New Roman" w:cs="Times New Roman"/>
                <w:snapToGrid w:val="0"/>
              </w:rPr>
              <w:t>руб.\куб.метр</w:t>
            </w:r>
          </w:p>
        </w:tc>
        <w:tc>
          <w:tcPr>
            <w:tcW w:w="2126" w:type="dxa"/>
            <w:vAlign w:val="center"/>
          </w:tcPr>
          <w:p w:rsidR="002435E8" w:rsidRPr="00495A11" w:rsidRDefault="002435E8" w:rsidP="00DE27BE">
            <w:pPr>
              <w:pStyle w:val="a5"/>
              <w:jc w:val="center"/>
              <w:rPr>
                <w:rFonts w:ascii="Times New Roman" w:hAnsi="Times New Roman" w:cs="Times New Roman"/>
                <w:snapToGrid w:val="0"/>
              </w:rPr>
            </w:pPr>
            <w:r w:rsidRPr="00495A11">
              <w:rPr>
                <w:rFonts w:ascii="Times New Roman" w:hAnsi="Times New Roman" w:cs="Times New Roman"/>
                <w:snapToGrid w:val="0"/>
              </w:rPr>
              <w:t>25,47</w:t>
            </w:r>
          </w:p>
        </w:tc>
        <w:tc>
          <w:tcPr>
            <w:tcW w:w="2126" w:type="dxa"/>
            <w:vAlign w:val="center"/>
          </w:tcPr>
          <w:p w:rsidR="002435E8" w:rsidRPr="00495A11" w:rsidRDefault="002435E8" w:rsidP="00DE27BE">
            <w:pPr>
              <w:pStyle w:val="a5"/>
              <w:jc w:val="center"/>
              <w:rPr>
                <w:rFonts w:ascii="Times New Roman" w:hAnsi="Times New Roman" w:cs="Times New Roman"/>
                <w:snapToGrid w:val="0"/>
              </w:rPr>
            </w:pPr>
            <w:r w:rsidRPr="00495A11">
              <w:rPr>
                <w:rFonts w:ascii="Times New Roman" w:hAnsi="Times New Roman" w:cs="Times New Roman"/>
                <w:snapToGrid w:val="0"/>
              </w:rPr>
              <w:t>31,84</w:t>
            </w:r>
          </w:p>
        </w:tc>
      </w:tr>
    </w:tbl>
    <w:p w:rsidR="002435E8" w:rsidRPr="00495A11" w:rsidRDefault="002435E8" w:rsidP="002435E8">
      <w:pPr>
        <w:pStyle w:val="ConsPlusCell"/>
        <w:numPr>
          <w:ilvl w:val="0"/>
          <w:numId w:val="2"/>
        </w:numPr>
        <w:ind w:left="0" w:firstLine="709"/>
        <w:jc w:val="both"/>
        <w:outlineLvl w:val="0"/>
        <w:rPr>
          <w:rFonts w:ascii="Times New Roman" w:hAnsi="Times New Roman" w:cs="Times New Roman"/>
          <w:sz w:val="24"/>
          <w:szCs w:val="24"/>
        </w:rPr>
      </w:pPr>
      <w:r w:rsidRPr="00495A11">
        <w:rPr>
          <w:rFonts w:ascii="Times New Roman" w:hAnsi="Times New Roman" w:cs="Times New Roman"/>
          <w:sz w:val="24"/>
          <w:szCs w:val="24"/>
        </w:rPr>
        <w:t>Признать утратившими силу:</w:t>
      </w:r>
    </w:p>
    <w:p w:rsidR="002435E8" w:rsidRPr="00495A11" w:rsidRDefault="00495A11" w:rsidP="00495A11">
      <w:pPr>
        <w:pStyle w:val="ConsPlusCel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1) </w:t>
      </w:r>
      <w:r w:rsidR="002435E8" w:rsidRPr="00495A11">
        <w:rPr>
          <w:rFonts w:ascii="Times New Roman" w:hAnsi="Times New Roman" w:cs="Times New Roman"/>
          <w:sz w:val="24"/>
          <w:szCs w:val="24"/>
        </w:rPr>
        <w:t>постановление департамента государственного регулирования цен и тарифов Костромской области от 19 декабря 2013 года № 13/589 «Об утверждении производственных программ ООО «Водоканалсервис» в сфере водоснабжения и водоотведения на 2014 год, установлении тарифов на питьевую воду и водоотведение для ООО «Водоканалсервис» в             г. Нерехта и Нерехтском районе на 2014 год»;</w:t>
      </w:r>
    </w:p>
    <w:p w:rsidR="002435E8" w:rsidRDefault="00495A11" w:rsidP="00495A11">
      <w:pPr>
        <w:pStyle w:val="ConsPlusCell"/>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2) </w:t>
      </w:r>
      <w:r w:rsidR="002435E8" w:rsidRPr="00495A11">
        <w:rPr>
          <w:rFonts w:ascii="Times New Roman" w:hAnsi="Times New Roman" w:cs="Times New Roman"/>
          <w:sz w:val="24"/>
          <w:szCs w:val="24"/>
        </w:rPr>
        <w:t xml:space="preserve">постановление департамента государственного регулирования цен и тарифов Костромской области от 27 декабря 2013 года № 13/628 «О внесении изменений в </w:t>
      </w:r>
      <w:r w:rsidR="002435E8" w:rsidRPr="00495A11">
        <w:rPr>
          <w:rFonts w:ascii="Times New Roman" w:hAnsi="Times New Roman" w:cs="Times New Roman"/>
          <w:sz w:val="24"/>
          <w:szCs w:val="24"/>
        </w:rPr>
        <w:lastRenderedPageBreak/>
        <w:t>постановление департамента государственного регулирования цен и тарифов Костромской области от 19.12.2013 № 13/589.</w:t>
      </w:r>
    </w:p>
    <w:p w:rsidR="002B5C6D" w:rsidRPr="00495A11" w:rsidRDefault="002B5C6D" w:rsidP="00495A11">
      <w:pPr>
        <w:pStyle w:val="ConsPlusCell"/>
        <w:ind w:firstLine="709"/>
        <w:jc w:val="both"/>
        <w:outlineLvl w:val="0"/>
        <w:rPr>
          <w:rFonts w:ascii="Times New Roman" w:hAnsi="Times New Roman" w:cs="Times New Roman"/>
          <w:sz w:val="24"/>
          <w:szCs w:val="24"/>
        </w:rPr>
      </w:pPr>
    </w:p>
    <w:p w:rsidR="002435E8" w:rsidRPr="00495A11" w:rsidRDefault="002435E8" w:rsidP="002435E8">
      <w:pPr>
        <w:pStyle w:val="ConsPlusCell"/>
        <w:numPr>
          <w:ilvl w:val="0"/>
          <w:numId w:val="2"/>
        </w:numPr>
        <w:ind w:left="0" w:firstLine="709"/>
        <w:jc w:val="both"/>
        <w:outlineLvl w:val="0"/>
        <w:rPr>
          <w:rFonts w:ascii="Times New Roman" w:hAnsi="Times New Roman" w:cs="Times New Roman"/>
          <w:sz w:val="24"/>
          <w:szCs w:val="24"/>
        </w:rPr>
      </w:pPr>
      <w:r w:rsidRPr="00495A11">
        <w:rPr>
          <w:rFonts w:ascii="Times New Roman" w:hAnsi="Times New Roman" w:cs="Times New Roman"/>
          <w:sz w:val="24"/>
          <w:szCs w:val="24"/>
        </w:rPr>
        <w:t>Настоящее постановление подлежит официальному опубликованию и вступает в силу с 1 января 2015 года.</w:t>
      </w:r>
    </w:p>
    <w:p w:rsidR="002435E8" w:rsidRPr="00495A11" w:rsidRDefault="002435E8" w:rsidP="002435E8">
      <w:pPr>
        <w:pStyle w:val="ConsPlusCell"/>
        <w:numPr>
          <w:ilvl w:val="0"/>
          <w:numId w:val="2"/>
        </w:numPr>
        <w:ind w:left="0" w:firstLine="709"/>
        <w:jc w:val="both"/>
        <w:outlineLvl w:val="0"/>
        <w:rPr>
          <w:rFonts w:ascii="Times New Roman" w:hAnsi="Times New Roman" w:cs="Times New Roman"/>
          <w:sz w:val="24"/>
          <w:szCs w:val="24"/>
        </w:rPr>
      </w:pPr>
      <w:r w:rsidRPr="00495A11">
        <w:rPr>
          <w:rFonts w:ascii="Times New Roman" w:hAnsi="Times New Roman" w:cs="Times New Roman"/>
          <w:sz w:val="24"/>
          <w:szCs w:val="24"/>
        </w:rPr>
        <w:t>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2435E8" w:rsidRPr="00495A11" w:rsidRDefault="002435E8" w:rsidP="002435E8">
      <w:pPr>
        <w:pStyle w:val="ConsPlusCell"/>
        <w:numPr>
          <w:ilvl w:val="0"/>
          <w:numId w:val="2"/>
        </w:numPr>
        <w:ind w:left="0" w:firstLine="709"/>
        <w:jc w:val="both"/>
        <w:outlineLvl w:val="0"/>
        <w:rPr>
          <w:rFonts w:ascii="Times New Roman" w:hAnsi="Times New Roman" w:cs="Times New Roman"/>
          <w:sz w:val="24"/>
          <w:szCs w:val="24"/>
        </w:rPr>
      </w:pPr>
      <w:r w:rsidRPr="00495A11">
        <w:rPr>
          <w:rFonts w:ascii="Times New Roman" w:hAnsi="Times New Roman" w:cs="Times New Roman"/>
          <w:sz w:val="24"/>
          <w:szCs w:val="24"/>
        </w:rPr>
        <w:t>Рекомендовать администрации г. Нерехта (Цветков С.Н.) концессионную плату, предусмотренную соглашением, направлять на финансирование ремонтных работ, а также работ по реконструкции и модернизации имущественного комплекса.</w:t>
      </w:r>
    </w:p>
    <w:p w:rsidR="002435E8" w:rsidRPr="00495A11" w:rsidRDefault="002435E8" w:rsidP="002B5C6D">
      <w:pPr>
        <w:pStyle w:val="af"/>
        <w:ind w:left="0"/>
        <w:rPr>
          <w:rFonts w:ascii="Times New Roman" w:hAnsi="Times New Roman" w:cs="Times New Roman"/>
          <w:sz w:val="24"/>
          <w:szCs w:val="24"/>
        </w:rPr>
      </w:pPr>
      <w:r w:rsidRPr="00495A11">
        <w:rPr>
          <w:rFonts w:ascii="Times New Roman" w:hAnsi="Times New Roman" w:cs="Times New Roman"/>
          <w:sz w:val="24"/>
          <w:szCs w:val="24"/>
        </w:rPr>
        <w:t>Солдатова И.Ю. – принять предложение уполномоченного по делу.</w:t>
      </w:r>
    </w:p>
    <w:p w:rsidR="002435E8" w:rsidRPr="00FB7743" w:rsidRDefault="002435E8" w:rsidP="002435E8">
      <w:pPr>
        <w:spacing w:after="0" w:line="240" w:lineRule="auto"/>
        <w:jc w:val="both"/>
        <w:rPr>
          <w:rFonts w:ascii="Times New Roman" w:hAnsi="Times New Roman"/>
          <w:sz w:val="24"/>
          <w:szCs w:val="24"/>
        </w:rPr>
      </w:pPr>
    </w:p>
    <w:p w:rsidR="002435E8" w:rsidRPr="00FB7743" w:rsidRDefault="002435E8" w:rsidP="002435E8">
      <w:pPr>
        <w:spacing w:after="0" w:line="240" w:lineRule="auto"/>
        <w:jc w:val="both"/>
        <w:rPr>
          <w:rFonts w:ascii="Times New Roman" w:hAnsi="Times New Roman"/>
          <w:sz w:val="24"/>
          <w:szCs w:val="24"/>
        </w:rPr>
      </w:pPr>
      <w:r w:rsidRPr="00FB7743">
        <w:rPr>
          <w:rFonts w:ascii="Times New Roman" w:hAnsi="Times New Roman"/>
          <w:b/>
          <w:sz w:val="24"/>
          <w:szCs w:val="24"/>
        </w:rPr>
        <w:t xml:space="preserve">Вопрос 19: </w:t>
      </w:r>
      <w:r w:rsidRPr="00FB7743">
        <w:rPr>
          <w:rFonts w:ascii="Times New Roman" w:hAnsi="Times New Roman"/>
          <w:sz w:val="24"/>
          <w:szCs w:val="24"/>
        </w:rPr>
        <w:t>«Об утверждении производственных программ ООО «Водоканалсервис» в сфере водоснабжения и водоотведения на 2015 год, установлении тарифов на питьевую воду, техническую воду и водоотведение для ООО «Водоканалсервис» в г. Шарья на 2015 год».</w:t>
      </w:r>
    </w:p>
    <w:p w:rsidR="002435E8" w:rsidRPr="00EA2FDA" w:rsidRDefault="002435E8" w:rsidP="002435E8">
      <w:pPr>
        <w:spacing w:after="0" w:line="240" w:lineRule="auto"/>
        <w:jc w:val="both"/>
        <w:rPr>
          <w:rFonts w:ascii="Times New Roman" w:hAnsi="Times New Roman"/>
          <w:sz w:val="24"/>
          <w:szCs w:val="24"/>
        </w:rPr>
      </w:pPr>
    </w:p>
    <w:p w:rsidR="002435E8" w:rsidRPr="00EA2FDA" w:rsidRDefault="002435E8" w:rsidP="002435E8">
      <w:pPr>
        <w:spacing w:after="0" w:line="240" w:lineRule="auto"/>
        <w:jc w:val="both"/>
        <w:rPr>
          <w:rFonts w:ascii="Times New Roman" w:hAnsi="Times New Roman"/>
          <w:b/>
          <w:sz w:val="24"/>
          <w:szCs w:val="24"/>
        </w:rPr>
      </w:pPr>
      <w:r w:rsidRPr="00EA2FDA">
        <w:rPr>
          <w:rFonts w:ascii="Times New Roman" w:hAnsi="Times New Roman"/>
          <w:b/>
          <w:sz w:val="24"/>
          <w:szCs w:val="24"/>
        </w:rPr>
        <w:t>СЛУШАЛИ:</w:t>
      </w:r>
    </w:p>
    <w:p w:rsidR="002435E8" w:rsidRPr="00EA2FDA" w:rsidRDefault="002435E8" w:rsidP="002435E8">
      <w:pPr>
        <w:spacing w:after="0" w:line="240" w:lineRule="auto"/>
        <w:jc w:val="both"/>
        <w:rPr>
          <w:rFonts w:ascii="Times New Roman" w:hAnsi="Times New Roman"/>
          <w:sz w:val="24"/>
          <w:szCs w:val="24"/>
        </w:rPr>
      </w:pPr>
      <w:r w:rsidRPr="00EA2FDA">
        <w:rPr>
          <w:rFonts w:ascii="Times New Roman" w:hAnsi="Times New Roman"/>
          <w:b/>
          <w:sz w:val="24"/>
          <w:szCs w:val="24"/>
        </w:rPr>
        <w:tab/>
      </w:r>
      <w:r w:rsidRPr="00EA2FDA">
        <w:rPr>
          <w:rFonts w:ascii="Times New Roman" w:hAnsi="Times New Roman"/>
          <w:sz w:val="24"/>
          <w:szCs w:val="24"/>
        </w:rPr>
        <w:t xml:space="preserve">Уполномоченного по делу Громову Н.Г., сообщившего по рассматриваемому вопросу следующее. </w:t>
      </w:r>
    </w:p>
    <w:p w:rsidR="002435E8" w:rsidRPr="00EA2FDA" w:rsidRDefault="002435E8" w:rsidP="002435E8">
      <w:pPr>
        <w:spacing w:after="0" w:line="240" w:lineRule="auto"/>
        <w:ind w:firstLine="709"/>
        <w:jc w:val="both"/>
        <w:rPr>
          <w:rFonts w:ascii="Times New Roman" w:hAnsi="Times New Roman"/>
          <w:sz w:val="24"/>
          <w:szCs w:val="24"/>
        </w:rPr>
      </w:pPr>
      <w:r w:rsidRPr="00EA2FDA">
        <w:rPr>
          <w:rFonts w:ascii="Times New Roman" w:hAnsi="Times New Roman"/>
          <w:sz w:val="24"/>
          <w:szCs w:val="24"/>
        </w:rPr>
        <w:t xml:space="preserve">ООО «Водоканалсервис» представило в ДГРЦ и Т </w:t>
      </w:r>
      <w:r w:rsidR="002B5C6D" w:rsidRPr="00EA2FDA">
        <w:rPr>
          <w:rFonts w:ascii="Times New Roman" w:hAnsi="Times New Roman"/>
          <w:sz w:val="24"/>
          <w:szCs w:val="24"/>
        </w:rPr>
        <w:t>КО заявлени</w:t>
      </w:r>
      <w:r w:rsidR="00196E2E">
        <w:rPr>
          <w:rFonts w:ascii="Times New Roman" w:hAnsi="Times New Roman"/>
          <w:sz w:val="24"/>
          <w:szCs w:val="24"/>
        </w:rPr>
        <w:t>е</w:t>
      </w:r>
      <w:r w:rsidRPr="00EA2FDA">
        <w:rPr>
          <w:rFonts w:ascii="Times New Roman" w:hAnsi="Times New Roman"/>
          <w:sz w:val="24"/>
          <w:szCs w:val="24"/>
        </w:rPr>
        <w:t xml:space="preserve"> и расчетные материалы </w:t>
      </w:r>
      <w:r w:rsidR="002B5C6D" w:rsidRPr="00EA2FDA">
        <w:rPr>
          <w:rFonts w:ascii="Times New Roman" w:hAnsi="Times New Roman"/>
          <w:sz w:val="24"/>
          <w:szCs w:val="24"/>
        </w:rPr>
        <w:t>для установления</w:t>
      </w:r>
      <w:r w:rsidRPr="00EA2FDA">
        <w:rPr>
          <w:rFonts w:ascii="Times New Roman" w:hAnsi="Times New Roman"/>
          <w:sz w:val="24"/>
          <w:szCs w:val="24"/>
        </w:rPr>
        <w:t xml:space="preserve"> тарифов на питьевую воду</w:t>
      </w:r>
      <w:r w:rsidR="00D825EB">
        <w:rPr>
          <w:rFonts w:ascii="Times New Roman" w:hAnsi="Times New Roman"/>
          <w:sz w:val="24"/>
          <w:szCs w:val="24"/>
        </w:rPr>
        <w:t xml:space="preserve">, техническую воду </w:t>
      </w:r>
      <w:r w:rsidRPr="00EA2FDA">
        <w:rPr>
          <w:rFonts w:ascii="Times New Roman" w:hAnsi="Times New Roman"/>
          <w:sz w:val="24"/>
          <w:szCs w:val="24"/>
        </w:rPr>
        <w:t>и водоотведение для Шарьинского представительства ООО «Водоканалсервис» на 2015 год.</w:t>
      </w:r>
    </w:p>
    <w:p w:rsidR="002435E8" w:rsidRPr="00EA2FDA" w:rsidRDefault="002435E8" w:rsidP="002435E8">
      <w:pPr>
        <w:spacing w:after="0" w:line="240" w:lineRule="auto"/>
        <w:ind w:firstLine="709"/>
        <w:jc w:val="both"/>
        <w:rPr>
          <w:rFonts w:ascii="Times New Roman" w:hAnsi="Times New Roman"/>
          <w:sz w:val="24"/>
          <w:szCs w:val="24"/>
        </w:rPr>
      </w:pPr>
      <w:r w:rsidRPr="00EA2FDA">
        <w:rPr>
          <w:rFonts w:ascii="Times New Roman" w:hAnsi="Times New Roman"/>
          <w:sz w:val="24"/>
          <w:szCs w:val="24"/>
        </w:rPr>
        <w:t xml:space="preserve">В рамках полномочий, возложенных постановлением администрации Костромской области от 31.07.2012 № 313-а «О департаменте </w:t>
      </w:r>
      <w:r w:rsidR="002B5C6D" w:rsidRPr="00EA2FDA">
        <w:rPr>
          <w:rFonts w:ascii="Times New Roman" w:hAnsi="Times New Roman"/>
          <w:sz w:val="24"/>
          <w:szCs w:val="24"/>
        </w:rPr>
        <w:t>государственного регулирования</w:t>
      </w:r>
      <w:r w:rsidRPr="00EA2FDA">
        <w:rPr>
          <w:rFonts w:ascii="Times New Roman" w:hAnsi="Times New Roman"/>
          <w:sz w:val="24"/>
          <w:szCs w:val="24"/>
        </w:rPr>
        <w:t xml:space="preserve"> цен и тарифов Костромской области», ДГРЦ и Т КО принято решение об открытии дела по установлению тарифов на питьевую воду, техническую </w:t>
      </w:r>
      <w:r w:rsidR="002B5C6D" w:rsidRPr="00EA2FDA">
        <w:rPr>
          <w:rFonts w:ascii="Times New Roman" w:hAnsi="Times New Roman"/>
          <w:sz w:val="24"/>
          <w:szCs w:val="24"/>
        </w:rPr>
        <w:t>воду и</w:t>
      </w:r>
      <w:r w:rsidRPr="00EA2FDA">
        <w:rPr>
          <w:rFonts w:ascii="Times New Roman" w:hAnsi="Times New Roman"/>
          <w:sz w:val="24"/>
          <w:szCs w:val="24"/>
        </w:rPr>
        <w:t xml:space="preserve"> водоотведение.</w:t>
      </w:r>
    </w:p>
    <w:p w:rsidR="002435E8" w:rsidRPr="00EA2FDA" w:rsidRDefault="002435E8" w:rsidP="002435E8">
      <w:pPr>
        <w:tabs>
          <w:tab w:val="left" w:pos="1272"/>
        </w:tabs>
        <w:spacing w:after="0" w:line="240" w:lineRule="auto"/>
        <w:ind w:firstLine="709"/>
        <w:jc w:val="both"/>
        <w:rPr>
          <w:rFonts w:ascii="Times New Roman" w:hAnsi="Times New Roman"/>
          <w:sz w:val="24"/>
          <w:szCs w:val="24"/>
        </w:rPr>
      </w:pPr>
      <w:r w:rsidRPr="00EA2FDA">
        <w:rPr>
          <w:rFonts w:ascii="Times New Roman" w:hAnsi="Times New Roman"/>
          <w:sz w:val="24"/>
          <w:szCs w:val="24"/>
        </w:rPr>
        <w:t>Расчет тарифов на питьевую воду</w:t>
      </w:r>
      <w:r w:rsidR="00D825EB">
        <w:rPr>
          <w:rFonts w:ascii="Times New Roman" w:hAnsi="Times New Roman"/>
          <w:sz w:val="24"/>
          <w:szCs w:val="24"/>
        </w:rPr>
        <w:t>, техническую воду</w:t>
      </w:r>
      <w:r w:rsidRPr="00EA2FDA">
        <w:rPr>
          <w:rFonts w:ascii="Times New Roman" w:hAnsi="Times New Roman"/>
          <w:sz w:val="24"/>
          <w:szCs w:val="24"/>
        </w:rPr>
        <w:t xml:space="preserve"> и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и постановлением Правительства Российской Федерации от 13.05.2015 г. № 406 «О государственном регулировании тарифов в сфере водоснабжения и водоотведения»,</w:t>
      </w:r>
      <w:r w:rsidRPr="00EA2FDA">
        <w:rPr>
          <w:rFonts w:ascii="Times New Roman" w:hAnsi="Times New Roman"/>
          <w:b/>
          <w:sz w:val="24"/>
          <w:szCs w:val="24"/>
        </w:rPr>
        <w:t xml:space="preserve"> </w:t>
      </w:r>
      <w:r w:rsidRPr="00EA2FDA">
        <w:rPr>
          <w:rFonts w:ascii="Times New Roman" w:hAnsi="Times New Roman"/>
          <w:sz w:val="24"/>
          <w:szCs w:val="24"/>
        </w:rPr>
        <w:t>«Методическими указаниями по расчету регулируемых тарифов в сфере водоснабжения и водоотведения», утвержденными приказом ФСТ России от 27.12.2013 г. № 1746.</w:t>
      </w:r>
    </w:p>
    <w:p w:rsidR="002435E8" w:rsidRDefault="002435E8" w:rsidP="002435E8">
      <w:pPr>
        <w:tabs>
          <w:tab w:val="left" w:pos="1272"/>
        </w:tabs>
        <w:spacing w:after="0" w:line="240" w:lineRule="auto"/>
        <w:ind w:firstLine="709"/>
        <w:jc w:val="both"/>
        <w:rPr>
          <w:rFonts w:ascii="Times New Roman" w:hAnsi="Times New Roman"/>
          <w:sz w:val="24"/>
          <w:szCs w:val="24"/>
        </w:rPr>
      </w:pPr>
      <w:r w:rsidRPr="00EA2FDA">
        <w:rPr>
          <w:rFonts w:ascii="Times New Roman" w:hAnsi="Times New Roman"/>
          <w:sz w:val="24"/>
          <w:szCs w:val="24"/>
        </w:rPr>
        <w:t>При проведении настоящей экспертизы уполномоченный по делу опирался на исходные данные, представленные ООО «Водоканалсервис». Ответственность за достоверность исходных данных несет ООО «Водоканалсервис». Департамент государственного регулирования цен и тарифов</w:t>
      </w:r>
      <w:r>
        <w:rPr>
          <w:rFonts w:ascii="Times New Roman" w:hAnsi="Times New Roman"/>
          <w:sz w:val="24"/>
          <w:szCs w:val="24"/>
        </w:rPr>
        <w:t xml:space="preserve"> Костромской области</w:t>
      </w:r>
      <w:r w:rsidRPr="00EA2FDA">
        <w:rPr>
          <w:rFonts w:ascii="Times New Roman" w:hAnsi="Times New Roman"/>
          <w:sz w:val="24"/>
          <w:szCs w:val="24"/>
        </w:rPr>
        <w:t xml:space="preserve">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2435E8" w:rsidRPr="00EA2FDA" w:rsidRDefault="002435E8" w:rsidP="002435E8">
      <w:pPr>
        <w:tabs>
          <w:tab w:val="left" w:pos="1272"/>
        </w:tabs>
        <w:spacing w:after="0" w:line="240" w:lineRule="auto"/>
        <w:ind w:firstLine="709"/>
        <w:jc w:val="both"/>
        <w:rPr>
          <w:rFonts w:ascii="Times New Roman" w:hAnsi="Times New Roman"/>
          <w:sz w:val="24"/>
          <w:szCs w:val="24"/>
        </w:rPr>
      </w:pPr>
    </w:p>
    <w:p w:rsidR="002435E8" w:rsidRPr="00EA2FDA" w:rsidRDefault="002435E8" w:rsidP="002435E8">
      <w:pPr>
        <w:tabs>
          <w:tab w:val="left" w:pos="1272"/>
        </w:tabs>
        <w:spacing w:after="0" w:line="240" w:lineRule="auto"/>
        <w:ind w:firstLine="709"/>
        <w:jc w:val="center"/>
        <w:rPr>
          <w:rFonts w:ascii="Times New Roman" w:hAnsi="Times New Roman"/>
          <w:sz w:val="24"/>
          <w:szCs w:val="24"/>
        </w:rPr>
      </w:pPr>
      <w:r w:rsidRPr="00EA2FDA">
        <w:rPr>
          <w:rFonts w:ascii="Times New Roman" w:hAnsi="Times New Roman"/>
          <w:sz w:val="24"/>
          <w:szCs w:val="24"/>
        </w:rPr>
        <w:t>Экономическое обоснование тарифов на водоснабжение</w:t>
      </w:r>
    </w:p>
    <w:p w:rsidR="002435E8" w:rsidRPr="00EA2FDA" w:rsidRDefault="002435E8" w:rsidP="002435E8">
      <w:pPr>
        <w:tabs>
          <w:tab w:val="left" w:pos="1272"/>
        </w:tabs>
        <w:spacing w:after="0" w:line="240" w:lineRule="auto"/>
        <w:ind w:firstLine="709"/>
        <w:jc w:val="both"/>
        <w:rPr>
          <w:rFonts w:ascii="Times New Roman" w:hAnsi="Times New Roman"/>
          <w:sz w:val="24"/>
          <w:szCs w:val="24"/>
        </w:rPr>
      </w:pPr>
      <w:r w:rsidRPr="00EA2FDA">
        <w:rPr>
          <w:rFonts w:ascii="Times New Roman" w:hAnsi="Times New Roman"/>
          <w:sz w:val="24"/>
          <w:szCs w:val="24"/>
        </w:rPr>
        <w:t>Предприятие находится на общей системе налогообложения.</w:t>
      </w:r>
    </w:p>
    <w:p w:rsidR="002435E8" w:rsidRPr="00EA2FDA" w:rsidRDefault="002435E8" w:rsidP="002435E8">
      <w:pPr>
        <w:tabs>
          <w:tab w:val="left" w:pos="1272"/>
        </w:tabs>
        <w:spacing w:after="0" w:line="240" w:lineRule="auto"/>
        <w:ind w:firstLine="709"/>
        <w:jc w:val="both"/>
        <w:rPr>
          <w:rFonts w:ascii="Times New Roman" w:hAnsi="Times New Roman"/>
          <w:sz w:val="24"/>
          <w:szCs w:val="24"/>
        </w:rPr>
      </w:pPr>
      <w:bookmarkStart w:id="7" w:name="OLE_LINK20"/>
      <w:bookmarkStart w:id="8" w:name="OLE_LINK21"/>
      <w:bookmarkStart w:id="9" w:name="OLE_LINK22"/>
      <w:r w:rsidRPr="00EA2FDA">
        <w:rPr>
          <w:rFonts w:ascii="Times New Roman" w:hAnsi="Times New Roman"/>
          <w:sz w:val="24"/>
          <w:szCs w:val="24"/>
        </w:rPr>
        <w:t>Поскольку забор воды осуществляется станцией 1 подъема и в дальнейшем вода разделяется на техническую и питьевую воду, затраты по 1 подъему рассчитаны исходя из прямых затрат первого подъема (электроэнергия, заработная плата оперативного персонала первого подъема с отчислениями), отнесенных на весь объем поднятой (сырой) воды.</w:t>
      </w:r>
    </w:p>
    <w:p w:rsidR="002435E8" w:rsidRPr="00EA2FDA" w:rsidRDefault="002435E8" w:rsidP="002435E8">
      <w:pPr>
        <w:tabs>
          <w:tab w:val="left" w:pos="1272"/>
        </w:tabs>
        <w:spacing w:after="0" w:line="240" w:lineRule="auto"/>
        <w:ind w:firstLine="709"/>
        <w:jc w:val="both"/>
        <w:rPr>
          <w:rFonts w:ascii="Times New Roman" w:hAnsi="Times New Roman"/>
          <w:sz w:val="24"/>
          <w:szCs w:val="24"/>
        </w:rPr>
      </w:pPr>
      <w:r w:rsidRPr="00EA2FDA">
        <w:rPr>
          <w:rFonts w:ascii="Times New Roman" w:hAnsi="Times New Roman"/>
          <w:sz w:val="24"/>
          <w:szCs w:val="24"/>
        </w:rPr>
        <w:t>Расчет затрат 1-го подъема.</w:t>
      </w:r>
    </w:p>
    <w:p w:rsidR="002435E8" w:rsidRPr="00EA2FDA" w:rsidRDefault="002435E8" w:rsidP="002435E8">
      <w:pPr>
        <w:tabs>
          <w:tab w:val="left" w:pos="1272"/>
        </w:tabs>
        <w:spacing w:after="0" w:line="240" w:lineRule="auto"/>
        <w:ind w:firstLine="709"/>
        <w:jc w:val="both"/>
        <w:rPr>
          <w:rFonts w:ascii="Times New Roman" w:hAnsi="Times New Roman"/>
          <w:sz w:val="24"/>
          <w:szCs w:val="24"/>
        </w:rPr>
      </w:pPr>
      <w:r w:rsidRPr="00EA2FDA">
        <w:rPr>
          <w:rFonts w:ascii="Times New Roman" w:hAnsi="Times New Roman"/>
          <w:sz w:val="24"/>
          <w:szCs w:val="24"/>
        </w:rPr>
        <w:t>Общий объем поднятой воды принят в размере 2091,03 тыс.м3.</w:t>
      </w:r>
    </w:p>
    <w:p w:rsidR="002435E8" w:rsidRPr="00EA2FDA" w:rsidRDefault="002435E8" w:rsidP="002435E8">
      <w:pPr>
        <w:tabs>
          <w:tab w:val="left" w:pos="1272"/>
        </w:tabs>
        <w:spacing w:after="0" w:line="240" w:lineRule="auto"/>
        <w:ind w:firstLine="709"/>
        <w:jc w:val="both"/>
        <w:rPr>
          <w:rFonts w:ascii="Times New Roman" w:hAnsi="Times New Roman"/>
          <w:sz w:val="24"/>
          <w:szCs w:val="24"/>
        </w:rPr>
      </w:pPr>
      <w:r w:rsidRPr="00EA2FDA">
        <w:rPr>
          <w:rFonts w:ascii="Times New Roman" w:hAnsi="Times New Roman"/>
          <w:sz w:val="24"/>
          <w:szCs w:val="24"/>
        </w:rPr>
        <w:t>Затраты на электроэнергию 1-го подъема.</w:t>
      </w:r>
    </w:p>
    <w:p w:rsidR="002435E8" w:rsidRPr="00EA2FDA" w:rsidRDefault="002435E8" w:rsidP="002435E8">
      <w:pPr>
        <w:spacing w:after="0" w:line="240" w:lineRule="auto"/>
        <w:jc w:val="both"/>
        <w:rPr>
          <w:rFonts w:ascii="Times New Roman" w:hAnsi="Times New Roman"/>
          <w:sz w:val="24"/>
          <w:szCs w:val="24"/>
        </w:rPr>
      </w:pPr>
      <w:r w:rsidRPr="00EA2FDA">
        <w:rPr>
          <w:rFonts w:ascii="Times New Roman" w:hAnsi="Times New Roman"/>
          <w:sz w:val="24"/>
          <w:szCs w:val="24"/>
        </w:rPr>
        <w:tab/>
        <w:t>При определении экономически-обоснованного объема электроэнергии принят удельный расход  электроэнергии по предложению предприятия. Тариф на электроэнергию принят по средним фактически сложившимся предельным тарифам (ВН 3,26 руб./кВт*ч;) с индексацие</w:t>
      </w:r>
      <w:r w:rsidR="002B5C6D">
        <w:rPr>
          <w:rFonts w:ascii="Times New Roman" w:hAnsi="Times New Roman"/>
          <w:sz w:val="24"/>
          <w:szCs w:val="24"/>
        </w:rPr>
        <w:t>й во втором полугодии на 107,5%</w:t>
      </w:r>
      <w:r w:rsidRPr="00EA2FDA">
        <w:rPr>
          <w:rFonts w:ascii="Times New Roman" w:hAnsi="Times New Roman"/>
          <w:sz w:val="24"/>
          <w:szCs w:val="24"/>
        </w:rPr>
        <w:t>. Затраты составили 4266,34 тыс. руб.</w:t>
      </w:r>
    </w:p>
    <w:bookmarkEnd w:id="7"/>
    <w:bookmarkEnd w:id="8"/>
    <w:bookmarkEnd w:id="9"/>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 xml:space="preserve">Оплата труда ОПР 1-го подъема. </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bookmarkStart w:id="10" w:name="OLE_LINK42"/>
      <w:bookmarkStart w:id="11" w:name="OLE_LINK47"/>
      <w:bookmarkStart w:id="12" w:name="OLE_LINK48"/>
      <w:r w:rsidRPr="00EA2FDA">
        <w:rPr>
          <w:rFonts w:ascii="Times New Roman" w:hAnsi="Times New Roman"/>
          <w:bCs/>
          <w:sz w:val="24"/>
          <w:szCs w:val="24"/>
        </w:rPr>
        <w:lastRenderedPageBreak/>
        <w:t>Численность основных производственных рабочих 1-го подъема  принята по предложению предприятия. Рекомендуемая ежемесячная премия ОПР – 40%. Затраты составили 1416,89 тыс. руб.</w:t>
      </w:r>
    </w:p>
    <w:bookmarkEnd w:id="10"/>
    <w:bookmarkEnd w:id="11"/>
    <w:bookmarkEnd w:id="12"/>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Отчисления от заработной платы ОПР 1-го подъема составляют 30,2% или 427,90 тыс. руб.</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Суммарные затраты первого подъема составили 6111,14 тыс.руб. или 2,92 руб./м3.</w:t>
      </w:r>
    </w:p>
    <w:p w:rsidR="002435E8" w:rsidRDefault="002435E8" w:rsidP="002435E8">
      <w:pPr>
        <w:autoSpaceDE w:val="0"/>
        <w:autoSpaceDN w:val="0"/>
        <w:adjustRightInd w:val="0"/>
        <w:spacing w:after="0" w:line="240" w:lineRule="auto"/>
        <w:ind w:firstLine="709"/>
        <w:jc w:val="center"/>
        <w:rPr>
          <w:rFonts w:ascii="Times New Roman" w:hAnsi="Times New Roman"/>
          <w:bCs/>
          <w:sz w:val="24"/>
          <w:szCs w:val="24"/>
        </w:rPr>
      </w:pPr>
      <w:bookmarkStart w:id="13" w:name="OLE_LINK52"/>
      <w:bookmarkStart w:id="14" w:name="OLE_LINK53"/>
    </w:p>
    <w:p w:rsidR="002435E8" w:rsidRPr="00EA2FDA" w:rsidRDefault="002435E8" w:rsidP="002435E8">
      <w:pPr>
        <w:autoSpaceDE w:val="0"/>
        <w:autoSpaceDN w:val="0"/>
        <w:adjustRightInd w:val="0"/>
        <w:spacing w:after="0" w:line="240" w:lineRule="auto"/>
        <w:ind w:firstLine="709"/>
        <w:jc w:val="center"/>
        <w:rPr>
          <w:rFonts w:ascii="Times New Roman" w:hAnsi="Times New Roman"/>
          <w:bCs/>
          <w:sz w:val="24"/>
          <w:szCs w:val="24"/>
        </w:rPr>
      </w:pPr>
      <w:r w:rsidRPr="00EA2FDA">
        <w:rPr>
          <w:rFonts w:ascii="Times New Roman" w:hAnsi="Times New Roman"/>
          <w:bCs/>
          <w:sz w:val="24"/>
          <w:szCs w:val="24"/>
        </w:rPr>
        <w:t>Питьевая вода</w:t>
      </w:r>
    </w:p>
    <w:p w:rsidR="002435E8" w:rsidRPr="00EA2FDA" w:rsidRDefault="002435E8" w:rsidP="002435E8">
      <w:pPr>
        <w:tabs>
          <w:tab w:val="left" w:pos="1272"/>
        </w:tabs>
        <w:spacing w:after="0" w:line="240" w:lineRule="auto"/>
        <w:ind w:firstLine="709"/>
        <w:jc w:val="both"/>
        <w:rPr>
          <w:rFonts w:ascii="Times New Roman" w:hAnsi="Times New Roman"/>
          <w:sz w:val="24"/>
          <w:szCs w:val="24"/>
        </w:rPr>
      </w:pPr>
      <w:r w:rsidRPr="00EA2FDA">
        <w:rPr>
          <w:rFonts w:ascii="Times New Roman" w:hAnsi="Times New Roman"/>
          <w:sz w:val="24"/>
          <w:szCs w:val="24"/>
        </w:rPr>
        <w:t xml:space="preserve">Предприятием предложена НВВ по водоснабжению питьевой водой в размере 47233,60 тыс. руб., среднегодовой тариф на питьевую воду </w:t>
      </w:r>
      <w:r w:rsidR="002B5C6D">
        <w:rPr>
          <w:rFonts w:ascii="Times New Roman" w:hAnsi="Times New Roman"/>
          <w:sz w:val="24"/>
          <w:szCs w:val="24"/>
        </w:rPr>
        <w:t>по расчету предприятия составил</w:t>
      </w:r>
      <w:r w:rsidRPr="00EA2FDA">
        <w:rPr>
          <w:rFonts w:ascii="Times New Roman" w:hAnsi="Times New Roman"/>
          <w:sz w:val="24"/>
          <w:szCs w:val="24"/>
        </w:rPr>
        <w:t xml:space="preserve"> 44,48 руб./м3. С учетом индекса роста тарифов январь 2015 г. к декабрю 2014 г. 100%, тариф на питьевую воду с 01.07.2015 г. исходя из НВВ, предложенно</w:t>
      </w:r>
      <w:r>
        <w:rPr>
          <w:rFonts w:ascii="Times New Roman" w:hAnsi="Times New Roman"/>
          <w:sz w:val="24"/>
          <w:szCs w:val="24"/>
        </w:rPr>
        <w:t>й</w:t>
      </w:r>
      <w:r w:rsidRPr="00EA2FDA">
        <w:rPr>
          <w:rFonts w:ascii="Times New Roman" w:hAnsi="Times New Roman"/>
          <w:sz w:val="24"/>
          <w:szCs w:val="24"/>
        </w:rPr>
        <w:t xml:space="preserve"> предприятием, составит 44,21 руб./м3 (рост 160%).</w:t>
      </w:r>
    </w:p>
    <w:p w:rsidR="002435E8" w:rsidRPr="00EA2FDA" w:rsidRDefault="002435E8" w:rsidP="002435E8">
      <w:pPr>
        <w:tabs>
          <w:tab w:val="left" w:pos="1272"/>
        </w:tabs>
        <w:spacing w:after="0" w:line="240" w:lineRule="auto"/>
        <w:ind w:firstLine="709"/>
        <w:jc w:val="both"/>
        <w:rPr>
          <w:rFonts w:ascii="Times New Roman" w:hAnsi="Times New Roman"/>
          <w:sz w:val="24"/>
          <w:szCs w:val="24"/>
        </w:rPr>
      </w:pPr>
      <w:r w:rsidRPr="00EA2FDA">
        <w:rPr>
          <w:rFonts w:ascii="Times New Roman" w:hAnsi="Times New Roman"/>
          <w:sz w:val="24"/>
          <w:szCs w:val="24"/>
        </w:rPr>
        <w:t xml:space="preserve">Производственная программа принята по предложению предприятия: </w:t>
      </w:r>
    </w:p>
    <w:p w:rsidR="002435E8" w:rsidRPr="00EA2FDA" w:rsidRDefault="002435E8" w:rsidP="002435E8">
      <w:pPr>
        <w:spacing w:after="0" w:line="240" w:lineRule="auto"/>
        <w:ind w:firstLine="709"/>
        <w:jc w:val="both"/>
        <w:rPr>
          <w:rFonts w:ascii="Times New Roman" w:hAnsi="Times New Roman"/>
          <w:sz w:val="24"/>
          <w:szCs w:val="24"/>
        </w:rPr>
      </w:pPr>
      <w:r w:rsidRPr="00EA2FDA">
        <w:rPr>
          <w:rFonts w:ascii="Times New Roman" w:hAnsi="Times New Roman"/>
          <w:sz w:val="24"/>
          <w:szCs w:val="24"/>
        </w:rPr>
        <w:t>- поднято воды для питьевого водоснабжения: 1471,03 тыс. м3;</w:t>
      </w:r>
    </w:p>
    <w:p w:rsidR="002435E8" w:rsidRPr="00EA2FDA" w:rsidRDefault="002435E8" w:rsidP="002435E8">
      <w:pPr>
        <w:spacing w:after="0" w:line="240" w:lineRule="auto"/>
        <w:ind w:firstLine="709"/>
        <w:jc w:val="both"/>
        <w:rPr>
          <w:rFonts w:ascii="Times New Roman" w:hAnsi="Times New Roman"/>
          <w:sz w:val="24"/>
          <w:szCs w:val="24"/>
        </w:rPr>
      </w:pPr>
      <w:r w:rsidRPr="00EA2FDA">
        <w:rPr>
          <w:rFonts w:ascii="Times New Roman" w:hAnsi="Times New Roman"/>
          <w:sz w:val="24"/>
          <w:szCs w:val="24"/>
        </w:rPr>
        <w:t>- использовано на собственные нужды предприятия: 143,50 тыс.м3;</w:t>
      </w:r>
    </w:p>
    <w:p w:rsidR="002435E8" w:rsidRPr="00EA2FDA" w:rsidRDefault="002435E8" w:rsidP="002435E8">
      <w:pPr>
        <w:spacing w:after="0" w:line="240" w:lineRule="auto"/>
        <w:ind w:firstLine="709"/>
        <w:jc w:val="both"/>
        <w:rPr>
          <w:rFonts w:ascii="Times New Roman" w:hAnsi="Times New Roman"/>
          <w:sz w:val="24"/>
          <w:szCs w:val="24"/>
        </w:rPr>
      </w:pPr>
      <w:r w:rsidRPr="00EA2FDA">
        <w:rPr>
          <w:rFonts w:ascii="Times New Roman" w:hAnsi="Times New Roman"/>
          <w:sz w:val="24"/>
          <w:szCs w:val="24"/>
        </w:rPr>
        <w:t>- подано в сеть: 1327,53</w:t>
      </w:r>
      <w:r w:rsidR="002B5C6D">
        <w:rPr>
          <w:rFonts w:ascii="Times New Roman" w:hAnsi="Times New Roman"/>
          <w:sz w:val="24"/>
          <w:szCs w:val="24"/>
        </w:rPr>
        <w:t xml:space="preserve"> </w:t>
      </w:r>
      <w:r w:rsidRPr="00EA2FDA">
        <w:rPr>
          <w:rFonts w:ascii="Times New Roman" w:hAnsi="Times New Roman"/>
          <w:sz w:val="24"/>
          <w:szCs w:val="24"/>
        </w:rPr>
        <w:t>тыс.м3;</w:t>
      </w:r>
    </w:p>
    <w:p w:rsidR="002435E8" w:rsidRPr="00EA2FDA" w:rsidRDefault="002435E8" w:rsidP="002435E8">
      <w:pPr>
        <w:spacing w:after="0" w:line="240" w:lineRule="auto"/>
        <w:ind w:firstLine="709"/>
        <w:jc w:val="both"/>
        <w:rPr>
          <w:rFonts w:ascii="Times New Roman" w:hAnsi="Times New Roman"/>
          <w:sz w:val="24"/>
          <w:szCs w:val="24"/>
        </w:rPr>
      </w:pPr>
      <w:r w:rsidRPr="00EA2FDA">
        <w:rPr>
          <w:rFonts w:ascii="Times New Roman" w:hAnsi="Times New Roman"/>
          <w:sz w:val="24"/>
          <w:szCs w:val="24"/>
        </w:rPr>
        <w:t>- потери: 265,51 тыс. м3 (20,0%);</w:t>
      </w:r>
    </w:p>
    <w:p w:rsidR="002435E8" w:rsidRPr="00EA2FDA" w:rsidRDefault="002435E8" w:rsidP="002435E8">
      <w:pPr>
        <w:spacing w:after="0" w:line="240" w:lineRule="auto"/>
        <w:ind w:firstLine="709"/>
        <w:jc w:val="both"/>
        <w:rPr>
          <w:rFonts w:ascii="Times New Roman" w:hAnsi="Times New Roman"/>
          <w:sz w:val="24"/>
          <w:szCs w:val="24"/>
        </w:rPr>
      </w:pPr>
      <w:r w:rsidRPr="00EA2FDA">
        <w:rPr>
          <w:rFonts w:ascii="Times New Roman" w:hAnsi="Times New Roman"/>
          <w:sz w:val="24"/>
          <w:szCs w:val="24"/>
        </w:rPr>
        <w:t>-реализовано всего: 1062,02 тыс. м3, в том числе:</w:t>
      </w:r>
    </w:p>
    <w:p w:rsidR="002435E8" w:rsidRPr="00EA2FDA" w:rsidRDefault="002435E8" w:rsidP="002435E8">
      <w:pPr>
        <w:spacing w:after="0" w:line="240" w:lineRule="auto"/>
        <w:ind w:firstLine="709"/>
        <w:jc w:val="both"/>
        <w:rPr>
          <w:rFonts w:ascii="Times New Roman" w:hAnsi="Times New Roman"/>
          <w:sz w:val="24"/>
          <w:szCs w:val="24"/>
        </w:rPr>
      </w:pPr>
      <w:r w:rsidRPr="00EA2FDA">
        <w:rPr>
          <w:rFonts w:ascii="Times New Roman" w:hAnsi="Times New Roman"/>
          <w:sz w:val="24"/>
          <w:szCs w:val="24"/>
        </w:rPr>
        <w:t>-населению – 888,44 тыс.м3;</w:t>
      </w:r>
    </w:p>
    <w:p w:rsidR="002435E8" w:rsidRPr="00EA2FDA" w:rsidRDefault="002435E8" w:rsidP="002435E8">
      <w:pPr>
        <w:spacing w:after="0" w:line="240" w:lineRule="auto"/>
        <w:ind w:firstLine="709"/>
        <w:jc w:val="both"/>
        <w:rPr>
          <w:rFonts w:ascii="Times New Roman" w:hAnsi="Times New Roman"/>
          <w:sz w:val="24"/>
          <w:szCs w:val="24"/>
        </w:rPr>
      </w:pPr>
      <w:r w:rsidRPr="00EA2FDA">
        <w:rPr>
          <w:rFonts w:ascii="Times New Roman" w:hAnsi="Times New Roman"/>
          <w:sz w:val="24"/>
          <w:szCs w:val="24"/>
        </w:rPr>
        <w:t>-бюджетным потребителям – 155,30 тыс.м3;</w:t>
      </w:r>
    </w:p>
    <w:p w:rsidR="002435E8" w:rsidRPr="00EA2FDA" w:rsidRDefault="002435E8" w:rsidP="002435E8">
      <w:pPr>
        <w:spacing w:after="0" w:line="240" w:lineRule="auto"/>
        <w:ind w:firstLine="709"/>
        <w:jc w:val="both"/>
        <w:rPr>
          <w:rFonts w:ascii="Times New Roman" w:hAnsi="Times New Roman"/>
          <w:sz w:val="24"/>
          <w:szCs w:val="24"/>
        </w:rPr>
      </w:pPr>
      <w:r w:rsidRPr="00EA2FDA">
        <w:rPr>
          <w:rFonts w:ascii="Times New Roman" w:hAnsi="Times New Roman"/>
          <w:sz w:val="24"/>
          <w:szCs w:val="24"/>
        </w:rPr>
        <w:t>-прочим потребителям – 18,2</w:t>
      </w:r>
      <w:r w:rsidR="00383879">
        <w:rPr>
          <w:rFonts w:ascii="Times New Roman" w:hAnsi="Times New Roman"/>
          <w:sz w:val="24"/>
          <w:szCs w:val="24"/>
        </w:rPr>
        <w:t>8</w:t>
      </w:r>
      <w:r w:rsidRPr="00EA2FDA">
        <w:rPr>
          <w:rFonts w:ascii="Times New Roman" w:hAnsi="Times New Roman"/>
          <w:sz w:val="24"/>
          <w:szCs w:val="24"/>
        </w:rPr>
        <w:t xml:space="preserve"> тыс. м3.</w:t>
      </w:r>
    </w:p>
    <w:p w:rsidR="002435E8" w:rsidRPr="00EA2FDA" w:rsidRDefault="002435E8" w:rsidP="002435E8">
      <w:pPr>
        <w:spacing w:after="0" w:line="240" w:lineRule="auto"/>
        <w:ind w:firstLine="709"/>
        <w:jc w:val="both"/>
        <w:rPr>
          <w:rFonts w:ascii="Times New Roman" w:hAnsi="Times New Roman"/>
          <w:sz w:val="24"/>
          <w:szCs w:val="24"/>
        </w:rPr>
      </w:pPr>
    </w:p>
    <w:p w:rsidR="002435E8" w:rsidRPr="00EA2FDA" w:rsidRDefault="002435E8" w:rsidP="002435E8">
      <w:pPr>
        <w:spacing w:after="0" w:line="240" w:lineRule="auto"/>
        <w:ind w:firstLine="709"/>
        <w:jc w:val="both"/>
        <w:rPr>
          <w:rFonts w:ascii="Times New Roman" w:hAnsi="Times New Roman"/>
          <w:bCs/>
          <w:sz w:val="24"/>
          <w:szCs w:val="24"/>
        </w:rPr>
      </w:pPr>
      <w:r w:rsidRPr="00EA2FDA">
        <w:rPr>
          <w:rFonts w:ascii="Times New Roman" w:hAnsi="Times New Roman"/>
          <w:sz w:val="24"/>
          <w:szCs w:val="24"/>
        </w:rPr>
        <w:t>При определении НВВ учтены следующие статьи затрат.</w:t>
      </w:r>
      <w:r w:rsidRPr="00EA2FDA">
        <w:rPr>
          <w:rFonts w:ascii="Times New Roman" w:hAnsi="Times New Roman"/>
          <w:bCs/>
          <w:sz w:val="24"/>
          <w:szCs w:val="24"/>
        </w:rPr>
        <w:t xml:space="preserve"> </w:t>
      </w:r>
      <w:r w:rsidRPr="00EA2FDA">
        <w:rPr>
          <w:rFonts w:ascii="Times New Roman" w:hAnsi="Times New Roman"/>
          <w:bCs/>
          <w:sz w:val="24"/>
          <w:szCs w:val="24"/>
        </w:rPr>
        <w:tab/>
      </w:r>
    </w:p>
    <w:p w:rsidR="002435E8" w:rsidRPr="00EA2FDA" w:rsidRDefault="002435E8" w:rsidP="002435E8">
      <w:pPr>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Затраты 1-го подъема, относимые на питьевую воду, приняты исходя из удельных затрат на 1м3 (2,92 руб/м3) и объема воды для питьевого водоснабжения, и составили 4299,16 тыс.руб.</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Затраты на электроэнергию 2-го подъема.</w:t>
      </w:r>
    </w:p>
    <w:p w:rsidR="002435E8" w:rsidRPr="00EA2FDA" w:rsidRDefault="002435E8" w:rsidP="002435E8">
      <w:pPr>
        <w:spacing w:after="0" w:line="240" w:lineRule="auto"/>
        <w:jc w:val="both"/>
        <w:rPr>
          <w:rFonts w:ascii="Times New Roman" w:hAnsi="Times New Roman"/>
          <w:sz w:val="24"/>
          <w:szCs w:val="24"/>
        </w:rPr>
      </w:pPr>
      <w:r w:rsidRPr="00EA2FDA">
        <w:rPr>
          <w:rFonts w:ascii="Times New Roman" w:hAnsi="Times New Roman"/>
          <w:sz w:val="24"/>
          <w:szCs w:val="24"/>
        </w:rPr>
        <w:tab/>
      </w:r>
      <w:bookmarkStart w:id="15" w:name="OLE_LINK9"/>
      <w:bookmarkStart w:id="16" w:name="OLE_LINK10"/>
      <w:bookmarkStart w:id="17" w:name="OLE_LINK23"/>
      <w:bookmarkStart w:id="18" w:name="OLE_LINK24"/>
      <w:bookmarkStart w:id="19" w:name="OLE_LINK25"/>
      <w:r w:rsidRPr="00EA2FDA">
        <w:rPr>
          <w:rFonts w:ascii="Times New Roman" w:hAnsi="Times New Roman"/>
          <w:sz w:val="24"/>
          <w:szCs w:val="24"/>
        </w:rPr>
        <w:t>При определении экономически-обоснованного объема электроэнергии принят удельный расход  электроэнергии по фактическим затратам 2014 года. Тарифы на электроэнергию приняты по средним фактически сложившимся предельным тарифам (СН-2 4,11 руб./кВт*ч; НН 4,61 руб./кВт*ч) с индексацие</w:t>
      </w:r>
      <w:r w:rsidR="002B5C6D">
        <w:rPr>
          <w:rFonts w:ascii="Times New Roman" w:hAnsi="Times New Roman"/>
          <w:sz w:val="24"/>
          <w:szCs w:val="24"/>
        </w:rPr>
        <w:t>й во втором полугодии на 107,5%</w:t>
      </w:r>
      <w:r w:rsidRPr="00EA2FDA">
        <w:rPr>
          <w:rFonts w:ascii="Times New Roman" w:hAnsi="Times New Roman"/>
          <w:sz w:val="24"/>
          <w:szCs w:val="24"/>
        </w:rPr>
        <w:t>. Затраты составили 3944,69 тыс. руб.</w:t>
      </w:r>
    </w:p>
    <w:bookmarkEnd w:id="15"/>
    <w:bookmarkEnd w:id="16"/>
    <w:p w:rsidR="002435E8" w:rsidRPr="00EA2FDA" w:rsidRDefault="002435E8" w:rsidP="002435E8">
      <w:pPr>
        <w:spacing w:after="0" w:line="240" w:lineRule="auto"/>
        <w:jc w:val="both"/>
        <w:rPr>
          <w:rFonts w:ascii="Times New Roman" w:hAnsi="Times New Roman"/>
          <w:sz w:val="24"/>
          <w:szCs w:val="24"/>
        </w:rPr>
      </w:pPr>
      <w:r w:rsidRPr="00EA2FDA">
        <w:rPr>
          <w:rFonts w:ascii="Times New Roman" w:hAnsi="Times New Roman"/>
          <w:sz w:val="24"/>
          <w:szCs w:val="24"/>
        </w:rPr>
        <w:tab/>
        <w:t>Реагенты.</w:t>
      </w:r>
    </w:p>
    <w:p w:rsidR="002435E8" w:rsidRPr="00EA2FDA" w:rsidRDefault="002435E8" w:rsidP="002435E8">
      <w:pPr>
        <w:spacing w:after="0" w:line="240" w:lineRule="auto"/>
        <w:jc w:val="both"/>
        <w:rPr>
          <w:rFonts w:ascii="Times New Roman" w:hAnsi="Times New Roman"/>
          <w:sz w:val="24"/>
          <w:szCs w:val="24"/>
        </w:rPr>
      </w:pPr>
      <w:r w:rsidRPr="00EA2FDA">
        <w:rPr>
          <w:rFonts w:ascii="Times New Roman" w:hAnsi="Times New Roman"/>
          <w:sz w:val="24"/>
          <w:szCs w:val="24"/>
        </w:rPr>
        <w:t>Затраты по данной статье приняты исходя из фактических удельных затрат на 1м3 очищаемой воды  с индексацией на ИПЦ (рекомендуем</w:t>
      </w:r>
      <w:r w:rsidR="00383879">
        <w:rPr>
          <w:rFonts w:ascii="Times New Roman" w:hAnsi="Times New Roman"/>
          <w:sz w:val="24"/>
          <w:szCs w:val="24"/>
        </w:rPr>
        <w:t>ый</w:t>
      </w:r>
      <w:r w:rsidRPr="00EA2FDA">
        <w:rPr>
          <w:rFonts w:ascii="Times New Roman" w:hAnsi="Times New Roman"/>
          <w:sz w:val="24"/>
          <w:szCs w:val="24"/>
        </w:rPr>
        <w:t xml:space="preserve"> прогнозом социально-экономического развития) и составили 1557,83 тыс. руб.</w:t>
      </w:r>
    </w:p>
    <w:bookmarkEnd w:id="17"/>
    <w:bookmarkEnd w:id="18"/>
    <w:bookmarkEnd w:id="19"/>
    <w:p w:rsidR="002435E8" w:rsidRPr="00EA2FDA" w:rsidRDefault="002435E8" w:rsidP="002435E8">
      <w:pPr>
        <w:spacing w:after="0" w:line="240" w:lineRule="auto"/>
        <w:jc w:val="both"/>
        <w:rPr>
          <w:rFonts w:ascii="Times New Roman" w:hAnsi="Times New Roman"/>
          <w:bCs/>
          <w:sz w:val="24"/>
          <w:szCs w:val="24"/>
        </w:rPr>
      </w:pPr>
      <w:r w:rsidRPr="00EA2FDA">
        <w:rPr>
          <w:rFonts w:ascii="Times New Roman" w:hAnsi="Times New Roman"/>
          <w:sz w:val="24"/>
          <w:szCs w:val="24"/>
        </w:rPr>
        <w:tab/>
      </w:r>
      <w:r w:rsidRPr="00EA2FDA">
        <w:rPr>
          <w:rFonts w:ascii="Times New Roman" w:hAnsi="Times New Roman"/>
          <w:bCs/>
          <w:sz w:val="24"/>
          <w:szCs w:val="24"/>
        </w:rPr>
        <w:t>Амортизационные отчисления приняты согласно ведомости начисления амортизации и составили 450,76 тыс. руб.</w:t>
      </w:r>
    </w:p>
    <w:p w:rsidR="002435E8" w:rsidRPr="00EA2FDA" w:rsidRDefault="002435E8" w:rsidP="002435E8">
      <w:pPr>
        <w:spacing w:after="0" w:line="240" w:lineRule="auto"/>
        <w:jc w:val="both"/>
        <w:rPr>
          <w:rFonts w:ascii="Times New Roman" w:hAnsi="Times New Roman"/>
          <w:bCs/>
          <w:sz w:val="24"/>
          <w:szCs w:val="24"/>
        </w:rPr>
      </w:pPr>
      <w:r w:rsidRPr="00EA2FDA">
        <w:rPr>
          <w:rFonts w:ascii="Times New Roman" w:hAnsi="Times New Roman"/>
          <w:bCs/>
          <w:sz w:val="24"/>
          <w:szCs w:val="24"/>
        </w:rPr>
        <w:tab/>
        <w:t>Аренда.</w:t>
      </w:r>
    </w:p>
    <w:p w:rsidR="002435E8" w:rsidRPr="00EA2FDA" w:rsidRDefault="002435E8" w:rsidP="002435E8">
      <w:pPr>
        <w:spacing w:after="0" w:line="240" w:lineRule="auto"/>
        <w:jc w:val="both"/>
        <w:rPr>
          <w:rFonts w:ascii="Times New Roman" w:hAnsi="Times New Roman"/>
          <w:bCs/>
          <w:sz w:val="24"/>
          <w:szCs w:val="24"/>
        </w:rPr>
      </w:pPr>
      <w:bookmarkStart w:id="20" w:name="OLE_LINK11"/>
      <w:bookmarkStart w:id="21" w:name="OLE_LINK12"/>
      <w:bookmarkStart w:id="22" w:name="OLE_LINK13"/>
      <w:r w:rsidRPr="00EA2FDA">
        <w:rPr>
          <w:rFonts w:ascii="Times New Roman" w:hAnsi="Times New Roman"/>
          <w:bCs/>
          <w:sz w:val="24"/>
          <w:szCs w:val="24"/>
        </w:rPr>
        <w:t>Затраты по данной статье приняты в размере 1294,72 тыс. руб. в соответствии с концессионным соглашением, договорами аренды земли и имущества.</w:t>
      </w:r>
    </w:p>
    <w:bookmarkEnd w:id="20"/>
    <w:bookmarkEnd w:id="21"/>
    <w:bookmarkEnd w:id="22"/>
    <w:p w:rsidR="002435E8" w:rsidRPr="00EA2FDA" w:rsidRDefault="002435E8" w:rsidP="002435E8">
      <w:pPr>
        <w:spacing w:after="0" w:line="240" w:lineRule="auto"/>
        <w:jc w:val="both"/>
        <w:rPr>
          <w:rFonts w:ascii="Times New Roman" w:hAnsi="Times New Roman"/>
          <w:bCs/>
          <w:sz w:val="24"/>
          <w:szCs w:val="24"/>
        </w:rPr>
      </w:pPr>
      <w:r w:rsidRPr="00EA2FDA">
        <w:rPr>
          <w:rFonts w:ascii="Times New Roman" w:hAnsi="Times New Roman"/>
          <w:bCs/>
          <w:sz w:val="24"/>
          <w:szCs w:val="24"/>
        </w:rPr>
        <w:tab/>
        <w:t>Текущий ремонт и тех.</w:t>
      </w:r>
      <w:r>
        <w:rPr>
          <w:rFonts w:ascii="Times New Roman" w:hAnsi="Times New Roman"/>
          <w:bCs/>
          <w:sz w:val="24"/>
          <w:szCs w:val="24"/>
        </w:rPr>
        <w:t xml:space="preserve"> </w:t>
      </w:r>
      <w:r w:rsidRPr="00EA2FDA">
        <w:rPr>
          <w:rFonts w:ascii="Times New Roman" w:hAnsi="Times New Roman"/>
          <w:bCs/>
          <w:sz w:val="24"/>
          <w:szCs w:val="24"/>
        </w:rPr>
        <w:t>обслуживание.</w:t>
      </w:r>
    </w:p>
    <w:p w:rsidR="002435E8" w:rsidRPr="00EA2FDA" w:rsidRDefault="002435E8" w:rsidP="002435E8">
      <w:pPr>
        <w:spacing w:after="0" w:line="240" w:lineRule="auto"/>
        <w:jc w:val="both"/>
        <w:rPr>
          <w:rFonts w:ascii="Times New Roman" w:hAnsi="Times New Roman"/>
          <w:bCs/>
          <w:sz w:val="24"/>
          <w:szCs w:val="24"/>
        </w:rPr>
      </w:pPr>
      <w:r w:rsidRPr="00EA2FDA">
        <w:rPr>
          <w:rFonts w:ascii="Times New Roman" w:hAnsi="Times New Roman"/>
          <w:bCs/>
          <w:sz w:val="24"/>
          <w:szCs w:val="24"/>
        </w:rPr>
        <w:tab/>
        <w:t>Текущий ремонт и техническое обслуживание предложено осуществлять за счет амортизационных отчислений.</w:t>
      </w:r>
    </w:p>
    <w:p w:rsidR="002435E8" w:rsidRPr="00EA2FDA" w:rsidRDefault="002435E8" w:rsidP="002435E8">
      <w:pPr>
        <w:spacing w:after="0" w:line="240" w:lineRule="auto"/>
        <w:jc w:val="both"/>
        <w:rPr>
          <w:rFonts w:ascii="Times New Roman" w:hAnsi="Times New Roman"/>
          <w:bCs/>
          <w:sz w:val="24"/>
          <w:szCs w:val="24"/>
        </w:rPr>
      </w:pPr>
      <w:r w:rsidRPr="00EA2FDA">
        <w:rPr>
          <w:rFonts w:ascii="Times New Roman" w:hAnsi="Times New Roman"/>
          <w:bCs/>
          <w:sz w:val="24"/>
          <w:szCs w:val="24"/>
        </w:rPr>
        <w:tab/>
      </w:r>
      <w:bookmarkStart w:id="23" w:name="OLE_LINK34"/>
      <w:bookmarkStart w:id="24" w:name="OLE_LINK40"/>
      <w:bookmarkStart w:id="25" w:name="OLE_LINK41"/>
      <w:bookmarkStart w:id="26" w:name="OLE_LINK62"/>
      <w:bookmarkStart w:id="27" w:name="OLE_LINK63"/>
      <w:bookmarkStart w:id="28" w:name="OLE_LINK64"/>
      <w:r w:rsidRPr="00EA2FDA">
        <w:rPr>
          <w:rFonts w:ascii="Times New Roman" w:hAnsi="Times New Roman"/>
          <w:bCs/>
          <w:sz w:val="24"/>
          <w:szCs w:val="24"/>
        </w:rPr>
        <w:t>Затраты  на оплату труда.</w:t>
      </w:r>
    </w:p>
    <w:p w:rsidR="002435E8" w:rsidRPr="00EA2FDA" w:rsidRDefault="002435E8" w:rsidP="002435E8">
      <w:pPr>
        <w:spacing w:after="0" w:line="240" w:lineRule="auto"/>
        <w:jc w:val="both"/>
        <w:rPr>
          <w:rFonts w:ascii="Times New Roman" w:hAnsi="Times New Roman"/>
          <w:sz w:val="24"/>
          <w:szCs w:val="24"/>
        </w:rPr>
      </w:pPr>
      <w:r w:rsidRPr="00EA2FDA">
        <w:rPr>
          <w:rFonts w:ascii="Times New Roman" w:hAnsi="Times New Roman"/>
          <w:bCs/>
          <w:sz w:val="24"/>
          <w:szCs w:val="24"/>
        </w:rPr>
        <w:tab/>
        <w:t>Затраты по оплате труда определены  исходя из тарифной ставки рабочего 1 разряда, принятой на предприятии (4679 руб.) с индексацией на 105,5%, штатного расписания, положений Коллективного трудового договора.</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 xml:space="preserve">Оплата труда ОПР. </w:t>
      </w:r>
    </w:p>
    <w:p w:rsidR="002435E8" w:rsidRPr="00EA2FDA" w:rsidRDefault="002435E8" w:rsidP="002435E8">
      <w:pPr>
        <w:spacing w:after="0" w:line="240" w:lineRule="auto"/>
        <w:jc w:val="both"/>
        <w:rPr>
          <w:rFonts w:ascii="Times New Roman" w:hAnsi="Times New Roman"/>
          <w:bCs/>
          <w:sz w:val="24"/>
          <w:szCs w:val="24"/>
        </w:rPr>
      </w:pPr>
      <w:r w:rsidRPr="00EA2FDA">
        <w:rPr>
          <w:rFonts w:ascii="Times New Roman" w:hAnsi="Times New Roman"/>
          <w:bCs/>
          <w:sz w:val="24"/>
          <w:szCs w:val="24"/>
        </w:rPr>
        <w:t>Численность основных производственных рабочих  принята по предложению предприятия. Рекомендуемая ежемесячная премия ОПР – 40%. Затраты составили 3455,50 тыс. руб.</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Отчисления от заработной платы ОПР составляют 30,2% или 1043,56 тыс. руб.</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bookmarkStart w:id="29" w:name="OLE_LINK29"/>
      <w:bookmarkStart w:id="30" w:name="OLE_LINK30"/>
      <w:bookmarkStart w:id="31" w:name="OLE_LINK31"/>
      <w:bookmarkStart w:id="32" w:name="OLE_LINK14"/>
      <w:bookmarkStart w:id="33" w:name="OLE_LINK15"/>
      <w:bookmarkEnd w:id="23"/>
      <w:bookmarkEnd w:id="24"/>
      <w:bookmarkEnd w:id="25"/>
      <w:r w:rsidRPr="00EA2FDA">
        <w:rPr>
          <w:rFonts w:ascii="Times New Roman" w:hAnsi="Times New Roman"/>
          <w:bCs/>
          <w:sz w:val="24"/>
          <w:szCs w:val="24"/>
        </w:rPr>
        <w:t xml:space="preserve">Оплата труда цехового персонала. </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bookmarkStart w:id="34" w:name="OLE_LINK35"/>
      <w:bookmarkStart w:id="35" w:name="OLE_LINK36"/>
      <w:bookmarkStart w:id="36" w:name="OLE_LINK37"/>
      <w:r w:rsidRPr="00EA2FDA">
        <w:rPr>
          <w:rFonts w:ascii="Times New Roman" w:hAnsi="Times New Roman"/>
          <w:bCs/>
          <w:sz w:val="24"/>
          <w:szCs w:val="24"/>
        </w:rPr>
        <w:t>При определении затрат на оплату труда цехового персонала ежемесячная премия учтена в размере 40%.</w:t>
      </w:r>
    </w:p>
    <w:bookmarkEnd w:id="34"/>
    <w:bookmarkEnd w:id="35"/>
    <w:bookmarkEnd w:id="36"/>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lastRenderedPageBreak/>
        <w:t>Затраты по данной статье определены как сумма затрат:</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 затраты на оплату труда цехового персонала, относимого на водоснабжение в полном объеме (100%). Затраты составили 1751,41 тыс. руб., численность занятого персонала – 8 ед. (не учтены ставки уборщика);</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 затраты на оплату труда цехового персонала, относимого на водоснабжение питьевой водой в долевом объеме (34,00%). Затраты составили: транспортный участок – 1493,98 тыс. руб. (8,5 ед.), аварийно-восстановительная служба – 1135,28 тыс.</w:t>
      </w:r>
      <w:r>
        <w:rPr>
          <w:rFonts w:ascii="Times New Roman" w:hAnsi="Times New Roman"/>
          <w:bCs/>
          <w:sz w:val="24"/>
          <w:szCs w:val="24"/>
        </w:rPr>
        <w:t xml:space="preserve"> </w:t>
      </w:r>
      <w:r w:rsidRPr="00EA2FDA">
        <w:rPr>
          <w:rFonts w:ascii="Times New Roman" w:hAnsi="Times New Roman"/>
          <w:bCs/>
          <w:sz w:val="24"/>
          <w:szCs w:val="24"/>
        </w:rPr>
        <w:t>руб. (5,10 ед.), группа по обслуживанию сетей – 296,17 тыс.</w:t>
      </w:r>
      <w:r>
        <w:rPr>
          <w:rFonts w:ascii="Times New Roman" w:hAnsi="Times New Roman"/>
          <w:bCs/>
          <w:sz w:val="24"/>
          <w:szCs w:val="24"/>
        </w:rPr>
        <w:t xml:space="preserve"> </w:t>
      </w:r>
      <w:r w:rsidRPr="00EA2FDA">
        <w:rPr>
          <w:rFonts w:ascii="Times New Roman" w:hAnsi="Times New Roman"/>
          <w:bCs/>
          <w:sz w:val="24"/>
          <w:szCs w:val="24"/>
        </w:rPr>
        <w:t>руб. (численность 1,7 ед</w:t>
      </w:r>
      <w:bookmarkStart w:id="37" w:name="OLE_LINK49"/>
      <w:bookmarkStart w:id="38" w:name="OLE_LINK50"/>
      <w:bookmarkStart w:id="39" w:name="OLE_LINK51"/>
      <w:r w:rsidRPr="00EA2FDA">
        <w:rPr>
          <w:rFonts w:ascii="Times New Roman" w:hAnsi="Times New Roman"/>
          <w:bCs/>
          <w:sz w:val="24"/>
          <w:szCs w:val="24"/>
        </w:rPr>
        <w:t>.) При определении затрат на оплату труда цехового персонала не учтено вознаграждение по итогам года. Данные выплаты рекомендовано производить из прибыли, направляемой на соц.развитие и поощрение по итогам финансово-хозяйственной деятельности.</w:t>
      </w:r>
      <w:bookmarkEnd w:id="37"/>
      <w:bookmarkEnd w:id="38"/>
      <w:bookmarkEnd w:id="39"/>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Затраты на оплату труда цехового персонала составили 4676,83 тыс. руб.</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Отчисления от заработной платы цехового персонала составили 1412,40 тыс. руб.</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bookmarkStart w:id="40" w:name="OLE_LINK16"/>
      <w:bookmarkStart w:id="41" w:name="OLE_LINK17"/>
      <w:bookmarkStart w:id="42" w:name="OLE_LINK18"/>
      <w:bookmarkEnd w:id="29"/>
      <w:bookmarkEnd w:id="30"/>
      <w:bookmarkEnd w:id="31"/>
      <w:bookmarkEnd w:id="32"/>
      <w:bookmarkEnd w:id="33"/>
      <w:r w:rsidRPr="00EA2FDA">
        <w:rPr>
          <w:rFonts w:ascii="Times New Roman" w:hAnsi="Times New Roman"/>
          <w:bCs/>
          <w:sz w:val="24"/>
          <w:szCs w:val="24"/>
        </w:rPr>
        <w:t>Оплата труда АУП.</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bookmarkStart w:id="43" w:name="OLE_LINK38"/>
      <w:bookmarkStart w:id="44" w:name="OLE_LINK39"/>
      <w:r w:rsidRPr="00EA2FDA">
        <w:rPr>
          <w:rFonts w:ascii="Times New Roman" w:hAnsi="Times New Roman"/>
          <w:bCs/>
          <w:sz w:val="24"/>
          <w:szCs w:val="24"/>
        </w:rPr>
        <w:t xml:space="preserve">Доля оплаты труда АУП определяется согласно учетной политике предприятия пропорционально заработной плате ОПР. </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 xml:space="preserve">При определении затрат учтена премия АУП и прочего персонала (абонентский отдел) в размере 40%, не включены затраты по заработной плате 0,5 ставки инженера-энергетика и 0,5  ставки инженера по охране труда и ТБ (рекомендовано к совмещению), исключена ставка инженера – логиста, бухгалтера-кассира. Учтены затраты костромского офиса </w:t>
      </w:r>
      <w:r>
        <w:rPr>
          <w:rFonts w:ascii="Times New Roman" w:hAnsi="Times New Roman"/>
          <w:bCs/>
          <w:sz w:val="24"/>
          <w:szCs w:val="24"/>
        </w:rPr>
        <w:t xml:space="preserve">                                 </w:t>
      </w:r>
      <w:r w:rsidRPr="00EA2FDA">
        <w:rPr>
          <w:rFonts w:ascii="Times New Roman" w:hAnsi="Times New Roman"/>
          <w:bCs/>
          <w:sz w:val="24"/>
          <w:szCs w:val="24"/>
        </w:rPr>
        <w:t>ООО «Водоканалсервис» в размере 636,64 тыс.руб.  При определении затрат на оплату труда АУП и прочего персонала не учтено вознаграждение по итогам года. Данные выплаты рекомендовано производить из прибыли, направляемой на соц.развитие и поощрение по итогам финансово-хозяйственной деятельности предприятия. Затраты по заработной плате АУП, относимые на водоснабжение питьевой водой, составляют 1613,76 тыс.руб.</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Отчисления от заработной платы АУП составляют 30,2% или 487,36 тыс. руб.</w:t>
      </w:r>
    </w:p>
    <w:bookmarkEnd w:id="26"/>
    <w:bookmarkEnd w:id="27"/>
    <w:bookmarkEnd w:id="28"/>
    <w:bookmarkEnd w:id="40"/>
    <w:bookmarkEnd w:id="41"/>
    <w:bookmarkEnd w:id="42"/>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Цеховые расходы.</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Затраты по данной статье учтены в размере 905,66 тыс.руб.</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Общеэксплуатационные расходы.</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Затраты по данной статье учтены в размере 1180,07 тыс.руб., в том числе затраты управляющей организации УК «Русэнергокапитал» в размере 174,26 тыс. руб.</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Прочие прямые расходы составили 1684,89 тыс. руб., в том числе</w:t>
      </w:r>
      <w:r w:rsidRPr="00EA2FDA">
        <w:rPr>
          <w:rFonts w:ascii="Times New Roman" w:hAnsi="Times New Roman"/>
          <w:iCs/>
          <w:sz w:val="24"/>
          <w:szCs w:val="24"/>
        </w:rPr>
        <w:t xml:space="preserve"> оплата агентских услуг ОАО «ЕИРКЦ» - 1033,97 тыс. руб.</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Налоги, включаемые в себестоимость. Затраты составили 385,44 тыс. рублей, в том числе:</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 водный налог. Затраты составили 229,98 тыс. рублей в соответствии со ставками водного налога.</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-налог на имущество. Затраты составили 155,46 тыс. руб.</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Себестоимость услуги составила 28688,02 тыс. руб., или 29,66 руб./м3.</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Необходимая прибыль.</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Затраты по данной статье учтены в размере 650,15 тыс.руб., в том числе:</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  прибыль на социальное развитие – 85,47 тыс.руб.;</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 прибыль на поощрение – 564,68 тыс.руб.</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bookmarkStart w:id="45" w:name="OLE_LINK19"/>
      <w:bookmarkStart w:id="46" w:name="OLE_LINK32"/>
      <w:bookmarkStart w:id="47" w:name="OLE_LINK33"/>
      <w:r w:rsidRPr="00EA2FDA">
        <w:rPr>
          <w:rFonts w:ascii="Times New Roman" w:hAnsi="Times New Roman"/>
          <w:bCs/>
          <w:sz w:val="24"/>
          <w:szCs w:val="24"/>
        </w:rPr>
        <w:t>По решению ФСТ России (приказ от 25.09.2014 г № 1539-д) учтены экономически обоснованные расходы предприятия за 2014 г. в размере 778,58 тыс.рублей.</w:t>
      </w:r>
    </w:p>
    <w:bookmarkEnd w:id="45"/>
    <w:bookmarkEnd w:id="46"/>
    <w:bookmarkEnd w:id="47"/>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Необходимая валовая выручка составила 30096,75 тыс. руб. (на 17136,85 тыс. руб. ниже предложенной предприятием).</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В целях выравнивания затрат между технической и питьевой водой, в НВВ по питьевой воде с технической воды переброшены затраты в размере 803,38 тыс. руб. Таким образом, к расчету тарифов учтена НВВ по питьевой воде в размере 30900,14 тыс.руб.</w:t>
      </w:r>
    </w:p>
    <w:p w:rsidR="002435E8" w:rsidRPr="00EA2FDA" w:rsidRDefault="002435E8" w:rsidP="002435E8">
      <w:pPr>
        <w:autoSpaceDE w:val="0"/>
        <w:autoSpaceDN w:val="0"/>
        <w:adjustRightInd w:val="0"/>
        <w:spacing w:after="0" w:line="240" w:lineRule="auto"/>
        <w:ind w:firstLine="709"/>
        <w:jc w:val="both"/>
        <w:rPr>
          <w:rFonts w:ascii="Times New Roman" w:hAnsi="Times New Roman"/>
          <w:sz w:val="24"/>
          <w:szCs w:val="24"/>
        </w:rPr>
      </w:pPr>
      <w:r w:rsidRPr="00EA2FDA">
        <w:rPr>
          <w:rFonts w:ascii="Times New Roman" w:hAnsi="Times New Roman"/>
          <w:sz w:val="24"/>
          <w:szCs w:val="24"/>
        </w:rPr>
        <w:t>На основании вышеизложенного экономически обоснованные тарифы на питьевую воду для Шарьинского представительства ООО «Водоканалсервис» составят:</w:t>
      </w:r>
    </w:p>
    <w:bookmarkEnd w:id="43"/>
    <w:bookmarkEnd w:id="44"/>
    <w:p w:rsidR="002435E8" w:rsidRPr="00EA2FDA" w:rsidRDefault="002435E8" w:rsidP="002435E8">
      <w:pPr>
        <w:pStyle w:val="ConsPlusCell"/>
        <w:ind w:firstLine="709"/>
        <w:jc w:val="both"/>
        <w:outlineLvl w:val="0"/>
        <w:rPr>
          <w:rFonts w:ascii="Times New Roman" w:hAnsi="Times New Roman" w:cs="Times New Roman"/>
          <w:sz w:val="24"/>
          <w:szCs w:val="24"/>
        </w:rPr>
      </w:pPr>
      <w:r w:rsidRPr="00EA2FDA">
        <w:rPr>
          <w:rFonts w:ascii="Times New Roman" w:hAnsi="Times New Roman" w:cs="Times New Roman"/>
          <w:sz w:val="24"/>
          <w:szCs w:val="24"/>
        </w:rPr>
        <w:t>- 27,71 руб./м3 с 01.01.2015 г. по 30.06.2015 г.;</w:t>
      </w:r>
    </w:p>
    <w:p w:rsidR="002435E8" w:rsidRPr="00EA2FDA" w:rsidRDefault="002435E8" w:rsidP="002435E8">
      <w:pPr>
        <w:pStyle w:val="ConsPlusCell"/>
        <w:ind w:firstLine="709"/>
        <w:jc w:val="both"/>
        <w:outlineLvl w:val="0"/>
        <w:rPr>
          <w:rFonts w:ascii="Times New Roman" w:hAnsi="Times New Roman" w:cs="Times New Roman"/>
          <w:sz w:val="24"/>
          <w:szCs w:val="24"/>
        </w:rPr>
      </w:pPr>
      <w:r w:rsidRPr="00EA2FDA">
        <w:rPr>
          <w:rFonts w:ascii="Times New Roman" w:hAnsi="Times New Roman" w:cs="Times New Roman"/>
          <w:sz w:val="24"/>
          <w:szCs w:val="24"/>
        </w:rPr>
        <w:t>- 30,48 руб./м3 с 01.07.2015 г. по 31.12.2015 г. (без НДС)</w:t>
      </w:r>
    </w:p>
    <w:p w:rsidR="002435E8" w:rsidRDefault="002435E8" w:rsidP="002435E8">
      <w:pPr>
        <w:pStyle w:val="ConsPlusCell"/>
        <w:ind w:firstLine="709"/>
        <w:jc w:val="both"/>
        <w:outlineLvl w:val="0"/>
        <w:rPr>
          <w:rFonts w:ascii="Times New Roman" w:hAnsi="Times New Roman" w:cs="Times New Roman"/>
          <w:sz w:val="24"/>
          <w:szCs w:val="24"/>
        </w:rPr>
      </w:pPr>
      <w:bookmarkStart w:id="48" w:name="OLE_LINK45"/>
      <w:bookmarkStart w:id="49" w:name="OLE_LINK46"/>
      <w:r w:rsidRPr="00EA2FDA">
        <w:rPr>
          <w:rFonts w:ascii="Times New Roman" w:hAnsi="Times New Roman" w:cs="Times New Roman"/>
          <w:sz w:val="24"/>
          <w:szCs w:val="24"/>
        </w:rPr>
        <w:t>Рост тарифов декабрь 2015 г. к декабрю 2014 г. составляет 110%.</w:t>
      </w:r>
    </w:p>
    <w:p w:rsidR="002435E8" w:rsidRPr="00EA2FDA" w:rsidRDefault="002435E8" w:rsidP="002435E8">
      <w:pPr>
        <w:pStyle w:val="ConsPlusCell"/>
        <w:ind w:firstLine="709"/>
        <w:jc w:val="both"/>
        <w:outlineLvl w:val="0"/>
        <w:rPr>
          <w:rFonts w:ascii="Times New Roman" w:hAnsi="Times New Roman" w:cs="Times New Roman"/>
          <w:sz w:val="24"/>
          <w:szCs w:val="24"/>
        </w:rPr>
      </w:pPr>
    </w:p>
    <w:p w:rsidR="002435E8" w:rsidRPr="00EA2FDA" w:rsidRDefault="002435E8" w:rsidP="002435E8">
      <w:pPr>
        <w:autoSpaceDE w:val="0"/>
        <w:autoSpaceDN w:val="0"/>
        <w:adjustRightInd w:val="0"/>
        <w:spacing w:after="0" w:line="240" w:lineRule="auto"/>
        <w:ind w:firstLine="709"/>
        <w:jc w:val="center"/>
        <w:rPr>
          <w:rFonts w:ascii="Times New Roman" w:hAnsi="Times New Roman"/>
          <w:bCs/>
          <w:sz w:val="24"/>
          <w:szCs w:val="24"/>
        </w:rPr>
      </w:pPr>
      <w:r w:rsidRPr="00EA2FDA">
        <w:rPr>
          <w:rFonts w:ascii="Times New Roman" w:hAnsi="Times New Roman"/>
          <w:bCs/>
          <w:sz w:val="24"/>
          <w:szCs w:val="24"/>
        </w:rPr>
        <w:t>Техническая вода</w:t>
      </w:r>
    </w:p>
    <w:p w:rsidR="002435E8" w:rsidRPr="00EA2FDA" w:rsidRDefault="002435E8" w:rsidP="002435E8">
      <w:pPr>
        <w:tabs>
          <w:tab w:val="left" w:pos="1272"/>
        </w:tabs>
        <w:spacing w:after="0" w:line="240" w:lineRule="auto"/>
        <w:ind w:firstLine="709"/>
        <w:jc w:val="both"/>
        <w:rPr>
          <w:rFonts w:ascii="Times New Roman" w:hAnsi="Times New Roman"/>
          <w:sz w:val="24"/>
          <w:szCs w:val="24"/>
        </w:rPr>
      </w:pPr>
      <w:r w:rsidRPr="00EA2FDA">
        <w:rPr>
          <w:rFonts w:ascii="Times New Roman" w:hAnsi="Times New Roman"/>
          <w:sz w:val="24"/>
          <w:szCs w:val="24"/>
        </w:rPr>
        <w:t>Предприятием предложена НВВ по водоснабжению технической водой в размере 7262,00 тыс. руб., среднегодовой тариф на техническую воду по расчету п</w:t>
      </w:r>
      <w:r w:rsidR="002B5C6D">
        <w:rPr>
          <w:rFonts w:ascii="Times New Roman" w:hAnsi="Times New Roman"/>
          <w:sz w:val="24"/>
          <w:szCs w:val="24"/>
        </w:rPr>
        <w:t xml:space="preserve">редприятия составил </w:t>
      </w:r>
      <w:r w:rsidRPr="00EA2FDA">
        <w:rPr>
          <w:rFonts w:ascii="Times New Roman" w:hAnsi="Times New Roman"/>
          <w:sz w:val="24"/>
          <w:szCs w:val="24"/>
        </w:rPr>
        <w:t>11,71 руб./м3. С учетом индекса роста тарифов январь 2015 г. к декабрю 2014 г. 100%, тариф на тех. воду с 01.07.2015 г. исходя из НВВ, предложенной предприятием, составит 16,82 руб./м3 (рост 322%).</w:t>
      </w:r>
    </w:p>
    <w:p w:rsidR="002435E8" w:rsidRPr="00EA2FDA" w:rsidRDefault="002435E8" w:rsidP="002435E8">
      <w:pPr>
        <w:tabs>
          <w:tab w:val="left" w:pos="1272"/>
        </w:tabs>
        <w:spacing w:after="0" w:line="240" w:lineRule="auto"/>
        <w:ind w:firstLine="709"/>
        <w:jc w:val="both"/>
        <w:rPr>
          <w:rFonts w:ascii="Times New Roman" w:hAnsi="Times New Roman"/>
          <w:sz w:val="24"/>
          <w:szCs w:val="24"/>
        </w:rPr>
      </w:pPr>
      <w:r w:rsidRPr="00EA2FDA">
        <w:rPr>
          <w:rFonts w:ascii="Times New Roman" w:hAnsi="Times New Roman"/>
          <w:sz w:val="24"/>
          <w:szCs w:val="24"/>
        </w:rPr>
        <w:t xml:space="preserve">Производственная программа принята по предложению предприятия: </w:t>
      </w:r>
    </w:p>
    <w:p w:rsidR="002435E8" w:rsidRPr="00EA2FDA" w:rsidRDefault="002435E8" w:rsidP="002435E8">
      <w:pPr>
        <w:spacing w:after="0" w:line="240" w:lineRule="auto"/>
        <w:ind w:firstLine="709"/>
        <w:jc w:val="both"/>
        <w:rPr>
          <w:rFonts w:ascii="Times New Roman" w:hAnsi="Times New Roman"/>
          <w:sz w:val="24"/>
          <w:szCs w:val="24"/>
        </w:rPr>
      </w:pPr>
      <w:r w:rsidRPr="00EA2FDA">
        <w:rPr>
          <w:rFonts w:ascii="Times New Roman" w:hAnsi="Times New Roman"/>
          <w:sz w:val="24"/>
          <w:szCs w:val="24"/>
        </w:rPr>
        <w:t>- поднято воды для технического водоснабжения: 620 тыс. м3;</w:t>
      </w:r>
    </w:p>
    <w:p w:rsidR="002435E8" w:rsidRPr="00EA2FDA" w:rsidRDefault="002435E8" w:rsidP="002435E8">
      <w:pPr>
        <w:spacing w:after="0" w:line="240" w:lineRule="auto"/>
        <w:ind w:firstLine="709"/>
        <w:jc w:val="both"/>
        <w:rPr>
          <w:rFonts w:ascii="Times New Roman" w:hAnsi="Times New Roman"/>
          <w:sz w:val="24"/>
          <w:szCs w:val="24"/>
        </w:rPr>
      </w:pPr>
      <w:r w:rsidRPr="00EA2FDA">
        <w:rPr>
          <w:rFonts w:ascii="Times New Roman" w:hAnsi="Times New Roman"/>
          <w:sz w:val="24"/>
          <w:szCs w:val="24"/>
        </w:rPr>
        <w:t>- подано в сеть: 620,00 тыс.м3;</w:t>
      </w:r>
    </w:p>
    <w:p w:rsidR="002435E8" w:rsidRPr="00EA2FDA" w:rsidRDefault="002435E8" w:rsidP="002435E8">
      <w:pPr>
        <w:spacing w:after="0" w:line="240" w:lineRule="auto"/>
        <w:ind w:firstLine="709"/>
        <w:jc w:val="both"/>
        <w:rPr>
          <w:rFonts w:ascii="Times New Roman" w:hAnsi="Times New Roman"/>
          <w:sz w:val="24"/>
          <w:szCs w:val="24"/>
        </w:rPr>
      </w:pPr>
      <w:r w:rsidRPr="00EA2FDA">
        <w:rPr>
          <w:rFonts w:ascii="Times New Roman" w:hAnsi="Times New Roman"/>
          <w:sz w:val="24"/>
          <w:szCs w:val="24"/>
        </w:rPr>
        <w:t>- реализовано всего (прочим потребителям): 620,00 тыс. м3.</w:t>
      </w:r>
    </w:p>
    <w:p w:rsidR="002435E8" w:rsidRPr="00EA2FDA" w:rsidRDefault="002435E8" w:rsidP="002435E8">
      <w:pPr>
        <w:spacing w:after="0" w:line="240" w:lineRule="auto"/>
        <w:ind w:firstLine="709"/>
        <w:jc w:val="both"/>
        <w:rPr>
          <w:rFonts w:ascii="Times New Roman" w:hAnsi="Times New Roman"/>
          <w:bCs/>
          <w:sz w:val="24"/>
          <w:szCs w:val="24"/>
        </w:rPr>
      </w:pPr>
      <w:r w:rsidRPr="00EA2FDA">
        <w:rPr>
          <w:rFonts w:ascii="Times New Roman" w:hAnsi="Times New Roman"/>
          <w:sz w:val="24"/>
          <w:szCs w:val="24"/>
        </w:rPr>
        <w:t>При определении НВВ учтены следующие статьи затрат.</w:t>
      </w:r>
      <w:r w:rsidRPr="00EA2FDA">
        <w:rPr>
          <w:rFonts w:ascii="Times New Roman" w:hAnsi="Times New Roman"/>
          <w:bCs/>
          <w:sz w:val="24"/>
          <w:szCs w:val="24"/>
        </w:rPr>
        <w:t xml:space="preserve"> </w:t>
      </w:r>
      <w:r w:rsidRPr="00EA2FDA">
        <w:rPr>
          <w:rFonts w:ascii="Times New Roman" w:hAnsi="Times New Roman"/>
          <w:bCs/>
          <w:sz w:val="24"/>
          <w:szCs w:val="24"/>
        </w:rPr>
        <w:tab/>
      </w:r>
    </w:p>
    <w:p w:rsidR="002435E8" w:rsidRPr="00EA2FDA" w:rsidRDefault="002435E8" w:rsidP="002435E8">
      <w:pPr>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Затраты 1-го подъема, относимые на тех. воду, приняты исходя из удельных затрат на 1м3 (2,92 руб/м3) и объема воды для технического водоснабжения, и составили 1811,98 тыс.руб.</w:t>
      </w:r>
    </w:p>
    <w:p w:rsidR="002435E8" w:rsidRPr="00EA2FDA" w:rsidRDefault="002435E8" w:rsidP="002435E8">
      <w:pPr>
        <w:spacing w:after="0" w:line="240" w:lineRule="auto"/>
        <w:jc w:val="both"/>
        <w:rPr>
          <w:rFonts w:ascii="Times New Roman" w:hAnsi="Times New Roman"/>
          <w:bCs/>
          <w:sz w:val="24"/>
          <w:szCs w:val="24"/>
        </w:rPr>
      </w:pPr>
      <w:r w:rsidRPr="00EA2FDA">
        <w:rPr>
          <w:rFonts w:ascii="Times New Roman" w:hAnsi="Times New Roman"/>
          <w:sz w:val="24"/>
          <w:szCs w:val="24"/>
        </w:rPr>
        <w:tab/>
      </w:r>
      <w:r w:rsidRPr="00EA2FDA">
        <w:rPr>
          <w:rFonts w:ascii="Times New Roman" w:hAnsi="Times New Roman"/>
          <w:bCs/>
          <w:sz w:val="24"/>
          <w:szCs w:val="24"/>
        </w:rPr>
        <w:t>Амортизационные отчисления приняты согласно ведомости начисления амортизации и составили 99,00 тыс. руб.</w:t>
      </w:r>
    </w:p>
    <w:p w:rsidR="002435E8" w:rsidRPr="00EA2FDA" w:rsidRDefault="002435E8" w:rsidP="002435E8">
      <w:pPr>
        <w:spacing w:after="0" w:line="240" w:lineRule="auto"/>
        <w:jc w:val="both"/>
        <w:rPr>
          <w:rFonts w:ascii="Times New Roman" w:hAnsi="Times New Roman"/>
          <w:bCs/>
          <w:sz w:val="24"/>
          <w:szCs w:val="24"/>
        </w:rPr>
      </w:pPr>
      <w:r w:rsidRPr="00EA2FDA">
        <w:rPr>
          <w:rFonts w:ascii="Times New Roman" w:hAnsi="Times New Roman"/>
          <w:bCs/>
          <w:sz w:val="24"/>
          <w:szCs w:val="24"/>
        </w:rPr>
        <w:tab/>
        <w:t>Аренда.</w:t>
      </w:r>
    </w:p>
    <w:p w:rsidR="002435E8" w:rsidRPr="00EA2FDA" w:rsidRDefault="002435E8" w:rsidP="002435E8">
      <w:pPr>
        <w:spacing w:after="0" w:line="240" w:lineRule="auto"/>
        <w:jc w:val="both"/>
        <w:rPr>
          <w:rFonts w:ascii="Times New Roman" w:hAnsi="Times New Roman"/>
          <w:bCs/>
          <w:sz w:val="24"/>
          <w:szCs w:val="24"/>
        </w:rPr>
      </w:pPr>
      <w:r w:rsidRPr="00EA2FDA">
        <w:rPr>
          <w:rFonts w:ascii="Times New Roman" w:hAnsi="Times New Roman"/>
          <w:bCs/>
          <w:sz w:val="24"/>
          <w:szCs w:val="24"/>
        </w:rPr>
        <w:t>Затраты по данной статье приняты в размере 297,00  тыс. руб. в соответствии с концессионным соглашением, договорами аренды земли и имущества.</w:t>
      </w:r>
    </w:p>
    <w:p w:rsidR="002435E8" w:rsidRPr="00EA2FDA" w:rsidRDefault="002435E8" w:rsidP="002435E8">
      <w:pPr>
        <w:spacing w:after="0" w:line="240" w:lineRule="auto"/>
        <w:jc w:val="both"/>
        <w:rPr>
          <w:rFonts w:ascii="Times New Roman" w:hAnsi="Times New Roman"/>
          <w:bCs/>
          <w:sz w:val="24"/>
          <w:szCs w:val="24"/>
        </w:rPr>
      </w:pPr>
      <w:r w:rsidRPr="00EA2FDA">
        <w:rPr>
          <w:rFonts w:ascii="Times New Roman" w:hAnsi="Times New Roman"/>
          <w:bCs/>
          <w:sz w:val="24"/>
          <w:szCs w:val="24"/>
        </w:rPr>
        <w:tab/>
        <w:t>Текущий ремонт и тех.обслуживание.</w:t>
      </w:r>
    </w:p>
    <w:p w:rsidR="002435E8" w:rsidRPr="00EA2FDA" w:rsidRDefault="002435E8" w:rsidP="002435E8">
      <w:pPr>
        <w:spacing w:after="0" w:line="240" w:lineRule="auto"/>
        <w:jc w:val="both"/>
        <w:rPr>
          <w:rFonts w:ascii="Times New Roman" w:hAnsi="Times New Roman"/>
          <w:bCs/>
          <w:sz w:val="24"/>
          <w:szCs w:val="24"/>
        </w:rPr>
      </w:pPr>
      <w:r w:rsidRPr="00EA2FDA">
        <w:rPr>
          <w:rFonts w:ascii="Times New Roman" w:hAnsi="Times New Roman"/>
          <w:bCs/>
          <w:sz w:val="24"/>
          <w:szCs w:val="24"/>
        </w:rPr>
        <w:tab/>
        <w:t>Текущий ремонт и техническое обслуживание предложено осуществлять за счет амортизационных отчислений.</w:t>
      </w:r>
    </w:p>
    <w:p w:rsidR="002435E8" w:rsidRPr="00EA2FDA" w:rsidRDefault="002435E8" w:rsidP="002435E8">
      <w:pPr>
        <w:spacing w:after="0" w:line="240" w:lineRule="auto"/>
        <w:jc w:val="both"/>
        <w:rPr>
          <w:rFonts w:ascii="Times New Roman" w:hAnsi="Times New Roman"/>
          <w:bCs/>
          <w:sz w:val="24"/>
          <w:szCs w:val="24"/>
        </w:rPr>
      </w:pPr>
      <w:r w:rsidRPr="00EA2FDA">
        <w:rPr>
          <w:rFonts w:ascii="Times New Roman" w:hAnsi="Times New Roman"/>
          <w:bCs/>
          <w:sz w:val="24"/>
          <w:szCs w:val="24"/>
        </w:rPr>
        <w:tab/>
        <w:t>Затраты  на оплату труда.</w:t>
      </w:r>
    </w:p>
    <w:p w:rsidR="002435E8" w:rsidRPr="00EA2FDA" w:rsidRDefault="002435E8" w:rsidP="002435E8">
      <w:pPr>
        <w:spacing w:after="0" w:line="240" w:lineRule="auto"/>
        <w:jc w:val="both"/>
        <w:rPr>
          <w:rFonts w:ascii="Times New Roman" w:hAnsi="Times New Roman"/>
          <w:sz w:val="24"/>
          <w:szCs w:val="24"/>
        </w:rPr>
      </w:pPr>
      <w:r w:rsidRPr="00EA2FDA">
        <w:rPr>
          <w:rFonts w:ascii="Times New Roman" w:hAnsi="Times New Roman"/>
          <w:bCs/>
          <w:sz w:val="24"/>
          <w:szCs w:val="24"/>
        </w:rPr>
        <w:tab/>
        <w:t>Затраты по оплате труда определены  исходя из тарифной ставки рабочего 1 разряда, принятой на предприятии (4960 руб.), штатного расписания, положений Коллективного трудового договора.</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 xml:space="preserve">Оплата труда ОПР. </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Оплата труда ОПР учтена в «затратах 1-го подъема».</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 xml:space="preserve">Оплата труда цехового персонала. </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При определении затрат на оплату труда цехового персонала величина тарифной ставки рабочего первого разряда  принята по предложению предприятия, премия учтена в размере 40%.</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Затраты на оплату труда цехового персонала, относимые на тех.воду (14%) составили 1204,58 тыс. руб.</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Отчисления от заработной платы цехового персонала составили 363,78 тыс. руб.</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Оплата труда АУП.</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Доля оплаты труда АУП определяется согласно учетной политике предприятия пропорционально заработной плате ОПР. Доля расходов по заработной плате АУП составляет 12,8% или 951,67 тыс. руб., в том числе Костромской офис ООО «Водоканалсервис» - 265,29 тыс.руб. Отчисления от заработной платы АУП составляют 30,2% или 287,40 тыс. руб.</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Прочие прямые расходы составили 169,40 тыс. руб.</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Налоги, включаемые в себестоимость. Затраты составили 178,56 тыс. рублей (водный налог в соответствии со ставками).</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Себестоимость услуги составила 5363,48 тыс. руб., или 8,65 руб./м3.</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В целях выравнивания затрат между технической и питьевой водой, в НВВ по питьевой воде с технической воды переброшены затраты в размере 803,38 тыс. руб. Таким образом, к расчету тарифов учтена НВВ по технической воде в размере 4560,10 тыс.руб.</w:t>
      </w:r>
    </w:p>
    <w:p w:rsidR="002435E8" w:rsidRPr="00EA2FDA" w:rsidRDefault="002435E8" w:rsidP="002435E8">
      <w:pPr>
        <w:autoSpaceDE w:val="0"/>
        <w:autoSpaceDN w:val="0"/>
        <w:adjustRightInd w:val="0"/>
        <w:spacing w:after="0" w:line="240" w:lineRule="auto"/>
        <w:ind w:firstLine="709"/>
        <w:jc w:val="both"/>
        <w:rPr>
          <w:rFonts w:ascii="Times New Roman" w:hAnsi="Times New Roman"/>
          <w:sz w:val="24"/>
          <w:szCs w:val="24"/>
        </w:rPr>
      </w:pPr>
      <w:r w:rsidRPr="00EA2FDA">
        <w:rPr>
          <w:rFonts w:ascii="Times New Roman" w:hAnsi="Times New Roman"/>
          <w:sz w:val="24"/>
          <w:szCs w:val="24"/>
        </w:rPr>
        <w:t>На основании вышеизложенного экономически обоснованный тариф на техническую воду для Шарьинского представительства ООО «Водоканалсервис» составит:</w:t>
      </w:r>
    </w:p>
    <w:p w:rsidR="002435E8" w:rsidRPr="00EA2FDA" w:rsidRDefault="002435E8" w:rsidP="002435E8">
      <w:pPr>
        <w:pStyle w:val="ConsPlusCell"/>
        <w:ind w:firstLine="709"/>
        <w:jc w:val="both"/>
        <w:outlineLvl w:val="0"/>
        <w:rPr>
          <w:rFonts w:ascii="Times New Roman" w:hAnsi="Times New Roman" w:cs="Times New Roman"/>
          <w:sz w:val="24"/>
          <w:szCs w:val="24"/>
        </w:rPr>
      </w:pPr>
      <w:r w:rsidRPr="00EA2FDA">
        <w:rPr>
          <w:rFonts w:ascii="Times New Roman" w:hAnsi="Times New Roman" w:cs="Times New Roman"/>
          <w:sz w:val="24"/>
          <w:szCs w:val="24"/>
        </w:rPr>
        <w:t>- 5,22 руб./м3 с 01.01.2015 г. по 30.06.2015 г.;</w:t>
      </w:r>
    </w:p>
    <w:p w:rsidR="002435E8" w:rsidRPr="00EA2FDA" w:rsidRDefault="002435E8" w:rsidP="002435E8">
      <w:pPr>
        <w:pStyle w:val="ConsPlusCell"/>
        <w:ind w:firstLine="709"/>
        <w:jc w:val="both"/>
        <w:outlineLvl w:val="0"/>
        <w:rPr>
          <w:rFonts w:ascii="Times New Roman" w:hAnsi="Times New Roman" w:cs="Times New Roman"/>
          <w:sz w:val="24"/>
          <w:szCs w:val="24"/>
        </w:rPr>
      </w:pPr>
      <w:r w:rsidRPr="00EA2FDA">
        <w:rPr>
          <w:rFonts w:ascii="Times New Roman" w:hAnsi="Times New Roman" w:cs="Times New Roman"/>
          <w:sz w:val="24"/>
          <w:szCs w:val="24"/>
        </w:rPr>
        <w:t>- 9,49 руб./м3 с 01.07.2015 г. по 31.12.2015 г. (без НДС)</w:t>
      </w:r>
    </w:p>
    <w:p w:rsidR="002435E8" w:rsidRDefault="002435E8" w:rsidP="002435E8">
      <w:pPr>
        <w:pStyle w:val="ConsPlusCell"/>
        <w:ind w:firstLine="709"/>
        <w:jc w:val="both"/>
        <w:outlineLvl w:val="0"/>
        <w:rPr>
          <w:rFonts w:ascii="Times New Roman" w:hAnsi="Times New Roman" w:cs="Times New Roman"/>
          <w:sz w:val="24"/>
          <w:szCs w:val="24"/>
        </w:rPr>
      </w:pPr>
      <w:r w:rsidRPr="00EA2FDA">
        <w:rPr>
          <w:rFonts w:ascii="Times New Roman" w:hAnsi="Times New Roman" w:cs="Times New Roman"/>
          <w:sz w:val="24"/>
          <w:szCs w:val="24"/>
        </w:rPr>
        <w:t>Рост тарифов декабрь 2015 г. к декабрю 2014 г. составляет 182%.</w:t>
      </w:r>
    </w:p>
    <w:p w:rsidR="002435E8" w:rsidRDefault="002435E8" w:rsidP="002435E8">
      <w:pPr>
        <w:pStyle w:val="ConsPlusCell"/>
        <w:ind w:firstLine="709"/>
        <w:jc w:val="both"/>
        <w:outlineLvl w:val="0"/>
        <w:rPr>
          <w:rFonts w:ascii="Times New Roman" w:hAnsi="Times New Roman" w:cs="Times New Roman"/>
          <w:sz w:val="24"/>
          <w:szCs w:val="24"/>
        </w:rPr>
      </w:pPr>
    </w:p>
    <w:p w:rsidR="002B5C6D" w:rsidRDefault="002B5C6D" w:rsidP="002435E8">
      <w:pPr>
        <w:pStyle w:val="ConsPlusCell"/>
        <w:ind w:firstLine="709"/>
        <w:jc w:val="both"/>
        <w:outlineLvl w:val="0"/>
        <w:rPr>
          <w:rFonts w:ascii="Times New Roman" w:hAnsi="Times New Roman" w:cs="Times New Roman"/>
          <w:sz w:val="24"/>
          <w:szCs w:val="24"/>
        </w:rPr>
      </w:pPr>
    </w:p>
    <w:p w:rsidR="002B5C6D" w:rsidRPr="00EA2FDA" w:rsidRDefault="002B5C6D" w:rsidP="002435E8">
      <w:pPr>
        <w:pStyle w:val="ConsPlusCell"/>
        <w:ind w:firstLine="709"/>
        <w:jc w:val="both"/>
        <w:outlineLvl w:val="0"/>
        <w:rPr>
          <w:rFonts w:ascii="Times New Roman" w:hAnsi="Times New Roman" w:cs="Times New Roman"/>
          <w:sz w:val="24"/>
          <w:szCs w:val="24"/>
        </w:rPr>
      </w:pPr>
    </w:p>
    <w:bookmarkEnd w:id="13"/>
    <w:bookmarkEnd w:id="14"/>
    <w:bookmarkEnd w:id="48"/>
    <w:bookmarkEnd w:id="49"/>
    <w:p w:rsidR="002435E8" w:rsidRPr="00EA2FDA" w:rsidRDefault="002435E8" w:rsidP="002435E8">
      <w:pPr>
        <w:tabs>
          <w:tab w:val="left" w:pos="1272"/>
        </w:tabs>
        <w:spacing w:after="0" w:line="240" w:lineRule="auto"/>
        <w:ind w:firstLine="709"/>
        <w:jc w:val="center"/>
        <w:rPr>
          <w:rFonts w:ascii="Times New Roman" w:hAnsi="Times New Roman"/>
          <w:sz w:val="24"/>
          <w:szCs w:val="24"/>
        </w:rPr>
      </w:pPr>
      <w:r w:rsidRPr="00EA2FDA">
        <w:rPr>
          <w:rFonts w:ascii="Times New Roman" w:hAnsi="Times New Roman"/>
          <w:sz w:val="24"/>
          <w:szCs w:val="24"/>
        </w:rPr>
        <w:t>Экономическое обоснование тарифов на водоотведение</w:t>
      </w:r>
    </w:p>
    <w:p w:rsidR="002435E8" w:rsidRPr="00EA2FDA" w:rsidRDefault="002435E8" w:rsidP="002435E8">
      <w:pPr>
        <w:tabs>
          <w:tab w:val="left" w:pos="1272"/>
        </w:tabs>
        <w:spacing w:after="0" w:line="240" w:lineRule="auto"/>
        <w:ind w:firstLine="709"/>
        <w:jc w:val="both"/>
        <w:rPr>
          <w:rFonts w:ascii="Times New Roman" w:hAnsi="Times New Roman"/>
          <w:sz w:val="24"/>
          <w:szCs w:val="24"/>
        </w:rPr>
      </w:pPr>
      <w:r w:rsidRPr="00EA2FDA">
        <w:rPr>
          <w:rFonts w:ascii="Times New Roman" w:hAnsi="Times New Roman"/>
          <w:sz w:val="24"/>
          <w:szCs w:val="24"/>
        </w:rPr>
        <w:t>Предприятием предложена НВВ по водоотведению в размере 69655,00 тыс. руб., при объеме реализуемых стоков 1804,00 тыс. м3. Среднегодовой тариф на водоотведение по расчету предприятия составил 38,60 руб./м3. С учетом индекса роста тарифов январь 2015г. к декабрю 2014 г. 100%, тариф на водоотведение с 01.07.2015 г. исходя из НВВ, предложенной предприятием, составит 47,45 руб./м3 (рост 159%).</w:t>
      </w:r>
    </w:p>
    <w:p w:rsidR="002435E8" w:rsidRPr="00EA2FDA" w:rsidRDefault="002435E8" w:rsidP="002435E8">
      <w:pPr>
        <w:tabs>
          <w:tab w:val="left" w:pos="1272"/>
        </w:tabs>
        <w:spacing w:after="0" w:line="240" w:lineRule="auto"/>
        <w:ind w:firstLine="709"/>
        <w:jc w:val="both"/>
        <w:rPr>
          <w:rFonts w:ascii="Times New Roman" w:hAnsi="Times New Roman"/>
          <w:sz w:val="24"/>
          <w:szCs w:val="24"/>
        </w:rPr>
      </w:pPr>
      <w:r w:rsidRPr="00EA2FDA">
        <w:rPr>
          <w:rFonts w:ascii="Times New Roman" w:hAnsi="Times New Roman"/>
          <w:sz w:val="24"/>
          <w:szCs w:val="24"/>
        </w:rPr>
        <w:t xml:space="preserve">Производственная программа принята по предложению предприятия:  </w:t>
      </w:r>
    </w:p>
    <w:p w:rsidR="002435E8" w:rsidRPr="00EA2FDA" w:rsidRDefault="002435E8" w:rsidP="002435E8">
      <w:pPr>
        <w:spacing w:after="0" w:line="240" w:lineRule="auto"/>
        <w:ind w:firstLine="709"/>
        <w:jc w:val="both"/>
        <w:rPr>
          <w:rFonts w:ascii="Times New Roman" w:hAnsi="Times New Roman"/>
          <w:sz w:val="24"/>
          <w:szCs w:val="24"/>
        </w:rPr>
      </w:pPr>
      <w:r w:rsidRPr="00EA2FDA">
        <w:rPr>
          <w:rFonts w:ascii="Times New Roman" w:hAnsi="Times New Roman"/>
          <w:sz w:val="24"/>
          <w:szCs w:val="24"/>
        </w:rPr>
        <w:t>- принято стоков: 1804,00 тыс. м3, в том числе от:</w:t>
      </w:r>
    </w:p>
    <w:p w:rsidR="002435E8" w:rsidRPr="00EA2FDA" w:rsidRDefault="002435E8" w:rsidP="002435E8">
      <w:pPr>
        <w:spacing w:after="0" w:line="240" w:lineRule="auto"/>
        <w:ind w:firstLine="709"/>
        <w:jc w:val="both"/>
        <w:rPr>
          <w:rFonts w:ascii="Times New Roman" w:hAnsi="Times New Roman"/>
          <w:sz w:val="24"/>
          <w:szCs w:val="24"/>
        </w:rPr>
      </w:pPr>
      <w:r w:rsidRPr="00EA2FDA">
        <w:rPr>
          <w:rFonts w:ascii="Times New Roman" w:hAnsi="Times New Roman"/>
          <w:sz w:val="24"/>
          <w:szCs w:val="24"/>
        </w:rPr>
        <w:t>- населения – 700,00 тыс.м3;</w:t>
      </w:r>
    </w:p>
    <w:p w:rsidR="002435E8" w:rsidRPr="00EA2FDA" w:rsidRDefault="002435E8" w:rsidP="002435E8">
      <w:pPr>
        <w:spacing w:after="0" w:line="240" w:lineRule="auto"/>
        <w:ind w:firstLine="709"/>
        <w:jc w:val="both"/>
        <w:rPr>
          <w:rFonts w:ascii="Times New Roman" w:hAnsi="Times New Roman"/>
          <w:sz w:val="24"/>
          <w:szCs w:val="24"/>
        </w:rPr>
      </w:pPr>
      <w:r w:rsidRPr="00EA2FDA">
        <w:rPr>
          <w:rFonts w:ascii="Times New Roman" w:hAnsi="Times New Roman"/>
          <w:sz w:val="24"/>
          <w:szCs w:val="24"/>
        </w:rPr>
        <w:t>- бюджетных потребителей – 155,30 тыс.м3.</w:t>
      </w:r>
    </w:p>
    <w:p w:rsidR="002435E8" w:rsidRPr="00EA2FDA" w:rsidRDefault="002435E8" w:rsidP="002435E8">
      <w:pPr>
        <w:spacing w:after="0" w:line="240" w:lineRule="auto"/>
        <w:ind w:firstLine="709"/>
        <w:jc w:val="both"/>
        <w:rPr>
          <w:rFonts w:ascii="Times New Roman" w:hAnsi="Times New Roman"/>
          <w:sz w:val="24"/>
          <w:szCs w:val="24"/>
        </w:rPr>
      </w:pPr>
      <w:r w:rsidRPr="00EA2FDA">
        <w:rPr>
          <w:rFonts w:ascii="Times New Roman" w:hAnsi="Times New Roman"/>
          <w:sz w:val="24"/>
          <w:szCs w:val="24"/>
        </w:rPr>
        <w:t>- прочих потребителей – 948,70 тыс.м3.</w:t>
      </w:r>
    </w:p>
    <w:p w:rsidR="002435E8" w:rsidRPr="00EA2FDA" w:rsidRDefault="002435E8" w:rsidP="002435E8">
      <w:pPr>
        <w:spacing w:after="0" w:line="240" w:lineRule="auto"/>
        <w:ind w:firstLine="709"/>
        <w:jc w:val="both"/>
        <w:rPr>
          <w:rFonts w:ascii="Times New Roman" w:hAnsi="Times New Roman"/>
          <w:bCs/>
          <w:sz w:val="24"/>
          <w:szCs w:val="24"/>
        </w:rPr>
      </w:pPr>
      <w:r w:rsidRPr="00EA2FDA">
        <w:rPr>
          <w:rFonts w:ascii="Times New Roman" w:hAnsi="Times New Roman"/>
          <w:sz w:val="24"/>
          <w:szCs w:val="24"/>
        </w:rPr>
        <w:t>При расчете тарифа приняты следующие статьи затрат.</w:t>
      </w:r>
      <w:r w:rsidRPr="00EA2FDA">
        <w:rPr>
          <w:rFonts w:ascii="Times New Roman" w:hAnsi="Times New Roman"/>
          <w:bCs/>
          <w:sz w:val="24"/>
          <w:szCs w:val="24"/>
        </w:rPr>
        <w:t xml:space="preserve"> </w:t>
      </w:r>
      <w:r w:rsidRPr="00EA2FDA">
        <w:rPr>
          <w:rFonts w:ascii="Times New Roman" w:hAnsi="Times New Roman"/>
          <w:bCs/>
          <w:sz w:val="24"/>
          <w:szCs w:val="24"/>
        </w:rPr>
        <w:tab/>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Затраты на электроэнергию.</w:t>
      </w:r>
    </w:p>
    <w:p w:rsidR="002435E8" w:rsidRPr="00EA2FDA" w:rsidRDefault="002435E8" w:rsidP="002435E8">
      <w:pPr>
        <w:spacing w:after="0" w:line="240" w:lineRule="auto"/>
        <w:jc w:val="both"/>
        <w:rPr>
          <w:rFonts w:ascii="Times New Roman" w:hAnsi="Times New Roman"/>
          <w:sz w:val="24"/>
          <w:szCs w:val="24"/>
        </w:rPr>
      </w:pPr>
      <w:r w:rsidRPr="00EA2FDA">
        <w:rPr>
          <w:rFonts w:ascii="Times New Roman" w:hAnsi="Times New Roman"/>
          <w:sz w:val="24"/>
          <w:szCs w:val="24"/>
        </w:rPr>
        <w:tab/>
        <w:t xml:space="preserve">При определении экономически-обоснованного объема электроэнергии принят удельный расход  электроэнергии по предложению предприятия. Тариф на электроэнергию принят по средним фактически сложившимся предельным тарифам (НН 4,61 </w:t>
      </w:r>
      <w:bookmarkStart w:id="50" w:name="OLE_LINK58"/>
      <w:bookmarkStart w:id="51" w:name="OLE_LINK59"/>
      <w:bookmarkStart w:id="52" w:name="OLE_LINK60"/>
      <w:bookmarkStart w:id="53" w:name="OLE_LINK61"/>
      <w:r w:rsidRPr="00EA2FDA">
        <w:rPr>
          <w:rFonts w:ascii="Times New Roman" w:hAnsi="Times New Roman"/>
          <w:sz w:val="24"/>
          <w:szCs w:val="24"/>
        </w:rPr>
        <w:t>руб./кВт*ч</w:t>
      </w:r>
      <w:bookmarkEnd w:id="50"/>
      <w:bookmarkEnd w:id="51"/>
      <w:bookmarkEnd w:id="52"/>
      <w:bookmarkEnd w:id="53"/>
      <w:r w:rsidRPr="00EA2FDA">
        <w:rPr>
          <w:rFonts w:ascii="Times New Roman" w:hAnsi="Times New Roman"/>
          <w:sz w:val="24"/>
          <w:szCs w:val="24"/>
        </w:rPr>
        <w:t>, СН-2 4,1 руб./кВт*ч 1; ВН 3,26 руб./кВт*ч) с индексацие</w:t>
      </w:r>
      <w:r w:rsidR="002B5C6D">
        <w:rPr>
          <w:rFonts w:ascii="Times New Roman" w:hAnsi="Times New Roman"/>
          <w:sz w:val="24"/>
          <w:szCs w:val="24"/>
        </w:rPr>
        <w:t>й во втором полугодии на 107,5%</w:t>
      </w:r>
      <w:r w:rsidRPr="00EA2FDA">
        <w:rPr>
          <w:rFonts w:ascii="Times New Roman" w:hAnsi="Times New Roman"/>
          <w:sz w:val="24"/>
          <w:szCs w:val="24"/>
        </w:rPr>
        <w:t>. Затраты составили 7995,06 тыс. руб.</w:t>
      </w:r>
    </w:p>
    <w:p w:rsidR="002435E8" w:rsidRPr="00EA2FDA" w:rsidRDefault="002435E8" w:rsidP="002435E8">
      <w:pPr>
        <w:spacing w:after="0" w:line="240" w:lineRule="auto"/>
        <w:jc w:val="both"/>
        <w:rPr>
          <w:rFonts w:ascii="Times New Roman" w:hAnsi="Times New Roman"/>
          <w:sz w:val="24"/>
          <w:szCs w:val="24"/>
        </w:rPr>
      </w:pPr>
      <w:r w:rsidRPr="00EA2FDA">
        <w:rPr>
          <w:rFonts w:ascii="Times New Roman" w:hAnsi="Times New Roman"/>
          <w:sz w:val="24"/>
          <w:szCs w:val="24"/>
        </w:rPr>
        <w:tab/>
      </w:r>
      <w:bookmarkStart w:id="54" w:name="OLE_LINK1"/>
      <w:bookmarkStart w:id="55" w:name="OLE_LINK2"/>
      <w:r w:rsidRPr="00EA2FDA">
        <w:rPr>
          <w:rFonts w:ascii="Times New Roman" w:hAnsi="Times New Roman"/>
          <w:sz w:val="24"/>
          <w:szCs w:val="24"/>
        </w:rPr>
        <w:t>Реагенты.</w:t>
      </w:r>
    </w:p>
    <w:p w:rsidR="002435E8" w:rsidRPr="00EA2FDA" w:rsidRDefault="002435E8" w:rsidP="002435E8">
      <w:pPr>
        <w:spacing w:after="0" w:line="240" w:lineRule="auto"/>
        <w:jc w:val="both"/>
        <w:rPr>
          <w:rFonts w:ascii="Times New Roman" w:hAnsi="Times New Roman"/>
          <w:sz w:val="24"/>
          <w:szCs w:val="24"/>
        </w:rPr>
      </w:pPr>
      <w:r w:rsidRPr="00EA2FDA">
        <w:rPr>
          <w:rFonts w:ascii="Times New Roman" w:hAnsi="Times New Roman"/>
          <w:sz w:val="24"/>
          <w:szCs w:val="24"/>
        </w:rPr>
        <w:t>Затраты по данной статье приняты по предложению предприятия  и составили 1778,00 тыс. руб.</w:t>
      </w:r>
    </w:p>
    <w:bookmarkEnd w:id="54"/>
    <w:bookmarkEnd w:id="55"/>
    <w:p w:rsidR="002435E8" w:rsidRPr="00EA2FDA" w:rsidRDefault="002435E8" w:rsidP="002435E8">
      <w:pPr>
        <w:spacing w:after="0" w:line="240" w:lineRule="auto"/>
        <w:jc w:val="both"/>
        <w:rPr>
          <w:rFonts w:ascii="Times New Roman" w:hAnsi="Times New Roman"/>
          <w:bCs/>
          <w:sz w:val="24"/>
          <w:szCs w:val="24"/>
        </w:rPr>
      </w:pPr>
      <w:r w:rsidRPr="00EA2FDA">
        <w:rPr>
          <w:rFonts w:ascii="Times New Roman" w:hAnsi="Times New Roman"/>
          <w:sz w:val="24"/>
          <w:szCs w:val="24"/>
        </w:rPr>
        <w:tab/>
      </w:r>
      <w:r w:rsidRPr="00EA2FDA">
        <w:rPr>
          <w:rFonts w:ascii="Times New Roman" w:hAnsi="Times New Roman"/>
          <w:bCs/>
          <w:sz w:val="24"/>
          <w:szCs w:val="24"/>
        </w:rPr>
        <w:t>Амортизационные отчисления приняты согласно ведомости начисления амортизации и составили 1035,00 тыс. руб.</w:t>
      </w:r>
    </w:p>
    <w:p w:rsidR="002435E8" w:rsidRPr="00EA2FDA" w:rsidRDefault="002435E8" w:rsidP="002435E8">
      <w:pPr>
        <w:spacing w:after="0" w:line="240" w:lineRule="auto"/>
        <w:jc w:val="both"/>
        <w:rPr>
          <w:rFonts w:ascii="Times New Roman" w:hAnsi="Times New Roman"/>
          <w:bCs/>
          <w:sz w:val="24"/>
          <w:szCs w:val="24"/>
        </w:rPr>
      </w:pPr>
      <w:r w:rsidRPr="00EA2FDA">
        <w:rPr>
          <w:rFonts w:ascii="Times New Roman" w:hAnsi="Times New Roman"/>
          <w:bCs/>
          <w:sz w:val="24"/>
          <w:szCs w:val="24"/>
        </w:rPr>
        <w:tab/>
        <w:t>Аренда.</w:t>
      </w:r>
    </w:p>
    <w:p w:rsidR="002435E8" w:rsidRPr="00EA2FDA" w:rsidRDefault="002435E8" w:rsidP="002435E8">
      <w:pPr>
        <w:spacing w:after="0" w:line="240" w:lineRule="auto"/>
        <w:jc w:val="both"/>
        <w:rPr>
          <w:rFonts w:ascii="Times New Roman" w:hAnsi="Times New Roman"/>
          <w:bCs/>
          <w:sz w:val="24"/>
          <w:szCs w:val="24"/>
        </w:rPr>
      </w:pPr>
      <w:r w:rsidRPr="00EA2FDA">
        <w:rPr>
          <w:rFonts w:ascii="Times New Roman" w:hAnsi="Times New Roman"/>
          <w:bCs/>
          <w:sz w:val="24"/>
          <w:szCs w:val="24"/>
        </w:rPr>
        <w:t>Затраты по данной статье приняты в размере 1639,00 тыс. руб. в соответствии с концессионным соглашением и договором аренды земельных участков.</w:t>
      </w:r>
    </w:p>
    <w:p w:rsidR="002435E8" w:rsidRPr="00EA2FDA" w:rsidRDefault="002435E8" w:rsidP="002435E8">
      <w:pPr>
        <w:spacing w:after="0" w:line="240" w:lineRule="auto"/>
        <w:jc w:val="both"/>
        <w:rPr>
          <w:rFonts w:ascii="Times New Roman" w:hAnsi="Times New Roman"/>
          <w:bCs/>
          <w:sz w:val="24"/>
          <w:szCs w:val="24"/>
        </w:rPr>
      </w:pPr>
      <w:r w:rsidRPr="00EA2FDA">
        <w:rPr>
          <w:rFonts w:ascii="Times New Roman" w:hAnsi="Times New Roman"/>
          <w:bCs/>
          <w:sz w:val="24"/>
          <w:szCs w:val="24"/>
        </w:rPr>
        <w:tab/>
        <w:t>Текущий ремонт и тех.обслуживание.</w:t>
      </w:r>
    </w:p>
    <w:p w:rsidR="002435E8" w:rsidRPr="00EA2FDA" w:rsidRDefault="002435E8" w:rsidP="002435E8">
      <w:pPr>
        <w:spacing w:after="0" w:line="240" w:lineRule="auto"/>
        <w:jc w:val="both"/>
        <w:rPr>
          <w:rFonts w:ascii="Times New Roman" w:hAnsi="Times New Roman"/>
          <w:bCs/>
          <w:sz w:val="24"/>
          <w:szCs w:val="24"/>
        </w:rPr>
      </w:pPr>
      <w:bookmarkStart w:id="56" w:name="OLE_LINK7"/>
      <w:bookmarkStart w:id="57" w:name="OLE_LINK8"/>
      <w:r w:rsidRPr="00EA2FDA">
        <w:rPr>
          <w:rFonts w:ascii="Times New Roman" w:hAnsi="Times New Roman"/>
          <w:bCs/>
          <w:sz w:val="24"/>
          <w:szCs w:val="24"/>
        </w:rPr>
        <w:tab/>
      </w:r>
      <w:bookmarkStart w:id="58" w:name="OLE_LINK6"/>
      <w:r w:rsidRPr="00EA2FDA">
        <w:rPr>
          <w:rFonts w:ascii="Times New Roman" w:hAnsi="Times New Roman"/>
          <w:bCs/>
          <w:sz w:val="24"/>
          <w:szCs w:val="24"/>
        </w:rPr>
        <w:t>Затраты на текущий ремонт и техническое обслуживание приняты в соответствии с производственной программой предприятия, с учетом амортизационных отчислений. Затраты составили 3055,00 тыс.руб.</w:t>
      </w:r>
      <w:bookmarkEnd w:id="56"/>
      <w:bookmarkEnd w:id="57"/>
    </w:p>
    <w:bookmarkEnd w:id="58"/>
    <w:p w:rsidR="002435E8" w:rsidRPr="00EA2FDA" w:rsidRDefault="002435E8" w:rsidP="002435E8">
      <w:pPr>
        <w:spacing w:after="0" w:line="240" w:lineRule="auto"/>
        <w:jc w:val="both"/>
        <w:rPr>
          <w:rFonts w:ascii="Times New Roman" w:hAnsi="Times New Roman"/>
          <w:bCs/>
          <w:sz w:val="24"/>
          <w:szCs w:val="24"/>
        </w:rPr>
      </w:pPr>
      <w:r w:rsidRPr="00EA2FDA">
        <w:rPr>
          <w:rFonts w:ascii="Times New Roman" w:hAnsi="Times New Roman"/>
          <w:bCs/>
          <w:sz w:val="24"/>
          <w:szCs w:val="24"/>
        </w:rPr>
        <w:tab/>
        <w:t>Затраты  на оплату труда.</w:t>
      </w:r>
    </w:p>
    <w:p w:rsidR="002435E8" w:rsidRPr="00EA2FDA" w:rsidRDefault="002435E8" w:rsidP="002435E8">
      <w:pPr>
        <w:spacing w:after="0" w:line="240" w:lineRule="auto"/>
        <w:jc w:val="both"/>
        <w:rPr>
          <w:rFonts w:ascii="Times New Roman" w:hAnsi="Times New Roman"/>
          <w:sz w:val="24"/>
          <w:szCs w:val="24"/>
        </w:rPr>
      </w:pPr>
      <w:r w:rsidRPr="00EA2FDA">
        <w:rPr>
          <w:rFonts w:ascii="Times New Roman" w:hAnsi="Times New Roman"/>
          <w:bCs/>
          <w:sz w:val="24"/>
          <w:szCs w:val="24"/>
        </w:rPr>
        <w:tab/>
        <w:t>Затраты по оплате труда определены  исходя из тарифной ставки рабочего 1 разряда, принятой на предприятии (4679 руб.) с индексацией на 105,5%, штатного расписания, положений Коллективного трудового договора.</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 xml:space="preserve">Оплата труда ОПР. </w:t>
      </w:r>
    </w:p>
    <w:p w:rsidR="002435E8" w:rsidRPr="00EA2FDA" w:rsidRDefault="002435E8" w:rsidP="002435E8">
      <w:pPr>
        <w:spacing w:after="0" w:line="240" w:lineRule="auto"/>
        <w:jc w:val="both"/>
        <w:rPr>
          <w:rFonts w:ascii="Times New Roman" w:hAnsi="Times New Roman"/>
          <w:bCs/>
          <w:sz w:val="24"/>
          <w:szCs w:val="24"/>
        </w:rPr>
      </w:pPr>
      <w:r w:rsidRPr="00EA2FDA">
        <w:rPr>
          <w:rFonts w:ascii="Times New Roman" w:hAnsi="Times New Roman"/>
          <w:bCs/>
          <w:sz w:val="24"/>
          <w:szCs w:val="24"/>
        </w:rPr>
        <w:t>Численность основных производственных рабочих  принята по предложению предприятия. Рекомендуемая ежемесячная премия ОПР – 40%. Затраты составили 5288,65 тыс. руб.</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Отчисления от заработной платы ОПР составляют 30,2% или 1597,17 тыс. руб.</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 xml:space="preserve">Оплата труда цехового персонала. </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При определении затрат на оплату труда цехового персонала величина тарифной ставки рабочего первого разряда  принята по предложению предприятия, премия учтена в размере 40%.</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Затраты по данной статье определены как сумма затрат:</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 xml:space="preserve">- затраты на оплату труда цехового персонала, относимого на водоотведение в полном объеме (100%). Затраты составили 5566,03 тыс. руб., численность занятого персонала – 24 ед. </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 затраты на оплату труда цехового персонала, относимого на водоотведение в долевом объеме (52%). Затраты составили: транспортный участок – 2284,90 тыс. руб. (13 ед.), аварийно-вос</w:t>
      </w:r>
      <w:r w:rsidR="002B5C6D">
        <w:rPr>
          <w:rFonts w:ascii="Times New Roman" w:hAnsi="Times New Roman"/>
          <w:bCs/>
          <w:sz w:val="24"/>
          <w:szCs w:val="24"/>
        </w:rPr>
        <w:t>становительная служба – 1736,31</w:t>
      </w:r>
      <w:r w:rsidRPr="00EA2FDA">
        <w:rPr>
          <w:rFonts w:ascii="Times New Roman" w:hAnsi="Times New Roman"/>
          <w:bCs/>
          <w:sz w:val="24"/>
          <w:szCs w:val="24"/>
        </w:rPr>
        <w:t xml:space="preserve"> тыс.</w:t>
      </w:r>
      <w:r w:rsidR="002B5C6D">
        <w:rPr>
          <w:rFonts w:ascii="Times New Roman" w:hAnsi="Times New Roman"/>
          <w:bCs/>
          <w:sz w:val="24"/>
          <w:szCs w:val="24"/>
        </w:rPr>
        <w:t xml:space="preserve"> </w:t>
      </w:r>
      <w:r w:rsidRPr="00EA2FDA">
        <w:rPr>
          <w:rFonts w:ascii="Times New Roman" w:hAnsi="Times New Roman"/>
          <w:bCs/>
          <w:sz w:val="24"/>
          <w:szCs w:val="24"/>
        </w:rPr>
        <w:t>руб. (7,8 ед.), группа по обслуживанию сетей – 452,96 тыс.руб. (численность 2,6 ед.) При определении затрат на оплату труда цехового персонала не учтено вознаграждение по итогам года. Данные выплаты рекомендовано производить из прибыли, направляемой на соц.развитие и поощрение по итогам финансово-хозяйственной деятельности предприятия.</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Затраты на оплату труда цехового персонала составили 10040,20 тыс. руб.</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Отчисления от заработной платы цехового персонала составили 3032,14 тыс. руб.</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Оплата труда АУП.</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lastRenderedPageBreak/>
        <w:t>Доля оплаты труда АУП определяется согласно учетной политике предприятия пропорционально заработной плате ОПР. Доля расходов по заработной плате АУП составляет 48% или 2469,86 тыс. руб. При определении затрат учтена премия АУП и прочего персонала (абонентский отдел) в размере 40%, исключены затраты по заработной плате в размере 0,5 ставки инженера-энергетика и 0,5 ставки инженера по охране труда и ТБ (рекомендовано к совмещению), исключена ставка инженера – логиста, инженера ПТО по ремонтам, бухгалтера-кассира. Учтены затраты костромского офиса ООО «Водоканалсервис» в размере 974,38 тыс.руб. При определении затрат на оплату труда АУП и прочего персонала не учтено вознаграждение по итогам года. Данные выплаты рекомендовано производить из прибыли, направляемой на соц.</w:t>
      </w:r>
      <w:r>
        <w:rPr>
          <w:rFonts w:ascii="Times New Roman" w:hAnsi="Times New Roman"/>
          <w:bCs/>
          <w:sz w:val="24"/>
          <w:szCs w:val="24"/>
        </w:rPr>
        <w:t xml:space="preserve"> </w:t>
      </w:r>
      <w:r w:rsidRPr="00EA2FDA">
        <w:rPr>
          <w:rFonts w:ascii="Times New Roman" w:hAnsi="Times New Roman"/>
          <w:bCs/>
          <w:sz w:val="24"/>
          <w:szCs w:val="24"/>
        </w:rPr>
        <w:t>развитие и поощрение по итогам финансово-хозяйственной деятельности предприятия. Затраты по заработной плате АУП и прочего обслуживающего персонала составляют 2469,86 тыс.</w:t>
      </w:r>
      <w:r>
        <w:rPr>
          <w:rFonts w:ascii="Times New Roman" w:hAnsi="Times New Roman"/>
          <w:bCs/>
          <w:sz w:val="24"/>
          <w:szCs w:val="24"/>
        </w:rPr>
        <w:t xml:space="preserve"> </w:t>
      </w:r>
      <w:r w:rsidRPr="00EA2FDA">
        <w:rPr>
          <w:rFonts w:ascii="Times New Roman" w:hAnsi="Times New Roman"/>
          <w:bCs/>
          <w:sz w:val="24"/>
          <w:szCs w:val="24"/>
        </w:rPr>
        <w:t>руб.</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Отчисления от заработной платы АУП составляют 30,2% или 745,90 тыс. руб.</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Цеховые расходы.</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Затраты по данной статье учтены в размере 6533,23 тыс.руб.</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Общеэксплуатационные расходы.</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Затраты по данной статье учтены в размере 1731,55 тыс.руб., в том числе затраты управляющей организации УК «Русэнергокапитал» в размере 261,39 тыс. руб.</w:t>
      </w:r>
    </w:p>
    <w:p w:rsidR="002435E8" w:rsidRPr="00495A11" w:rsidRDefault="002435E8" w:rsidP="00495A11">
      <w:pPr>
        <w:autoSpaceDE w:val="0"/>
        <w:autoSpaceDN w:val="0"/>
        <w:adjustRightInd w:val="0"/>
        <w:spacing w:after="0" w:line="240" w:lineRule="auto"/>
        <w:ind w:firstLine="709"/>
        <w:jc w:val="both"/>
        <w:rPr>
          <w:rFonts w:ascii="Times New Roman" w:hAnsi="Times New Roman"/>
          <w:iCs/>
          <w:sz w:val="24"/>
          <w:szCs w:val="24"/>
        </w:rPr>
      </w:pPr>
      <w:r w:rsidRPr="00EA2FDA">
        <w:rPr>
          <w:rFonts w:ascii="Times New Roman" w:hAnsi="Times New Roman"/>
          <w:bCs/>
          <w:sz w:val="24"/>
          <w:szCs w:val="24"/>
        </w:rPr>
        <w:t xml:space="preserve">Прочие прямые расходы составили 6552,00 тыс. руб., в том числе </w:t>
      </w:r>
      <w:r w:rsidRPr="00EA2FDA">
        <w:rPr>
          <w:rFonts w:ascii="Times New Roman" w:hAnsi="Times New Roman"/>
          <w:iCs/>
          <w:sz w:val="24"/>
          <w:szCs w:val="24"/>
        </w:rPr>
        <w:t>оплата агентских услуг ОАО «ЕИРКЦ» в размере 833,00 тыс.руб. (по предложению предприятия), аренда земельных участков – 1503,36 тыс. руб.</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Налоги, включаемые в себестоимость.</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Налог на имущество. Затраты составили 94,00 тыс. руб.</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Себестоимость услуги составила 53741,22 тыс. руб., или 29,79 руб./м3.</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Необходимая прибыль.</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Затраты по данной статье учтены в размере 1236,39 тыс. рублей, в том числе:</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 на социальное развитие – 181,00 тыс.руб. (в соответствии с предложением предприятия);</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 на поощрение – 975,00 тыс. руб. (в соответствии с предложением предприятия);</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Учтены эк</w:t>
      </w:r>
      <w:r w:rsidR="002B5C6D">
        <w:rPr>
          <w:rFonts w:ascii="Times New Roman" w:hAnsi="Times New Roman"/>
          <w:bCs/>
          <w:sz w:val="24"/>
          <w:szCs w:val="24"/>
        </w:rPr>
        <w:t>ономически обоснованные расходы</w:t>
      </w:r>
      <w:r w:rsidRPr="00EA2FDA">
        <w:rPr>
          <w:rFonts w:ascii="Times New Roman" w:hAnsi="Times New Roman"/>
          <w:bCs/>
          <w:sz w:val="24"/>
          <w:szCs w:val="24"/>
        </w:rPr>
        <w:t xml:space="preserve"> с в соответст</w:t>
      </w:r>
      <w:r w:rsidR="002B5C6D">
        <w:rPr>
          <w:rFonts w:ascii="Times New Roman" w:hAnsi="Times New Roman"/>
          <w:bCs/>
          <w:sz w:val="24"/>
          <w:szCs w:val="24"/>
        </w:rPr>
        <w:t>вии с</w:t>
      </w:r>
      <w:r w:rsidRPr="00EA2FDA">
        <w:rPr>
          <w:rFonts w:ascii="Times New Roman" w:hAnsi="Times New Roman"/>
          <w:bCs/>
          <w:sz w:val="24"/>
          <w:szCs w:val="24"/>
        </w:rPr>
        <w:t xml:space="preserve"> решением ФС</w:t>
      </w:r>
      <w:r w:rsidR="002B5C6D">
        <w:rPr>
          <w:rFonts w:ascii="Times New Roman" w:hAnsi="Times New Roman"/>
          <w:bCs/>
          <w:sz w:val="24"/>
          <w:szCs w:val="24"/>
        </w:rPr>
        <w:t>Т России (приказ от 25.09.2014 г.</w:t>
      </w:r>
      <w:r w:rsidRPr="00EA2FDA">
        <w:rPr>
          <w:rFonts w:ascii="Times New Roman" w:hAnsi="Times New Roman"/>
          <w:bCs/>
          <w:sz w:val="24"/>
          <w:szCs w:val="24"/>
        </w:rPr>
        <w:t xml:space="preserve"> №1539-д) по учету экономически обоснованных расходов предприятия за 2014 г. в размере 3625,33 тыс.рублей.</w:t>
      </w:r>
    </w:p>
    <w:p w:rsidR="002435E8" w:rsidRPr="00EA2FDA"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EA2FDA">
        <w:rPr>
          <w:rFonts w:ascii="Times New Roman" w:hAnsi="Times New Roman"/>
          <w:bCs/>
          <w:sz w:val="24"/>
          <w:szCs w:val="24"/>
        </w:rPr>
        <w:t>Необходимая валовая выручка состав</w:t>
      </w:r>
      <w:r w:rsidR="002B5C6D">
        <w:rPr>
          <w:rFonts w:ascii="Times New Roman" w:hAnsi="Times New Roman"/>
          <w:bCs/>
          <w:sz w:val="24"/>
          <w:szCs w:val="24"/>
        </w:rPr>
        <w:t xml:space="preserve">ила 58 602,94 тыс. руб. что на </w:t>
      </w:r>
      <w:r w:rsidRPr="00EA2FDA">
        <w:rPr>
          <w:rFonts w:ascii="Times New Roman" w:hAnsi="Times New Roman"/>
          <w:bCs/>
          <w:sz w:val="24"/>
          <w:szCs w:val="24"/>
        </w:rPr>
        <w:t>11052,06 тыс. руб. меньше предложенной предприятием.</w:t>
      </w:r>
    </w:p>
    <w:p w:rsidR="002435E8" w:rsidRPr="00EA2FDA" w:rsidRDefault="002435E8" w:rsidP="002435E8">
      <w:pPr>
        <w:autoSpaceDE w:val="0"/>
        <w:autoSpaceDN w:val="0"/>
        <w:adjustRightInd w:val="0"/>
        <w:spacing w:after="0" w:line="240" w:lineRule="auto"/>
        <w:ind w:firstLine="709"/>
        <w:jc w:val="both"/>
        <w:rPr>
          <w:rFonts w:ascii="Times New Roman" w:hAnsi="Times New Roman"/>
          <w:sz w:val="24"/>
          <w:szCs w:val="24"/>
        </w:rPr>
      </w:pPr>
      <w:r w:rsidRPr="00EA2FDA">
        <w:rPr>
          <w:rFonts w:ascii="Times New Roman" w:hAnsi="Times New Roman"/>
          <w:sz w:val="24"/>
          <w:szCs w:val="24"/>
        </w:rPr>
        <w:t>На основании вышеизложенного экономически обоснованные тарифы на водоотведение для Шарьинского представительства ООО «Водоканалсервис» составят:</w:t>
      </w:r>
    </w:p>
    <w:p w:rsidR="002435E8" w:rsidRPr="00EA2FDA" w:rsidRDefault="002435E8" w:rsidP="002435E8">
      <w:pPr>
        <w:pStyle w:val="ConsPlusCell"/>
        <w:ind w:firstLine="709"/>
        <w:jc w:val="both"/>
        <w:outlineLvl w:val="0"/>
        <w:rPr>
          <w:rFonts w:ascii="Times New Roman" w:hAnsi="Times New Roman" w:cs="Times New Roman"/>
          <w:sz w:val="24"/>
          <w:szCs w:val="24"/>
        </w:rPr>
      </w:pPr>
      <w:r w:rsidRPr="00EA2FDA">
        <w:rPr>
          <w:rFonts w:ascii="Times New Roman" w:hAnsi="Times New Roman" w:cs="Times New Roman"/>
          <w:sz w:val="24"/>
          <w:szCs w:val="24"/>
        </w:rPr>
        <w:t>- 29,77 руб./м3 с 01.01.2015 г. по 30.06.2015 г.;</w:t>
      </w:r>
    </w:p>
    <w:p w:rsidR="002435E8" w:rsidRPr="00EA2FDA" w:rsidRDefault="002435E8" w:rsidP="002435E8">
      <w:pPr>
        <w:pStyle w:val="ConsPlusCell"/>
        <w:ind w:firstLine="709"/>
        <w:jc w:val="both"/>
        <w:outlineLvl w:val="0"/>
        <w:rPr>
          <w:rFonts w:ascii="Times New Roman" w:hAnsi="Times New Roman" w:cs="Times New Roman"/>
          <w:sz w:val="24"/>
          <w:szCs w:val="24"/>
        </w:rPr>
      </w:pPr>
      <w:r w:rsidRPr="00EA2FDA">
        <w:rPr>
          <w:rFonts w:ascii="Times New Roman" w:hAnsi="Times New Roman" w:cs="Times New Roman"/>
          <w:sz w:val="24"/>
          <w:szCs w:val="24"/>
        </w:rPr>
        <w:t>-  35,20 руб./м3 с 01.07.2015 г. по 31.12.2015 г. (без НДС).</w:t>
      </w:r>
    </w:p>
    <w:p w:rsidR="002435E8" w:rsidRPr="00EA2FDA" w:rsidRDefault="002435E8" w:rsidP="002435E8">
      <w:pPr>
        <w:pStyle w:val="ConsPlusCell"/>
        <w:ind w:firstLine="709"/>
        <w:jc w:val="both"/>
        <w:outlineLvl w:val="0"/>
        <w:rPr>
          <w:rFonts w:ascii="Times New Roman" w:hAnsi="Times New Roman" w:cs="Times New Roman"/>
          <w:sz w:val="24"/>
          <w:szCs w:val="24"/>
        </w:rPr>
      </w:pPr>
      <w:r w:rsidRPr="00EA2FDA">
        <w:rPr>
          <w:rFonts w:ascii="Times New Roman" w:hAnsi="Times New Roman" w:cs="Times New Roman"/>
          <w:sz w:val="24"/>
          <w:szCs w:val="24"/>
        </w:rPr>
        <w:t xml:space="preserve"> </w:t>
      </w:r>
      <w:bookmarkStart w:id="59" w:name="OLE_LINK43"/>
      <w:bookmarkStart w:id="60" w:name="OLE_LINK44"/>
      <w:r w:rsidRPr="00EA2FDA">
        <w:rPr>
          <w:rFonts w:ascii="Times New Roman" w:hAnsi="Times New Roman" w:cs="Times New Roman"/>
          <w:sz w:val="24"/>
          <w:szCs w:val="24"/>
        </w:rPr>
        <w:t>Рост тарифов декабрь 2015 г. к декабрю 2014 г. составил 118,2%.</w:t>
      </w:r>
    </w:p>
    <w:p w:rsidR="002435E8" w:rsidRPr="006345A9" w:rsidRDefault="002435E8" w:rsidP="002435E8">
      <w:pPr>
        <w:pStyle w:val="ConsPlusCell"/>
        <w:ind w:firstLine="709"/>
        <w:jc w:val="both"/>
        <w:outlineLvl w:val="0"/>
        <w:rPr>
          <w:rFonts w:ascii="Times New Roman" w:hAnsi="Times New Roman" w:cs="Times New Roman"/>
          <w:sz w:val="24"/>
          <w:szCs w:val="24"/>
        </w:rPr>
      </w:pPr>
    </w:p>
    <w:bookmarkEnd w:id="59"/>
    <w:bookmarkEnd w:id="60"/>
    <w:p w:rsidR="002435E8" w:rsidRPr="006345A9" w:rsidRDefault="002435E8" w:rsidP="002435E8">
      <w:pPr>
        <w:spacing w:after="0" w:line="240" w:lineRule="auto"/>
        <w:jc w:val="both"/>
        <w:rPr>
          <w:rFonts w:ascii="Times New Roman" w:hAnsi="Times New Roman" w:cs="Times New Roman"/>
          <w:b/>
          <w:sz w:val="24"/>
          <w:szCs w:val="24"/>
        </w:rPr>
      </w:pPr>
      <w:r w:rsidRPr="006345A9">
        <w:rPr>
          <w:rFonts w:ascii="Times New Roman" w:hAnsi="Times New Roman" w:cs="Times New Roman"/>
          <w:b/>
          <w:sz w:val="24"/>
          <w:szCs w:val="24"/>
        </w:rPr>
        <w:t>РЕШИЛИ:</w:t>
      </w:r>
    </w:p>
    <w:p w:rsidR="002435E8" w:rsidRPr="006345A9" w:rsidRDefault="002435E8" w:rsidP="002B5C6D">
      <w:pPr>
        <w:pStyle w:val="ConsNormal"/>
        <w:widowControl/>
        <w:numPr>
          <w:ilvl w:val="0"/>
          <w:numId w:val="30"/>
        </w:numPr>
        <w:tabs>
          <w:tab w:val="left" w:pos="709"/>
          <w:tab w:val="left" w:pos="851"/>
        </w:tabs>
        <w:ind w:left="0" w:firstLine="709"/>
        <w:jc w:val="both"/>
        <w:rPr>
          <w:rFonts w:ascii="Times New Roman" w:hAnsi="Times New Roman" w:cs="Times New Roman"/>
          <w:sz w:val="24"/>
          <w:szCs w:val="24"/>
        </w:rPr>
      </w:pPr>
      <w:r w:rsidRPr="006345A9">
        <w:rPr>
          <w:rFonts w:ascii="Times New Roman" w:hAnsi="Times New Roman" w:cs="Times New Roman"/>
          <w:sz w:val="24"/>
          <w:szCs w:val="24"/>
        </w:rPr>
        <w:t>Установить тарифы на питьевую воду и водоотведение для Шарьинского представительства ООО «</w:t>
      </w:r>
      <w:r w:rsidR="002B5C6D" w:rsidRPr="006345A9">
        <w:rPr>
          <w:rFonts w:ascii="Times New Roman" w:hAnsi="Times New Roman" w:cs="Times New Roman"/>
          <w:sz w:val="24"/>
          <w:szCs w:val="24"/>
        </w:rPr>
        <w:t>Водоканалсервис» в</w:t>
      </w:r>
      <w:r w:rsidRPr="006345A9">
        <w:rPr>
          <w:rFonts w:ascii="Times New Roman" w:hAnsi="Times New Roman" w:cs="Times New Roman"/>
          <w:sz w:val="24"/>
          <w:szCs w:val="24"/>
        </w:rPr>
        <w:t xml:space="preserve"> следующем размере: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985"/>
        <w:gridCol w:w="2126"/>
        <w:gridCol w:w="2126"/>
      </w:tblGrid>
      <w:tr w:rsidR="002435E8" w:rsidRPr="006345A9" w:rsidTr="00DE27BE">
        <w:tc>
          <w:tcPr>
            <w:tcW w:w="3402" w:type="dxa"/>
            <w:vAlign w:val="center"/>
          </w:tcPr>
          <w:p w:rsidR="002435E8" w:rsidRPr="006345A9" w:rsidRDefault="002435E8" w:rsidP="00DE27BE">
            <w:pPr>
              <w:pStyle w:val="a5"/>
              <w:jc w:val="center"/>
              <w:rPr>
                <w:rFonts w:ascii="Times New Roman" w:hAnsi="Times New Roman" w:cs="Times New Roman"/>
                <w:snapToGrid w:val="0"/>
              </w:rPr>
            </w:pPr>
            <w:r w:rsidRPr="006345A9">
              <w:rPr>
                <w:rFonts w:ascii="Times New Roman" w:hAnsi="Times New Roman" w:cs="Times New Roman"/>
                <w:snapToGrid w:val="0"/>
              </w:rPr>
              <w:t>Категория потребителей</w:t>
            </w:r>
          </w:p>
        </w:tc>
        <w:tc>
          <w:tcPr>
            <w:tcW w:w="1985" w:type="dxa"/>
            <w:vAlign w:val="center"/>
          </w:tcPr>
          <w:p w:rsidR="002435E8" w:rsidRPr="006345A9" w:rsidRDefault="002435E8" w:rsidP="00DE27BE">
            <w:pPr>
              <w:pStyle w:val="a5"/>
              <w:jc w:val="center"/>
              <w:rPr>
                <w:rFonts w:ascii="Times New Roman" w:hAnsi="Times New Roman" w:cs="Times New Roman"/>
                <w:snapToGrid w:val="0"/>
              </w:rPr>
            </w:pPr>
            <w:r w:rsidRPr="006345A9">
              <w:rPr>
                <w:rFonts w:ascii="Times New Roman" w:hAnsi="Times New Roman" w:cs="Times New Roman"/>
                <w:snapToGrid w:val="0"/>
              </w:rPr>
              <w:t>Ед. изм.</w:t>
            </w:r>
          </w:p>
        </w:tc>
        <w:tc>
          <w:tcPr>
            <w:tcW w:w="2126" w:type="dxa"/>
            <w:vAlign w:val="center"/>
          </w:tcPr>
          <w:p w:rsidR="002435E8" w:rsidRPr="006345A9" w:rsidRDefault="002435E8" w:rsidP="00DE27BE">
            <w:pPr>
              <w:pStyle w:val="a5"/>
              <w:jc w:val="center"/>
              <w:rPr>
                <w:rFonts w:ascii="Times New Roman" w:hAnsi="Times New Roman" w:cs="Times New Roman"/>
                <w:snapToGrid w:val="0"/>
              </w:rPr>
            </w:pPr>
            <w:r w:rsidRPr="006345A9">
              <w:rPr>
                <w:rFonts w:ascii="Times New Roman" w:hAnsi="Times New Roman" w:cs="Times New Roman"/>
                <w:snapToGrid w:val="0"/>
              </w:rPr>
              <w:t>с 01.01.2015</w:t>
            </w:r>
            <w:r w:rsidR="002B5C6D">
              <w:rPr>
                <w:rFonts w:ascii="Times New Roman" w:hAnsi="Times New Roman" w:cs="Times New Roman"/>
                <w:snapToGrid w:val="0"/>
              </w:rPr>
              <w:t xml:space="preserve"> </w:t>
            </w:r>
            <w:r w:rsidRPr="006345A9">
              <w:rPr>
                <w:rFonts w:ascii="Times New Roman" w:hAnsi="Times New Roman" w:cs="Times New Roman"/>
                <w:snapToGrid w:val="0"/>
              </w:rPr>
              <w:t>г.</w:t>
            </w:r>
          </w:p>
          <w:p w:rsidR="002435E8" w:rsidRPr="006345A9" w:rsidRDefault="002435E8" w:rsidP="00DE27BE">
            <w:pPr>
              <w:pStyle w:val="a5"/>
              <w:jc w:val="center"/>
              <w:rPr>
                <w:rFonts w:ascii="Times New Roman" w:hAnsi="Times New Roman" w:cs="Times New Roman"/>
                <w:snapToGrid w:val="0"/>
              </w:rPr>
            </w:pPr>
            <w:r w:rsidRPr="006345A9">
              <w:rPr>
                <w:rFonts w:ascii="Times New Roman" w:hAnsi="Times New Roman" w:cs="Times New Roman"/>
                <w:snapToGrid w:val="0"/>
              </w:rPr>
              <w:t xml:space="preserve"> по 30.06.2015</w:t>
            </w:r>
            <w:r w:rsidR="002B5C6D">
              <w:rPr>
                <w:rFonts w:ascii="Times New Roman" w:hAnsi="Times New Roman" w:cs="Times New Roman"/>
                <w:snapToGrid w:val="0"/>
              </w:rPr>
              <w:t xml:space="preserve"> </w:t>
            </w:r>
            <w:r w:rsidRPr="006345A9">
              <w:rPr>
                <w:rFonts w:ascii="Times New Roman" w:hAnsi="Times New Roman" w:cs="Times New Roman"/>
                <w:snapToGrid w:val="0"/>
              </w:rPr>
              <w:t>г.</w:t>
            </w:r>
          </w:p>
        </w:tc>
        <w:tc>
          <w:tcPr>
            <w:tcW w:w="2126" w:type="dxa"/>
          </w:tcPr>
          <w:p w:rsidR="002435E8" w:rsidRPr="006345A9" w:rsidRDefault="002435E8" w:rsidP="00DE27BE">
            <w:pPr>
              <w:pStyle w:val="a5"/>
              <w:jc w:val="center"/>
              <w:rPr>
                <w:rFonts w:ascii="Times New Roman" w:hAnsi="Times New Roman" w:cs="Times New Roman"/>
                <w:snapToGrid w:val="0"/>
              </w:rPr>
            </w:pPr>
            <w:r w:rsidRPr="006345A9">
              <w:rPr>
                <w:rFonts w:ascii="Times New Roman" w:hAnsi="Times New Roman" w:cs="Times New Roman"/>
                <w:snapToGrid w:val="0"/>
              </w:rPr>
              <w:t>с 01.07.2015</w:t>
            </w:r>
            <w:r w:rsidR="002B5C6D">
              <w:rPr>
                <w:rFonts w:ascii="Times New Roman" w:hAnsi="Times New Roman" w:cs="Times New Roman"/>
                <w:snapToGrid w:val="0"/>
              </w:rPr>
              <w:t xml:space="preserve"> </w:t>
            </w:r>
            <w:r w:rsidRPr="006345A9">
              <w:rPr>
                <w:rFonts w:ascii="Times New Roman" w:hAnsi="Times New Roman" w:cs="Times New Roman"/>
                <w:snapToGrid w:val="0"/>
              </w:rPr>
              <w:t xml:space="preserve">г. </w:t>
            </w:r>
          </w:p>
          <w:p w:rsidR="002435E8" w:rsidRPr="006345A9" w:rsidRDefault="002435E8" w:rsidP="00DE27BE">
            <w:pPr>
              <w:pStyle w:val="a5"/>
              <w:jc w:val="center"/>
              <w:rPr>
                <w:rFonts w:ascii="Times New Roman" w:hAnsi="Times New Roman" w:cs="Times New Roman"/>
                <w:snapToGrid w:val="0"/>
              </w:rPr>
            </w:pPr>
            <w:r w:rsidRPr="006345A9">
              <w:rPr>
                <w:rFonts w:ascii="Times New Roman" w:hAnsi="Times New Roman" w:cs="Times New Roman"/>
                <w:snapToGrid w:val="0"/>
              </w:rPr>
              <w:t>по 31.12.2015</w:t>
            </w:r>
            <w:r w:rsidR="002B5C6D">
              <w:rPr>
                <w:rFonts w:ascii="Times New Roman" w:hAnsi="Times New Roman" w:cs="Times New Roman"/>
                <w:snapToGrid w:val="0"/>
              </w:rPr>
              <w:t xml:space="preserve"> </w:t>
            </w:r>
            <w:r w:rsidRPr="006345A9">
              <w:rPr>
                <w:rFonts w:ascii="Times New Roman" w:hAnsi="Times New Roman" w:cs="Times New Roman"/>
                <w:snapToGrid w:val="0"/>
              </w:rPr>
              <w:t>г.</w:t>
            </w:r>
          </w:p>
        </w:tc>
      </w:tr>
      <w:tr w:rsidR="002435E8" w:rsidRPr="006345A9" w:rsidTr="00DE27BE">
        <w:trPr>
          <w:trHeight w:val="405"/>
        </w:trPr>
        <w:tc>
          <w:tcPr>
            <w:tcW w:w="9639" w:type="dxa"/>
            <w:gridSpan w:val="4"/>
            <w:vAlign w:val="center"/>
          </w:tcPr>
          <w:p w:rsidR="002435E8" w:rsidRPr="006345A9" w:rsidRDefault="002435E8" w:rsidP="00DE27BE">
            <w:pPr>
              <w:pStyle w:val="a5"/>
              <w:ind w:left="34"/>
              <w:rPr>
                <w:rFonts w:ascii="Times New Roman" w:hAnsi="Times New Roman" w:cs="Times New Roman"/>
                <w:snapToGrid w:val="0"/>
              </w:rPr>
            </w:pPr>
            <w:r w:rsidRPr="006345A9">
              <w:rPr>
                <w:rFonts w:ascii="Times New Roman" w:hAnsi="Times New Roman" w:cs="Times New Roman"/>
                <w:snapToGrid w:val="0"/>
              </w:rPr>
              <w:t>Питьевая вода</w:t>
            </w:r>
          </w:p>
        </w:tc>
      </w:tr>
      <w:tr w:rsidR="002435E8" w:rsidRPr="006345A9" w:rsidTr="00DE27BE">
        <w:tc>
          <w:tcPr>
            <w:tcW w:w="3402" w:type="dxa"/>
          </w:tcPr>
          <w:p w:rsidR="002435E8" w:rsidRPr="006345A9" w:rsidRDefault="002435E8" w:rsidP="00DE27BE">
            <w:pPr>
              <w:spacing w:after="0" w:line="240" w:lineRule="auto"/>
              <w:ind w:left="34"/>
              <w:rPr>
                <w:rFonts w:ascii="Times New Roman" w:hAnsi="Times New Roman" w:cs="Times New Roman"/>
                <w:sz w:val="24"/>
                <w:szCs w:val="24"/>
              </w:rPr>
            </w:pPr>
            <w:r w:rsidRPr="006345A9">
              <w:rPr>
                <w:rFonts w:ascii="Times New Roman" w:hAnsi="Times New Roman" w:cs="Times New Roman"/>
                <w:sz w:val="24"/>
                <w:szCs w:val="24"/>
              </w:rPr>
              <w:t xml:space="preserve"> население (с НДС)</w:t>
            </w:r>
          </w:p>
        </w:tc>
        <w:tc>
          <w:tcPr>
            <w:tcW w:w="1985" w:type="dxa"/>
            <w:vAlign w:val="center"/>
          </w:tcPr>
          <w:p w:rsidR="002435E8" w:rsidRPr="006345A9" w:rsidRDefault="002435E8" w:rsidP="00DE27BE">
            <w:pPr>
              <w:pStyle w:val="a5"/>
              <w:ind w:left="34"/>
              <w:jc w:val="center"/>
              <w:rPr>
                <w:rFonts w:ascii="Times New Roman" w:hAnsi="Times New Roman" w:cs="Times New Roman"/>
                <w:snapToGrid w:val="0"/>
              </w:rPr>
            </w:pPr>
            <w:r w:rsidRPr="006345A9">
              <w:rPr>
                <w:rFonts w:ascii="Times New Roman" w:hAnsi="Times New Roman" w:cs="Times New Roman"/>
                <w:snapToGrid w:val="0"/>
              </w:rPr>
              <w:t>руб.\куб.метр</w:t>
            </w:r>
          </w:p>
        </w:tc>
        <w:tc>
          <w:tcPr>
            <w:tcW w:w="2126" w:type="dxa"/>
            <w:vAlign w:val="center"/>
          </w:tcPr>
          <w:p w:rsidR="002435E8" w:rsidRPr="006345A9" w:rsidRDefault="002435E8" w:rsidP="00DE27BE">
            <w:pPr>
              <w:pStyle w:val="a5"/>
              <w:ind w:left="34"/>
              <w:jc w:val="center"/>
              <w:rPr>
                <w:rFonts w:ascii="Times New Roman" w:hAnsi="Times New Roman" w:cs="Times New Roman"/>
                <w:snapToGrid w:val="0"/>
              </w:rPr>
            </w:pPr>
            <w:r w:rsidRPr="006345A9">
              <w:rPr>
                <w:rFonts w:ascii="Times New Roman" w:hAnsi="Times New Roman" w:cs="Times New Roman"/>
                <w:snapToGrid w:val="0"/>
              </w:rPr>
              <w:t>32,70</w:t>
            </w:r>
          </w:p>
        </w:tc>
        <w:tc>
          <w:tcPr>
            <w:tcW w:w="2126" w:type="dxa"/>
            <w:vAlign w:val="center"/>
          </w:tcPr>
          <w:p w:rsidR="002435E8" w:rsidRPr="006345A9" w:rsidRDefault="002435E8" w:rsidP="00DE27BE">
            <w:pPr>
              <w:pStyle w:val="a5"/>
              <w:ind w:left="34"/>
              <w:jc w:val="center"/>
              <w:rPr>
                <w:rFonts w:ascii="Times New Roman" w:hAnsi="Times New Roman" w:cs="Times New Roman"/>
                <w:snapToGrid w:val="0"/>
              </w:rPr>
            </w:pPr>
            <w:r w:rsidRPr="006345A9">
              <w:rPr>
                <w:rFonts w:ascii="Times New Roman" w:hAnsi="Times New Roman" w:cs="Times New Roman"/>
                <w:snapToGrid w:val="0"/>
              </w:rPr>
              <w:t>35,97</w:t>
            </w:r>
          </w:p>
        </w:tc>
      </w:tr>
      <w:tr w:rsidR="002435E8" w:rsidRPr="006345A9" w:rsidTr="00DE27BE">
        <w:tc>
          <w:tcPr>
            <w:tcW w:w="3402" w:type="dxa"/>
          </w:tcPr>
          <w:p w:rsidR="002435E8" w:rsidRPr="006345A9" w:rsidRDefault="002435E8" w:rsidP="00DE27BE">
            <w:pPr>
              <w:spacing w:after="0" w:line="240" w:lineRule="auto"/>
              <w:ind w:left="34"/>
              <w:rPr>
                <w:rFonts w:ascii="Times New Roman" w:hAnsi="Times New Roman" w:cs="Times New Roman"/>
                <w:sz w:val="24"/>
                <w:szCs w:val="24"/>
              </w:rPr>
            </w:pPr>
            <w:r w:rsidRPr="006345A9">
              <w:rPr>
                <w:rFonts w:ascii="Times New Roman" w:hAnsi="Times New Roman" w:cs="Times New Roman"/>
                <w:sz w:val="24"/>
                <w:szCs w:val="24"/>
              </w:rPr>
              <w:t>бюджетные и прочие потребители (без НДС)</w:t>
            </w:r>
          </w:p>
        </w:tc>
        <w:tc>
          <w:tcPr>
            <w:tcW w:w="1985" w:type="dxa"/>
            <w:vAlign w:val="center"/>
          </w:tcPr>
          <w:p w:rsidR="002435E8" w:rsidRPr="006345A9" w:rsidRDefault="002435E8" w:rsidP="00DE27BE">
            <w:pPr>
              <w:pStyle w:val="a5"/>
              <w:ind w:left="34"/>
              <w:jc w:val="center"/>
              <w:rPr>
                <w:rFonts w:ascii="Times New Roman" w:hAnsi="Times New Roman" w:cs="Times New Roman"/>
                <w:snapToGrid w:val="0"/>
              </w:rPr>
            </w:pPr>
            <w:r w:rsidRPr="006345A9">
              <w:rPr>
                <w:rFonts w:ascii="Times New Roman" w:hAnsi="Times New Roman" w:cs="Times New Roman"/>
                <w:snapToGrid w:val="0"/>
              </w:rPr>
              <w:t>руб.\куб.метр</w:t>
            </w:r>
          </w:p>
        </w:tc>
        <w:tc>
          <w:tcPr>
            <w:tcW w:w="2126" w:type="dxa"/>
            <w:vAlign w:val="center"/>
          </w:tcPr>
          <w:p w:rsidR="002435E8" w:rsidRPr="006345A9" w:rsidRDefault="002435E8" w:rsidP="00DE27BE">
            <w:pPr>
              <w:pStyle w:val="a5"/>
              <w:ind w:left="34"/>
              <w:jc w:val="center"/>
              <w:rPr>
                <w:rFonts w:ascii="Times New Roman" w:hAnsi="Times New Roman" w:cs="Times New Roman"/>
                <w:snapToGrid w:val="0"/>
              </w:rPr>
            </w:pPr>
            <w:r w:rsidRPr="006345A9">
              <w:rPr>
                <w:rFonts w:ascii="Times New Roman" w:hAnsi="Times New Roman" w:cs="Times New Roman"/>
                <w:snapToGrid w:val="0"/>
              </w:rPr>
              <w:t>27,71</w:t>
            </w:r>
          </w:p>
        </w:tc>
        <w:tc>
          <w:tcPr>
            <w:tcW w:w="2126" w:type="dxa"/>
            <w:vAlign w:val="center"/>
          </w:tcPr>
          <w:p w:rsidR="002435E8" w:rsidRPr="006345A9" w:rsidRDefault="002435E8" w:rsidP="00DE27BE">
            <w:pPr>
              <w:pStyle w:val="a5"/>
              <w:ind w:left="34"/>
              <w:jc w:val="center"/>
              <w:rPr>
                <w:rFonts w:ascii="Times New Roman" w:hAnsi="Times New Roman" w:cs="Times New Roman"/>
                <w:snapToGrid w:val="0"/>
              </w:rPr>
            </w:pPr>
            <w:r w:rsidRPr="006345A9">
              <w:rPr>
                <w:rFonts w:ascii="Times New Roman" w:hAnsi="Times New Roman" w:cs="Times New Roman"/>
                <w:snapToGrid w:val="0"/>
              </w:rPr>
              <w:t>30,48</w:t>
            </w:r>
          </w:p>
        </w:tc>
      </w:tr>
      <w:tr w:rsidR="002435E8" w:rsidRPr="006345A9" w:rsidTr="00DE27BE">
        <w:tc>
          <w:tcPr>
            <w:tcW w:w="9639" w:type="dxa"/>
            <w:gridSpan w:val="4"/>
            <w:vAlign w:val="center"/>
          </w:tcPr>
          <w:p w:rsidR="002435E8" w:rsidRPr="006345A9" w:rsidRDefault="002435E8" w:rsidP="00DE27BE">
            <w:pPr>
              <w:pStyle w:val="a5"/>
              <w:ind w:left="34"/>
              <w:rPr>
                <w:rFonts w:ascii="Times New Roman" w:hAnsi="Times New Roman" w:cs="Times New Roman"/>
                <w:snapToGrid w:val="0"/>
              </w:rPr>
            </w:pPr>
            <w:bookmarkStart w:id="61" w:name="_Hlk406936392"/>
            <w:r w:rsidRPr="006345A9">
              <w:rPr>
                <w:rFonts w:ascii="Times New Roman" w:hAnsi="Times New Roman" w:cs="Times New Roman"/>
                <w:snapToGrid w:val="0"/>
              </w:rPr>
              <w:t>техническая вода</w:t>
            </w:r>
          </w:p>
        </w:tc>
      </w:tr>
      <w:tr w:rsidR="002435E8" w:rsidRPr="006345A9" w:rsidTr="00DE27BE">
        <w:tc>
          <w:tcPr>
            <w:tcW w:w="3402" w:type="dxa"/>
          </w:tcPr>
          <w:p w:rsidR="002435E8" w:rsidRPr="006345A9" w:rsidRDefault="002435E8" w:rsidP="00DE27BE">
            <w:pPr>
              <w:spacing w:after="0" w:line="240" w:lineRule="auto"/>
              <w:rPr>
                <w:rFonts w:ascii="Times New Roman" w:hAnsi="Times New Roman" w:cs="Times New Roman"/>
                <w:sz w:val="24"/>
                <w:szCs w:val="24"/>
              </w:rPr>
            </w:pPr>
            <w:bookmarkStart w:id="62" w:name="_Hlk406936426"/>
            <w:r w:rsidRPr="006345A9">
              <w:rPr>
                <w:rFonts w:ascii="Times New Roman" w:hAnsi="Times New Roman" w:cs="Times New Roman"/>
                <w:sz w:val="24"/>
                <w:szCs w:val="24"/>
              </w:rPr>
              <w:t>прочие потребители (без НДС)</w:t>
            </w:r>
          </w:p>
        </w:tc>
        <w:tc>
          <w:tcPr>
            <w:tcW w:w="1985" w:type="dxa"/>
            <w:vAlign w:val="center"/>
          </w:tcPr>
          <w:p w:rsidR="002435E8" w:rsidRPr="006345A9" w:rsidRDefault="002435E8" w:rsidP="00DE27BE">
            <w:pPr>
              <w:pStyle w:val="a5"/>
              <w:jc w:val="center"/>
              <w:rPr>
                <w:rFonts w:ascii="Times New Roman" w:hAnsi="Times New Roman" w:cs="Times New Roman"/>
                <w:snapToGrid w:val="0"/>
              </w:rPr>
            </w:pPr>
            <w:r w:rsidRPr="006345A9">
              <w:rPr>
                <w:rFonts w:ascii="Times New Roman" w:hAnsi="Times New Roman" w:cs="Times New Roman"/>
                <w:snapToGrid w:val="0"/>
              </w:rPr>
              <w:t>руб.\куб.метр</w:t>
            </w:r>
          </w:p>
        </w:tc>
        <w:tc>
          <w:tcPr>
            <w:tcW w:w="2126" w:type="dxa"/>
            <w:vAlign w:val="center"/>
          </w:tcPr>
          <w:p w:rsidR="002435E8" w:rsidRPr="006345A9" w:rsidRDefault="002435E8" w:rsidP="00DE27BE">
            <w:pPr>
              <w:pStyle w:val="a5"/>
              <w:jc w:val="center"/>
              <w:rPr>
                <w:rFonts w:ascii="Times New Roman" w:hAnsi="Times New Roman" w:cs="Times New Roman"/>
                <w:snapToGrid w:val="0"/>
              </w:rPr>
            </w:pPr>
            <w:r w:rsidRPr="006345A9">
              <w:rPr>
                <w:rFonts w:ascii="Times New Roman" w:hAnsi="Times New Roman" w:cs="Times New Roman"/>
                <w:snapToGrid w:val="0"/>
              </w:rPr>
              <w:t>5,22</w:t>
            </w:r>
          </w:p>
        </w:tc>
        <w:tc>
          <w:tcPr>
            <w:tcW w:w="2126" w:type="dxa"/>
            <w:vAlign w:val="center"/>
          </w:tcPr>
          <w:p w:rsidR="002435E8" w:rsidRPr="006345A9" w:rsidRDefault="002435E8" w:rsidP="00DE27BE">
            <w:pPr>
              <w:pStyle w:val="a5"/>
              <w:jc w:val="center"/>
              <w:rPr>
                <w:rFonts w:ascii="Times New Roman" w:hAnsi="Times New Roman" w:cs="Times New Roman"/>
                <w:snapToGrid w:val="0"/>
              </w:rPr>
            </w:pPr>
            <w:r w:rsidRPr="006345A9">
              <w:rPr>
                <w:rFonts w:ascii="Times New Roman" w:hAnsi="Times New Roman" w:cs="Times New Roman"/>
                <w:snapToGrid w:val="0"/>
              </w:rPr>
              <w:t>9,49</w:t>
            </w:r>
          </w:p>
        </w:tc>
      </w:tr>
      <w:bookmarkEnd w:id="61"/>
      <w:bookmarkEnd w:id="62"/>
      <w:tr w:rsidR="002435E8" w:rsidRPr="006345A9" w:rsidTr="00DE27BE">
        <w:tc>
          <w:tcPr>
            <w:tcW w:w="3402" w:type="dxa"/>
          </w:tcPr>
          <w:p w:rsidR="002435E8" w:rsidRPr="006345A9" w:rsidRDefault="002435E8" w:rsidP="00DE27BE">
            <w:pPr>
              <w:spacing w:after="0" w:line="240" w:lineRule="auto"/>
              <w:rPr>
                <w:rFonts w:ascii="Times New Roman" w:hAnsi="Times New Roman" w:cs="Times New Roman"/>
                <w:sz w:val="24"/>
                <w:szCs w:val="24"/>
              </w:rPr>
            </w:pPr>
            <w:r w:rsidRPr="006345A9">
              <w:rPr>
                <w:rFonts w:ascii="Times New Roman" w:hAnsi="Times New Roman" w:cs="Times New Roman"/>
                <w:sz w:val="24"/>
                <w:szCs w:val="24"/>
              </w:rPr>
              <w:t>Водоотведение</w:t>
            </w:r>
          </w:p>
        </w:tc>
        <w:tc>
          <w:tcPr>
            <w:tcW w:w="1985" w:type="dxa"/>
            <w:vAlign w:val="center"/>
          </w:tcPr>
          <w:p w:rsidR="002435E8" w:rsidRPr="006345A9" w:rsidRDefault="002435E8" w:rsidP="00DE27BE">
            <w:pPr>
              <w:pStyle w:val="a5"/>
              <w:jc w:val="center"/>
              <w:rPr>
                <w:rFonts w:ascii="Times New Roman" w:hAnsi="Times New Roman" w:cs="Times New Roman"/>
                <w:snapToGrid w:val="0"/>
              </w:rPr>
            </w:pPr>
          </w:p>
        </w:tc>
        <w:tc>
          <w:tcPr>
            <w:tcW w:w="2126" w:type="dxa"/>
            <w:vAlign w:val="center"/>
          </w:tcPr>
          <w:p w:rsidR="002435E8" w:rsidRPr="006345A9" w:rsidRDefault="002435E8" w:rsidP="00DE27BE">
            <w:pPr>
              <w:pStyle w:val="a5"/>
              <w:jc w:val="center"/>
              <w:rPr>
                <w:rFonts w:ascii="Times New Roman" w:hAnsi="Times New Roman" w:cs="Times New Roman"/>
                <w:snapToGrid w:val="0"/>
              </w:rPr>
            </w:pPr>
          </w:p>
        </w:tc>
        <w:tc>
          <w:tcPr>
            <w:tcW w:w="2126" w:type="dxa"/>
            <w:vAlign w:val="center"/>
          </w:tcPr>
          <w:p w:rsidR="002435E8" w:rsidRPr="006345A9" w:rsidRDefault="002435E8" w:rsidP="00DE27BE">
            <w:pPr>
              <w:pStyle w:val="a5"/>
              <w:jc w:val="center"/>
              <w:rPr>
                <w:rFonts w:ascii="Times New Roman" w:hAnsi="Times New Roman" w:cs="Times New Roman"/>
                <w:snapToGrid w:val="0"/>
              </w:rPr>
            </w:pPr>
          </w:p>
        </w:tc>
      </w:tr>
      <w:tr w:rsidR="002435E8" w:rsidRPr="006345A9" w:rsidTr="00DE27BE">
        <w:tc>
          <w:tcPr>
            <w:tcW w:w="3402" w:type="dxa"/>
          </w:tcPr>
          <w:p w:rsidR="002435E8" w:rsidRPr="006345A9" w:rsidRDefault="002435E8" w:rsidP="00DE27BE">
            <w:pPr>
              <w:spacing w:after="0" w:line="240" w:lineRule="auto"/>
              <w:rPr>
                <w:rFonts w:ascii="Times New Roman" w:hAnsi="Times New Roman" w:cs="Times New Roman"/>
                <w:sz w:val="24"/>
                <w:szCs w:val="24"/>
              </w:rPr>
            </w:pPr>
            <w:r w:rsidRPr="006345A9">
              <w:rPr>
                <w:rFonts w:ascii="Times New Roman" w:hAnsi="Times New Roman" w:cs="Times New Roman"/>
                <w:sz w:val="24"/>
                <w:szCs w:val="24"/>
              </w:rPr>
              <w:t xml:space="preserve"> население (с НДС)</w:t>
            </w:r>
          </w:p>
        </w:tc>
        <w:tc>
          <w:tcPr>
            <w:tcW w:w="1985" w:type="dxa"/>
            <w:vAlign w:val="center"/>
          </w:tcPr>
          <w:p w:rsidR="002435E8" w:rsidRPr="006345A9" w:rsidRDefault="002435E8" w:rsidP="00DE27BE">
            <w:pPr>
              <w:pStyle w:val="a5"/>
              <w:jc w:val="center"/>
              <w:rPr>
                <w:rFonts w:ascii="Times New Roman" w:hAnsi="Times New Roman" w:cs="Times New Roman"/>
                <w:snapToGrid w:val="0"/>
              </w:rPr>
            </w:pPr>
            <w:r w:rsidRPr="006345A9">
              <w:rPr>
                <w:rFonts w:ascii="Times New Roman" w:hAnsi="Times New Roman" w:cs="Times New Roman"/>
                <w:snapToGrid w:val="0"/>
              </w:rPr>
              <w:t>руб.\куб.метр</w:t>
            </w:r>
          </w:p>
        </w:tc>
        <w:tc>
          <w:tcPr>
            <w:tcW w:w="2126" w:type="dxa"/>
            <w:vAlign w:val="center"/>
          </w:tcPr>
          <w:p w:rsidR="002435E8" w:rsidRPr="006345A9" w:rsidRDefault="002435E8" w:rsidP="00DE27BE">
            <w:pPr>
              <w:pStyle w:val="a5"/>
              <w:jc w:val="center"/>
              <w:rPr>
                <w:rFonts w:ascii="Times New Roman" w:hAnsi="Times New Roman" w:cs="Times New Roman"/>
                <w:snapToGrid w:val="0"/>
              </w:rPr>
            </w:pPr>
            <w:r w:rsidRPr="006345A9">
              <w:rPr>
                <w:rFonts w:ascii="Times New Roman" w:hAnsi="Times New Roman" w:cs="Times New Roman"/>
                <w:snapToGrid w:val="0"/>
              </w:rPr>
              <w:t>35,13</w:t>
            </w:r>
          </w:p>
        </w:tc>
        <w:tc>
          <w:tcPr>
            <w:tcW w:w="2126" w:type="dxa"/>
            <w:vAlign w:val="center"/>
          </w:tcPr>
          <w:p w:rsidR="002435E8" w:rsidRPr="006345A9" w:rsidRDefault="002435E8" w:rsidP="00DE27BE">
            <w:pPr>
              <w:pStyle w:val="a5"/>
              <w:jc w:val="center"/>
              <w:rPr>
                <w:rFonts w:ascii="Times New Roman" w:hAnsi="Times New Roman" w:cs="Times New Roman"/>
                <w:snapToGrid w:val="0"/>
              </w:rPr>
            </w:pPr>
            <w:r w:rsidRPr="006345A9">
              <w:rPr>
                <w:rFonts w:ascii="Times New Roman" w:hAnsi="Times New Roman" w:cs="Times New Roman"/>
                <w:snapToGrid w:val="0"/>
              </w:rPr>
              <w:t>41,54</w:t>
            </w:r>
          </w:p>
        </w:tc>
      </w:tr>
      <w:tr w:rsidR="002435E8" w:rsidRPr="006345A9" w:rsidTr="00DE27BE">
        <w:tc>
          <w:tcPr>
            <w:tcW w:w="3402" w:type="dxa"/>
          </w:tcPr>
          <w:p w:rsidR="002435E8" w:rsidRPr="006345A9" w:rsidRDefault="002435E8" w:rsidP="00DE27BE">
            <w:pPr>
              <w:spacing w:after="0" w:line="240" w:lineRule="auto"/>
              <w:rPr>
                <w:rFonts w:ascii="Times New Roman" w:hAnsi="Times New Roman" w:cs="Times New Roman"/>
                <w:sz w:val="24"/>
                <w:szCs w:val="24"/>
              </w:rPr>
            </w:pPr>
            <w:r w:rsidRPr="006345A9">
              <w:rPr>
                <w:rFonts w:ascii="Times New Roman" w:hAnsi="Times New Roman" w:cs="Times New Roman"/>
                <w:sz w:val="24"/>
                <w:szCs w:val="24"/>
              </w:rPr>
              <w:t>бюджетные и прочие потребители (без НДС)</w:t>
            </w:r>
          </w:p>
        </w:tc>
        <w:tc>
          <w:tcPr>
            <w:tcW w:w="1985" w:type="dxa"/>
            <w:vAlign w:val="center"/>
          </w:tcPr>
          <w:p w:rsidR="002435E8" w:rsidRPr="006345A9" w:rsidRDefault="002435E8" w:rsidP="00DE27BE">
            <w:pPr>
              <w:pStyle w:val="a5"/>
              <w:jc w:val="center"/>
              <w:rPr>
                <w:rFonts w:ascii="Times New Roman" w:hAnsi="Times New Roman" w:cs="Times New Roman"/>
                <w:snapToGrid w:val="0"/>
              </w:rPr>
            </w:pPr>
            <w:r w:rsidRPr="006345A9">
              <w:rPr>
                <w:rFonts w:ascii="Times New Roman" w:hAnsi="Times New Roman" w:cs="Times New Roman"/>
                <w:snapToGrid w:val="0"/>
              </w:rPr>
              <w:t>руб.\куб.метр</w:t>
            </w:r>
          </w:p>
        </w:tc>
        <w:tc>
          <w:tcPr>
            <w:tcW w:w="2126" w:type="dxa"/>
            <w:vAlign w:val="center"/>
          </w:tcPr>
          <w:p w:rsidR="002435E8" w:rsidRPr="006345A9" w:rsidRDefault="002435E8" w:rsidP="00DE27BE">
            <w:pPr>
              <w:pStyle w:val="a5"/>
              <w:jc w:val="center"/>
              <w:rPr>
                <w:rFonts w:ascii="Times New Roman" w:hAnsi="Times New Roman" w:cs="Times New Roman"/>
                <w:snapToGrid w:val="0"/>
              </w:rPr>
            </w:pPr>
            <w:r w:rsidRPr="006345A9">
              <w:rPr>
                <w:rFonts w:ascii="Times New Roman" w:hAnsi="Times New Roman" w:cs="Times New Roman"/>
                <w:snapToGrid w:val="0"/>
              </w:rPr>
              <w:t>29,77</w:t>
            </w:r>
          </w:p>
        </w:tc>
        <w:tc>
          <w:tcPr>
            <w:tcW w:w="2126" w:type="dxa"/>
            <w:vAlign w:val="center"/>
          </w:tcPr>
          <w:p w:rsidR="002435E8" w:rsidRPr="006345A9" w:rsidRDefault="002435E8" w:rsidP="00DE27BE">
            <w:pPr>
              <w:pStyle w:val="a5"/>
              <w:jc w:val="center"/>
              <w:rPr>
                <w:rFonts w:ascii="Times New Roman" w:hAnsi="Times New Roman" w:cs="Times New Roman"/>
                <w:snapToGrid w:val="0"/>
              </w:rPr>
            </w:pPr>
            <w:r w:rsidRPr="006345A9">
              <w:rPr>
                <w:rFonts w:ascii="Times New Roman" w:hAnsi="Times New Roman" w:cs="Times New Roman"/>
                <w:snapToGrid w:val="0"/>
              </w:rPr>
              <w:t>35,20</w:t>
            </w:r>
          </w:p>
        </w:tc>
      </w:tr>
    </w:tbl>
    <w:p w:rsidR="002435E8" w:rsidRPr="006345A9" w:rsidRDefault="002435E8" w:rsidP="002435E8">
      <w:pPr>
        <w:pStyle w:val="ConsPlusCell"/>
        <w:ind w:firstLine="709"/>
        <w:jc w:val="both"/>
        <w:outlineLvl w:val="0"/>
        <w:rPr>
          <w:rFonts w:ascii="Times New Roman" w:hAnsi="Times New Roman" w:cs="Times New Roman"/>
          <w:sz w:val="24"/>
          <w:szCs w:val="24"/>
        </w:rPr>
      </w:pPr>
      <w:r w:rsidRPr="006345A9">
        <w:rPr>
          <w:rFonts w:ascii="Times New Roman" w:hAnsi="Times New Roman" w:cs="Times New Roman"/>
          <w:sz w:val="24"/>
          <w:szCs w:val="24"/>
        </w:rPr>
        <w:lastRenderedPageBreak/>
        <w:t>2.</w:t>
      </w:r>
      <w:r w:rsidR="002B5C6D">
        <w:rPr>
          <w:rFonts w:ascii="Times New Roman" w:hAnsi="Times New Roman" w:cs="Times New Roman"/>
          <w:sz w:val="24"/>
          <w:szCs w:val="24"/>
        </w:rPr>
        <w:t xml:space="preserve"> </w:t>
      </w:r>
      <w:r w:rsidRPr="006345A9">
        <w:rPr>
          <w:rFonts w:ascii="Times New Roman" w:hAnsi="Times New Roman" w:cs="Times New Roman"/>
          <w:sz w:val="24"/>
          <w:szCs w:val="24"/>
        </w:rPr>
        <w:t>Признать утратившими силу постановление департамента государственного регулирования цен и тарифов Костромской области от 19 декабря 2013 года № 13/591 «Об утверждении производственных программ ООО «Водоканалсервис» в сфере водоснабжения и водоотведения на 2014 год, установлении тарифов на питьевую воду, техническую воду и водоотведение для ООО «Водоканалсервис» в г. Шарье на 2014 год».</w:t>
      </w:r>
    </w:p>
    <w:p w:rsidR="002435E8" w:rsidRPr="006345A9" w:rsidRDefault="002435E8" w:rsidP="002435E8">
      <w:pPr>
        <w:pStyle w:val="ConsPlusCell"/>
        <w:ind w:firstLine="709"/>
        <w:jc w:val="both"/>
        <w:outlineLvl w:val="0"/>
        <w:rPr>
          <w:rFonts w:ascii="Times New Roman" w:hAnsi="Times New Roman" w:cs="Times New Roman"/>
          <w:sz w:val="24"/>
          <w:szCs w:val="24"/>
        </w:rPr>
      </w:pPr>
      <w:r w:rsidRPr="006345A9">
        <w:rPr>
          <w:rFonts w:ascii="Times New Roman" w:hAnsi="Times New Roman" w:cs="Times New Roman"/>
          <w:sz w:val="24"/>
          <w:szCs w:val="24"/>
        </w:rPr>
        <w:t>3.</w:t>
      </w:r>
      <w:r w:rsidR="002B5C6D">
        <w:rPr>
          <w:rFonts w:ascii="Times New Roman" w:hAnsi="Times New Roman" w:cs="Times New Roman"/>
          <w:sz w:val="24"/>
          <w:szCs w:val="24"/>
        </w:rPr>
        <w:t xml:space="preserve"> </w:t>
      </w:r>
      <w:r w:rsidRPr="006345A9">
        <w:rPr>
          <w:rFonts w:ascii="Times New Roman" w:hAnsi="Times New Roman" w:cs="Times New Roman"/>
          <w:sz w:val="24"/>
          <w:szCs w:val="24"/>
        </w:rPr>
        <w:t>Настоящее постановление подлежит официальному опубликованию и вступает в силу с 1 января 2015 года.</w:t>
      </w:r>
    </w:p>
    <w:p w:rsidR="002435E8" w:rsidRPr="006345A9" w:rsidRDefault="002435E8" w:rsidP="002435E8">
      <w:pPr>
        <w:pStyle w:val="ConsPlusCell"/>
        <w:ind w:firstLine="709"/>
        <w:jc w:val="both"/>
        <w:outlineLvl w:val="0"/>
        <w:rPr>
          <w:rFonts w:ascii="Times New Roman" w:hAnsi="Times New Roman" w:cs="Times New Roman"/>
          <w:sz w:val="24"/>
          <w:szCs w:val="24"/>
        </w:rPr>
      </w:pPr>
      <w:r w:rsidRPr="006345A9">
        <w:rPr>
          <w:rFonts w:ascii="Times New Roman" w:hAnsi="Times New Roman" w:cs="Times New Roman"/>
          <w:sz w:val="24"/>
          <w:szCs w:val="24"/>
        </w:rPr>
        <w:t>4.</w:t>
      </w:r>
      <w:r w:rsidR="002B5C6D">
        <w:rPr>
          <w:rFonts w:ascii="Times New Roman" w:hAnsi="Times New Roman" w:cs="Times New Roman"/>
          <w:sz w:val="24"/>
          <w:szCs w:val="24"/>
        </w:rPr>
        <w:t xml:space="preserve"> </w:t>
      </w:r>
      <w:r w:rsidRPr="006345A9">
        <w:rPr>
          <w:rFonts w:ascii="Times New Roman" w:hAnsi="Times New Roman" w:cs="Times New Roman"/>
          <w:sz w:val="24"/>
          <w:szCs w:val="24"/>
        </w:rPr>
        <w:t>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2435E8" w:rsidRPr="006345A9" w:rsidRDefault="002435E8" w:rsidP="002435E8">
      <w:pPr>
        <w:pStyle w:val="ConsPlusCell"/>
        <w:ind w:firstLine="709"/>
        <w:jc w:val="both"/>
        <w:outlineLvl w:val="0"/>
        <w:rPr>
          <w:rFonts w:ascii="Times New Roman" w:hAnsi="Times New Roman" w:cs="Times New Roman"/>
          <w:sz w:val="24"/>
          <w:szCs w:val="24"/>
        </w:rPr>
      </w:pPr>
      <w:r w:rsidRPr="006345A9">
        <w:rPr>
          <w:rFonts w:ascii="Times New Roman" w:hAnsi="Times New Roman" w:cs="Times New Roman"/>
          <w:sz w:val="24"/>
          <w:szCs w:val="24"/>
        </w:rPr>
        <w:t>5.</w:t>
      </w:r>
      <w:r w:rsidR="002B5C6D">
        <w:rPr>
          <w:rFonts w:ascii="Times New Roman" w:hAnsi="Times New Roman" w:cs="Times New Roman"/>
          <w:sz w:val="24"/>
          <w:szCs w:val="24"/>
        </w:rPr>
        <w:t xml:space="preserve"> </w:t>
      </w:r>
      <w:r w:rsidRPr="006345A9">
        <w:rPr>
          <w:rFonts w:ascii="Times New Roman" w:hAnsi="Times New Roman" w:cs="Times New Roman"/>
          <w:sz w:val="24"/>
          <w:szCs w:val="24"/>
        </w:rPr>
        <w:t>Рассмотреть результаты финансово-хозяйственной деятельности Шарьинского представительства ООО «Водоканалсервис» за 2014 год на Совете по тарифной политике департамента ГРЦ и Т Костромской области в1 квартале 2015 г.</w:t>
      </w:r>
    </w:p>
    <w:p w:rsidR="002435E8" w:rsidRPr="006345A9" w:rsidRDefault="002435E8" w:rsidP="002B5C6D">
      <w:pPr>
        <w:pStyle w:val="af"/>
        <w:ind w:left="0"/>
        <w:rPr>
          <w:rFonts w:ascii="Times New Roman" w:hAnsi="Times New Roman" w:cs="Times New Roman"/>
          <w:sz w:val="24"/>
          <w:szCs w:val="24"/>
        </w:rPr>
      </w:pPr>
      <w:r w:rsidRPr="006345A9">
        <w:rPr>
          <w:rFonts w:ascii="Times New Roman" w:hAnsi="Times New Roman" w:cs="Times New Roman"/>
          <w:sz w:val="24"/>
          <w:szCs w:val="24"/>
        </w:rPr>
        <w:t>Солдатова И.Ю. – принять предложение уполномоченного по делу.</w:t>
      </w:r>
    </w:p>
    <w:p w:rsidR="002435E8" w:rsidRPr="00A76A54" w:rsidRDefault="002435E8" w:rsidP="002435E8">
      <w:pPr>
        <w:spacing w:after="0" w:line="240" w:lineRule="auto"/>
        <w:ind w:firstLine="720"/>
        <w:jc w:val="both"/>
        <w:rPr>
          <w:rFonts w:ascii="Times New Roman" w:hAnsi="Times New Roman"/>
          <w:sz w:val="24"/>
          <w:szCs w:val="24"/>
        </w:rPr>
      </w:pPr>
    </w:p>
    <w:p w:rsidR="002435E8" w:rsidRPr="00A76A54" w:rsidRDefault="002435E8" w:rsidP="002435E8">
      <w:pPr>
        <w:spacing w:after="0" w:line="240" w:lineRule="auto"/>
        <w:jc w:val="both"/>
        <w:rPr>
          <w:rFonts w:ascii="Times New Roman" w:hAnsi="Times New Roman"/>
          <w:sz w:val="24"/>
          <w:szCs w:val="24"/>
        </w:rPr>
      </w:pPr>
      <w:r w:rsidRPr="00A76A54">
        <w:rPr>
          <w:rFonts w:ascii="Times New Roman" w:hAnsi="Times New Roman"/>
          <w:b/>
          <w:sz w:val="24"/>
          <w:szCs w:val="24"/>
        </w:rPr>
        <w:t>Вопрос</w:t>
      </w:r>
      <w:r>
        <w:rPr>
          <w:rFonts w:ascii="Times New Roman" w:hAnsi="Times New Roman"/>
          <w:b/>
          <w:sz w:val="24"/>
          <w:szCs w:val="24"/>
        </w:rPr>
        <w:t xml:space="preserve"> 20:</w:t>
      </w:r>
      <w:r w:rsidRPr="00A76A54">
        <w:rPr>
          <w:rFonts w:ascii="Times New Roman" w:hAnsi="Times New Roman"/>
          <w:b/>
          <w:sz w:val="24"/>
          <w:szCs w:val="24"/>
        </w:rPr>
        <w:t xml:space="preserve"> </w:t>
      </w:r>
      <w:r w:rsidRPr="00A76A54">
        <w:rPr>
          <w:rFonts w:ascii="Times New Roman" w:hAnsi="Times New Roman"/>
          <w:sz w:val="24"/>
          <w:szCs w:val="24"/>
        </w:rPr>
        <w:t>«Об утверждении производственных программ ООО «Водоканалсервис» в сфере водоснабжения и водоотведения на 2015 год, установлении тарифов на питьевую воду и водоотведение для ООО «Водоканалсервис» в г. Г</w:t>
      </w:r>
      <w:r w:rsidR="00A56C15">
        <w:rPr>
          <w:rFonts w:ascii="Times New Roman" w:hAnsi="Times New Roman"/>
          <w:sz w:val="24"/>
          <w:szCs w:val="24"/>
        </w:rPr>
        <w:t>алич</w:t>
      </w:r>
      <w:r w:rsidRPr="00A76A54">
        <w:rPr>
          <w:rFonts w:ascii="Times New Roman" w:hAnsi="Times New Roman"/>
          <w:sz w:val="24"/>
          <w:szCs w:val="24"/>
        </w:rPr>
        <w:t xml:space="preserve"> на 2015 год»</w:t>
      </w:r>
      <w:r>
        <w:rPr>
          <w:rFonts w:ascii="Times New Roman" w:hAnsi="Times New Roman"/>
          <w:sz w:val="24"/>
          <w:szCs w:val="24"/>
        </w:rPr>
        <w:t>.</w:t>
      </w:r>
    </w:p>
    <w:p w:rsidR="002435E8" w:rsidRPr="00A76A54" w:rsidRDefault="002435E8" w:rsidP="002435E8">
      <w:pPr>
        <w:spacing w:after="0" w:line="240" w:lineRule="auto"/>
        <w:jc w:val="both"/>
        <w:rPr>
          <w:rFonts w:ascii="Times New Roman" w:hAnsi="Times New Roman"/>
          <w:b/>
          <w:sz w:val="24"/>
          <w:szCs w:val="24"/>
        </w:rPr>
      </w:pPr>
    </w:p>
    <w:p w:rsidR="002435E8" w:rsidRPr="00A76A54" w:rsidRDefault="002435E8" w:rsidP="002435E8">
      <w:pPr>
        <w:spacing w:after="0" w:line="240" w:lineRule="auto"/>
        <w:jc w:val="both"/>
        <w:rPr>
          <w:rFonts w:ascii="Times New Roman" w:hAnsi="Times New Roman"/>
          <w:b/>
          <w:sz w:val="24"/>
          <w:szCs w:val="24"/>
        </w:rPr>
      </w:pPr>
      <w:r w:rsidRPr="00A76A54">
        <w:rPr>
          <w:rFonts w:ascii="Times New Roman" w:hAnsi="Times New Roman"/>
          <w:b/>
          <w:sz w:val="24"/>
          <w:szCs w:val="24"/>
        </w:rPr>
        <w:t>СЛУШАЛИ:</w:t>
      </w:r>
    </w:p>
    <w:p w:rsidR="002435E8" w:rsidRPr="00A76A54" w:rsidRDefault="002435E8" w:rsidP="002435E8">
      <w:pPr>
        <w:spacing w:after="0" w:line="240" w:lineRule="auto"/>
        <w:jc w:val="both"/>
        <w:rPr>
          <w:rFonts w:ascii="Times New Roman" w:hAnsi="Times New Roman"/>
          <w:sz w:val="24"/>
          <w:szCs w:val="24"/>
        </w:rPr>
      </w:pPr>
      <w:r w:rsidRPr="00A76A54">
        <w:rPr>
          <w:rFonts w:ascii="Times New Roman" w:hAnsi="Times New Roman"/>
          <w:b/>
          <w:sz w:val="24"/>
          <w:szCs w:val="24"/>
        </w:rPr>
        <w:tab/>
      </w:r>
      <w:r w:rsidRPr="00A76A54">
        <w:rPr>
          <w:rFonts w:ascii="Times New Roman" w:hAnsi="Times New Roman"/>
          <w:sz w:val="24"/>
          <w:szCs w:val="24"/>
        </w:rPr>
        <w:t xml:space="preserve">Уполномоченного по делу Громову Н.Г., сообщившего по рассматриваемому вопросу следующее. </w:t>
      </w:r>
    </w:p>
    <w:p w:rsidR="002435E8" w:rsidRPr="00A76A54" w:rsidRDefault="002435E8" w:rsidP="002435E8">
      <w:pPr>
        <w:spacing w:after="0" w:line="240" w:lineRule="auto"/>
        <w:ind w:firstLine="709"/>
        <w:jc w:val="both"/>
        <w:rPr>
          <w:rFonts w:ascii="Times New Roman" w:hAnsi="Times New Roman"/>
          <w:sz w:val="24"/>
          <w:szCs w:val="24"/>
        </w:rPr>
      </w:pPr>
      <w:r w:rsidRPr="00A76A54">
        <w:rPr>
          <w:rFonts w:ascii="Times New Roman" w:hAnsi="Times New Roman"/>
          <w:sz w:val="24"/>
          <w:szCs w:val="24"/>
        </w:rPr>
        <w:t xml:space="preserve">ООО «Водоканалсервис» представило в ДГРЦ и Т </w:t>
      </w:r>
      <w:r w:rsidR="00A56C15" w:rsidRPr="00A76A54">
        <w:rPr>
          <w:rFonts w:ascii="Times New Roman" w:hAnsi="Times New Roman"/>
          <w:sz w:val="24"/>
          <w:szCs w:val="24"/>
        </w:rPr>
        <w:t>КО заявлению</w:t>
      </w:r>
      <w:r w:rsidRPr="00A76A54">
        <w:rPr>
          <w:rFonts w:ascii="Times New Roman" w:hAnsi="Times New Roman"/>
          <w:sz w:val="24"/>
          <w:szCs w:val="24"/>
        </w:rPr>
        <w:t xml:space="preserve"> и расчетные материалы </w:t>
      </w:r>
      <w:r w:rsidR="00A56C15" w:rsidRPr="00A76A54">
        <w:rPr>
          <w:rFonts w:ascii="Times New Roman" w:hAnsi="Times New Roman"/>
          <w:sz w:val="24"/>
          <w:szCs w:val="24"/>
        </w:rPr>
        <w:t>для установления</w:t>
      </w:r>
      <w:r w:rsidRPr="00A76A54">
        <w:rPr>
          <w:rFonts w:ascii="Times New Roman" w:hAnsi="Times New Roman"/>
          <w:sz w:val="24"/>
          <w:szCs w:val="24"/>
        </w:rPr>
        <w:t xml:space="preserve"> тарифов на питьевую воду и водоотведение для Галичского представительства ООО «Водоканалсервис» на 2015 год.</w:t>
      </w:r>
    </w:p>
    <w:p w:rsidR="002435E8" w:rsidRPr="00A76A54" w:rsidRDefault="002435E8" w:rsidP="002435E8">
      <w:pPr>
        <w:spacing w:after="0" w:line="240" w:lineRule="auto"/>
        <w:ind w:firstLine="709"/>
        <w:jc w:val="both"/>
        <w:rPr>
          <w:rFonts w:ascii="Times New Roman" w:hAnsi="Times New Roman"/>
          <w:sz w:val="24"/>
          <w:szCs w:val="24"/>
        </w:rPr>
      </w:pPr>
      <w:r w:rsidRPr="00A76A54">
        <w:rPr>
          <w:rFonts w:ascii="Times New Roman" w:hAnsi="Times New Roman"/>
          <w:sz w:val="24"/>
          <w:szCs w:val="24"/>
        </w:rPr>
        <w:t>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принято решение об открытии дела по установлению тарифов на питьевую воду и водоотведение.</w:t>
      </w:r>
    </w:p>
    <w:p w:rsidR="002435E8" w:rsidRPr="00A76A54" w:rsidRDefault="002435E8" w:rsidP="002435E8">
      <w:pPr>
        <w:tabs>
          <w:tab w:val="left" w:pos="1272"/>
        </w:tabs>
        <w:spacing w:after="0" w:line="240" w:lineRule="auto"/>
        <w:ind w:firstLine="709"/>
        <w:jc w:val="both"/>
        <w:rPr>
          <w:rFonts w:ascii="Times New Roman" w:hAnsi="Times New Roman"/>
          <w:sz w:val="24"/>
          <w:szCs w:val="24"/>
        </w:rPr>
      </w:pPr>
      <w:r w:rsidRPr="00A76A54">
        <w:rPr>
          <w:rFonts w:ascii="Times New Roman" w:hAnsi="Times New Roman"/>
          <w:sz w:val="24"/>
          <w:szCs w:val="24"/>
        </w:rPr>
        <w:t>Расчет тарифов на питьевую воду и водоотведение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и постановлением Правительства Российской Федерации от 13.05.2015 г. № 406 «О государственном регулировании тарифов в сфере водоснабжения и водоотведения»,</w:t>
      </w:r>
      <w:r w:rsidRPr="00A76A54">
        <w:rPr>
          <w:rFonts w:ascii="Times New Roman" w:hAnsi="Times New Roman"/>
          <w:b/>
          <w:sz w:val="24"/>
          <w:szCs w:val="24"/>
        </w:rPr>
        <w:t xml:space="preserve"> </w:t>
      </w:r>
      <w:r w:rsidRPr="00A76A54">
        <w:rPr>
          <w:rFonts w:ascii="Times New Roman" w:hAnsi="Times New Roman"/>
          <w:sz w:val="24"/>
          <w:szCs w:val="24"/>
        </w:rPr>
        <w:t>«Методическими указаниями по расчету регулируемых тарифов в сфере водоснабжения и водоотведения», утвержденными приказом ФСТ России от 27.12.2013 г. № 1746-э.</w:t>
      </w:r>
    </w:p>
    <w:p w:rsidR="002435E8" w:rsidRDefault="002435E8" w:rsidP="002435E8">
      <w:pPr>
        <w:tabs>
          <w:tab w:val="left" w:pos="1272"/>
        </w:tabs>
        <w:spacing w:after="0" w:line="240" w:lineRule="auto"/>
        <w:ind w:firstLine="709"/>
        <w:jc w:val="both"/>
        <w:rPr>
          <w:rFonts w:ascii="Times New Roman" w:hAnsi="Times New Roman"/>
          <w:sz w:val="24"/>
          <w:szCs w:val="24"/>
        </w:rPr>
      </w:pPr>
      <w:r w:rsidRPr="00A76A54">
        <w:rPr>
          <w:rFonts w:ascii="Times New Roman" w:hAnsi="Times New Roman"/>
          <w:sz w:val="24"/>
          <w:szCs w:val="24"/>
        </w:rPr>
        <w:t>При проведении настоящей экспертизы уполномоченный по делу опирался на исходные данные, представленные ООО «Водоканалсервис». Ответственность за достоверность исходных данных несет ООО «Водоканалсервис». Департамент государственного регулирования цен и тарифов</w:t>
      </w:r>
      <w:r>
        <w:rPr>
          <w:rFonts w:ascii="Times New Roman" w:hAnsi="Times New Roman"/>
          <w:sz w:val="24"/>
          <w:szCs w:val="24"/>
        </w:rPr>
        <w:t xml:space="preserve"> Костромской области</w:t>
      </w:r>
      <w:r w:rsidRPr="00A76A54">
        <w:rPr>
          <w:rFonts w:ascii="Times New Roman" w:hAnsi="Times New Roman"/>
          <w:sz w:val="24"/>
          <w:szCs w:val="24"/>
        </w:rPr>
        <w:t xml:space="preserve"> несет ответственность за методическую правомерность и арифметическую точность выполненных экономических расчетов, основанных на указанных выше исходных данных.</w:t>
      </w:r>
    </w:p>
    <w:p w:rsidR="002435E8" w:rsidRPr="00A76A54" w:rsidRDefault="002435E8" w:rsidP="002435E8">
      <w:pPr>
        <w:tabs>
          <w:tab w:val="left" w:pos="1272"/>
        </w:tabs>
        <w:spacing w:after="0" w:line="240" w:lineRule="auto"/>
        <w:ind w:firstLine="709"/>
        <w:jc w:val="both"/>
        <w:rPr>
          <w:rFonts w:ascii="Times New Roman" w:hAnsi="Times New Roman"/>
          <w:sz w:val="24"/>
          <w:szCs w:val="24"/>
        </w:rPr>
      </w:pPr>
    </w:p>
    <w:p w:rsidR="002435E8" w:rsidRPr="00A76A54" w:rsidRDefault="002435E8" w:rsidP="002435E8">
      <w:pPr>
        <w:tabs>
          <w:tab w:val="left" w:pos="1272"/>
        </w:tabs>
        <w:spacing w:after="0" w:line="240" w:lineRule="auto"/>
        <w:ind w:firstLine="709"/>
        <w:jc w:val="center"/>
        <w:rPr>
          <w:rFonts w:ascii="Times New Roman" w:hAnsi="Times New Roman"/>
          <w:sz w:val="24"/>
          <w:szCs w:val="24"/>
        </w:rPr>
      </w:pPr>
      <w:r w:rsidRPr="00A76A54">
        <w:rPr>
          <w:rFonts w:ascii="Times New Roman" w:hAnsi="Times New Roman"/>
          <w:sz w:val="24"/>
          <w:szCs w:val="24"/>
        </w:rPr>
        <w:t>Экономическое обоснование тарифов на питьевую воду</w:t>
      </w:r>
    </w:p>
    <w:p w:rsidR="002435E8" w:rsidRPr="00A76A54" w:rsidRDefault="002435E8" w:rsidP="002435E8">
      <w:pPr>
        <w:tabs>
          <w:tab w:val="left" w:pos="1272"/>
        </w:tabs>
        <w:spacing w:after="0" w:line="240" w:lineRule="auto"/>
        <w:ind w:firstLine="709"/>
        <w:jc w:val="both"/>
        <w:rPr>
          <w:rFonts w:ascii="Times New Roman" w:hAnsi="Times New Roman"/>
          <w:sz w:val="24"/>
          <w:szCs w:val="24"/>
        </w:rPr>
      </w:pPr>
      <w:r w:rsidRPr="00A76A54">
        <w:rPr>
          <w:rFonts w:ascii="Times New Roman" w:hAnsi="Times New Roman"/>
          <w:sz w:val="24"/>
          <w:szCs w:val="24"/>
        </w:rPr>
        <w:t>Предприятие находится на общей системе налогообложения.</w:t>
      </w:r>
    </w:p>
    <w:p w:rsidR="002435E8" w:rsidRPr="00A76A54" w:rsidRDefault="002435E8" w:rsidP="002435E8">
      <w:pPr>
        <w:tabs>
          <w:tab w:val="left" w:pos="1272"/>
        </w:tabs>
        <w:spacing w:after="0" w:line="240" w:lineRule="auto"/>
        <w:ind w:firstLine="709"/>
        <w:jc w:val="both"/>
        <w:rPr>
          <w:rFonts w:ascii="Times New Roman" w:hAnsi="Times New Roman"/>
          <w:sz w:val="24"/>
          <w:szCs w:val="24"/>
        </w:rPr>
      </w:pPr>
      <w:r w:rsidRPr="00A76A54">
        <w:rPr>
          <w:rFonts w:ascii="Times New Roman" w:hAnsi="Times New Roman"/>
          <w:sz w:val="24"/>
          <w:szCs w:val="24"/>
        </w:rPr>
        <w:t>Предприятием предложена НВВ по водоснабжению в размере 30 388,92 тыс. руб., среднегодовой тариф на питьевую воду п</w:t>
      </w:r>
      <w:r w:rsidR="00A56C15">
        <w:rPr>
          <w:rFonts w:ascii="Times New Roman" w:hAnsi="Times New Roman"/>
          <w:sz w:val="24"/>
          <w:szCs w:val="24"/>
        </w:rPr>
        <w:t xml:space="preserve">о расчету предприятия составил </w:t>
      </w:r>
      <w:r w:rsidRPr="00A76A54">
        <w:rPr>
          <w:rFonts w:ascii="Times New Roman" w:hAnsi="Times New Roman"/>
          <w:sz w:val="24"/>
          <w:szCs w:val="24"/>
        </w:rPr>
        <w:t>49,79 руб./м3. С учетом индекса роста тарифов январь 2015г. к декабрю 2014 г. 100%, тариф на питьевую воду с 01.07.2015 г., исходя из НВВ, предложенной предприятием, составит 58,08 руб./м3 (рост 139,9%).</w:t>
      </w:r>
    </w:p>
    <w:p w:rsidR="002435E8" w:rsidRPr="00A76A54" w:rsidRDefault="002435E8" w:rsidP="002435E8">
      <w:pPr>
        <w:tabs>
          <w:tab w:val="left" w:pos="1272"/>
        </w:tabs>
        <w:spacing w:after="0" w:line="240" w:lineRule="auto"/>
        <w:ind w:firstLine="709"/>
        <w:jc w:val="both"/>
        <w:rPr>
          <w:rFonts w:ascii="Times New Roman" w:hAnsi="Times New Roman"/>
          <w:sz w:val="24"/>
          <w:szCs w:val="24"/>
        </w:rPr>
      </w:pPr>
      <w:r w:rsidRPr="00A76A54">
        <w:rPr>
          <w:rFonts w:ascii="Times New Roman" w:hAnsi="Times New Roman"/>
          <w:sz w:val="24"/>
          <w:szCs w:val="24"/>
        </w:rPr>
        <w:t xml:space="preserve">Производственная программа принята по предложению предприятия: </w:t>
      </w:r>
    </w:p>
    <w:p w:rsidR="002435E8" w:rsidRPr="00A76A54" w:rsidRDefault="002435E8" w:rsidP="002435E8">
      <w:pPr>
        <w:spacing w:after="0" w:line="240" w:lineRule="auto"/>
        <w:ind w:firstLine="709"/>
        <w:jc w:val="both"/>
        <w:rPr>
          <w:rFonts w:ascii="Times New Roman" w:hAnsi="Times New Roman"/>
          <w:sz w:val="24"/>
          <w:szCs w:val="24"/>
        </w:rPr>
      </w:pPr>
      <w:r w:rsidRPr="00A76A54">
        <w:rPr>
          <w:rFonts w:ascii="Times New Roman" w:hAnsi="Times New Roman"/>
          <w:sz w:val="24"/>
          <w:szCs w:val="24"/>
        </w:rPr>
        <w:t>- поднято воды: 765,19 тыс. м3;</w:t>
      </w:r>
    </w:p>
    <w:p w:rsidR="002435E8" w:rsidRPr="00A76A54" w:rsidRDefault="002435E8" w:rsidP="002435E8">
      <w:pPr>
        <w:spacing w:after="0" w:line="240" w:lineRule="auto"/>
        <w:ind w:firstLine="709"/>
        <w:jc w:val="both"/>
        <w:rPr>
          <w:rFonts w:ascii="Times New Roman" w:hAnsi="Times New Roman"/>
          <w:sz w:val="24"/>
          <w:szCs w:val="24"/>
        </w:rPr>
      </w:pPr>
      <w:r w:rsidRPr="00A76A54">
        <w:rPr>
          <w:rFonts w:ascii="Times New Roman" w:hAnsi="Times New Roman"/>
          <w:sz w:val="24"/>
          <w:szCs w:val="24"/>
        </w:rPr>
        <w:t>- использовано на собственные нужды предприятия: 2,34</w:t>
      </w:r>
      <w:r w:rsidR="00A56C15">
        <w:rPr>
          <w:rFonts w:ascii="Times New Roman" w:hAnsi="Times New Roman"/>
          <w:sz w:val="24"/>
          <w:szCs w:val="24"/>
        </w:rPr>
        <w:t xml:space="preserve"> </w:t>
      </w:r>
      <w:r w:rsidRPr="00A76A54">
        <w:rPr>
          <w:rFonts w:ascii="Times New Roman" w:hAnsi="Times New Roman"/>
          <w:sz w:val="24"/>
          <w:szCs w:val="24"/>
        </w:rPr>
        <w:t>тыс.м3;</w:t>
      </w:r>
    </w:p>
    <w:p w:rsidR="002435E8" w:rsidRPr="00A76A54" w:rsidRDefault="002435E8" w:rsidP="002435E8">
      <w:pPr>
        <w:spacing w:after="0" w:line="240" w:lineRule="auto"/>
        <w:ind w:firstLine="709"/>
        <w:jc w:val="both"/>
        <w:rPr>
          <w:rFonts w:ascii="Times New Roman" w:hAnsi="Times New Roman"/>
          <w:sz w:val="24"/>
          <w:szCs w:val="24"/>
        </w:rPr>
      </w:pPr>
      <w:r w:rsidRPr="00A76A54">
        <w:rPr>
          <w:rFonts w:ascii="Times New Roman" w:hAnsi="Times New Roman"/>
          <w:sz w:val="24"/>
          <w:szCs w:val="24"/>
        </w:rPr>
        <w:t>- подано в сеть: 762,85 тыс.м3;</w:t>
      </w:r>
    </w:p>
    <w:p w:rsidR="002435E8" w:rsidRPr="00A76A54" w:rsidRDefault="002435E8" w:rsidP="002435E8">
      <w:pPr>
        <w:spacing w:after="0" w:line="240" w:lineRule="auto"/>
        <w:ind w:firstLine="709"/>
        <w:jc w:val="both"/>
        <w:rPr>
          <w:rFonts w:ascii="Times New Roman" w:hAnsi="Times New Roman"/>
          <w:sz w:val="24"/>
          <w:szCs w:val="24"/>
        </w:rPr>
      </w:pPr>
      <w:r w:rsidRPr="00A76A54">
        <w:rPr>
          <w:rFonts w:ascii="Times New Roman" w:hAnsi="Times New Roman"/>
          <w:sz w:val="24"/>
          <w:szCs w:val="24"/>
        </w:rPr>
        <w:t>- потери: 152,57 тыс. м3 (20%);</w:t>
      </w:r>
    </w:p>
    <w:p w:rsidR="002435E8" w:rsidRPr="00A76A54" w:rsidRDefault="002435E8" w:rsidP="002435E8">
      <w:pPr>
        <w:spacing w:after="0" w:line="240" w:lineRule="auto"/>
        <w:ind w:firstLine="709"/>
        <w:jc w:val="both"/>
        <w:rPr>
          <w:rFonts w:ascii="Times New Roman" w:hAnsi="Times New Roman"/>
          <w:sz w:val="24"/>
          <w:szCs w:val="24"/>
        </w:rPr>
      </w:pPr>
      <w:r w:rsidRPr="00A76A54">
        <w:rPr>
          <w:rFonts w:ascii="Times New Roman" w:hAnsi="Times New Roman"/>
          <w:sz w:val="24"/>
          <w:szCs w:val="24"/>
        </w:rPr>
        <w:lastRenderedPageBreak/>
        <w:t>-реализовано всего 610,28 тыс. м3, в том числе:</w:t>
      </w:r>
    </w:p>
    <w:p w:rsidR="002435E8" w:rsidRPr="00A76A54" w:rsidRDefault="002435E8" w:rsidP="002435E8">
      <w:pPr>
        <w:spacing w:after="0" w:line="240" w:lineRule="auto"/>
        <w:ind w:firstLine="709"/>
        <w:jc w:val="both"/>
        <w:rPr>
          <w:rFonts w:ascii="Times New Roman" w:hAnsi="Times New Roman"/>
          <w:sz w:val="24"/>
          <w:szCs w:val="24"/>
        </w:rPr>
      </w:pPr>
      <w:r w:rsidRPr="00A76A54">
        <w:rPr>
          <w:rFonts w:ascii="Times New Roman" w:hAnsi="Times New Roman"/>
          <w:sz w:val="24"/>
          <w:szCs w:val="24"/>
        </w:rPr>
        <w:t>-населению – 435,58 тыс.м3;</w:t>
      </w:r>
    </w:p>
    <w:p w:rsidR="002435E8" w:rsidRPr="00A76A54" w:rsidRDefault="002435E8" w:rsidP="002435E8">
      <w:pPr>
        <w:spacing w:after="0" w:line="240" w:lineRule="auto"/>
        <w:ind w:firstLine="709"/>
        <w:jc w:val="both"/>
        <w:rPr>
          <w:rFonts w:ascii="Times New Roman" w:hAnsi="Times New Roman"/>
          <w:sz w:val="24"/>
          <w:szCs w:val="24"/>
        </w:rPr>
      </w:pPr>
      <w:r w:rsidRPr="00A76A54">
        <w:rPr>
          <w:rFonts w:ascii="Times New Roman" w:hAnsi="Times New Roman"/>
          <w:sz w:val="24"/>
          <w:szCs w:val="24"/>
        </w:rPr>
        <w:t>-бюджетным потребителям – 57,46 тыс.м3;</w:t>
      </w:r>
    </w:p>
    <w:p w:rsidR="002435E8" w:rsidRPr="00A76A54" w:rsidRDefault="002435E8" w:rsidP="002435E8">
      <w:pPr>
        <w:spacing w:after="0" w:line="240" w:lineRule="auto"/>
        <w:ind w:firstLine="709"/>
        <w:jc w:val="both"/>
        <w:rPr>
          <w:rFonts w:ascii="Times New Roman" w:hAnsi="Times New Roman"/>
          <w:sz w:val="24"/>
          <w:szCs w:val="24"/>
        </w:rPr>
      </w:pPr>
      <w:r w:rsidRPr="00A76A54">
        <w:rPr>
          <w:rFonts w:ascii="Times New Roman" w:hAnsi="Times New Roman"/>
          <w:sz w:val="24"/>
          <w:szCs w:val="24"/>
        </w:rPr>
        <w:t>-прочим потребителям: 117,24 тыс. м3.</w:t>
      </w:r>
    </w:p>
    <w:p w:rsidR="002435E8" w:rsidRPr="00A76A54" w:rsidRDefault="002435E8" w:rsidP="002435E8">
      <w:pPr>
        <w:spacing w:after="0" w:line="240" w:lineRule="auto"/>
        <w:ind w:firstLine="709"/>
        <w:jc w:val="both"/>
        <w:rPr>
          <w:rFonts w:ascii="Times New Roman" w:hAnsi="Times New Roman"/>
          <w:bCs/>
          <w:sz w:val="24"/>
          <w:szCs w:val="24"/>
        </w:rPr>
      </w:pPr>
      <w:r w:rsidRPr="00A76A54">
        <w:rPr>
          <w:rFonts w:ascii="Times New Roman" w:hAnsi="Times New Roman"/>
          <w:sz w:val="24"/>
          <w:szCs w:val="24"/>
        </w:rPr>
        <w:t>При расчете тарифа приняты следующие статьи затрат.</w:t>
      </w:r>
      <w:r w:rsidRPr="00A76A54">
        <w:rPr>
          <w:rFonts w:ascii="Times New Roman" w:hAnsi="Times New Roman"/>
          <w:bCs/>
          <w:sz w:val="24"/>
          <w:szCs w:val="24"/>
        </w:rPr>
        <w:t xml:space="preserve"> </w:t>
      </w:r>
      <w:r w:rsidRPr="00A76A54">
        <w:rPr>
          <w:rFonts w:ascii="Times New Roman" w:hAnsi="Times New Roman"/>
          <w:bCs/>
          <w:sz w:val="24"/>
          <w:szCs w:val="24"/>
        </w:rPr>
        <w:tab/>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Затраты на электроэнергию.</w:t>
      </w:r>
    </w:p>
    <w:p w:rsidR="002435E8" w:rsidRPr="00A76A54" w:rsidRDefault="002435E8" w:rsidP="002435E8">
      <w:pPr>
        <w:spacing w:after="0" w:line="240" w:lineRule="auto"/>
        <w:jc w:val="both"/>
        <w:rPr>
          <w:rFonts w:ascii="Times New Roman" w:hAnsi="Times New Roman"/>
          <w:sz w:val="24"/>
          <w:szCs w:val="24"/>
        </w:rPr>
      </w:pPr>
      <w:r w:rsidRPr="00A76A54">
        <w:rPr>
          <w:rFonts w:ascii="Times New Roman" w:hAnsi="Times New Roman"/>
          <w:sz w:val="24"/>
          <w:szCs w:val="24"/>
        </w:rPr>
        <w:tab/>
        <w:t>При определении экономически-обоснованного объема электроэнергии принят удельный расход  электроэнергии по фактическим затратам 9 мес. 2014 года. Тариф на электроэнергию принят по средним фактически сложившимся предельным тарифам (СН-2 4,11 руб./кВт*ч; НН 4,61 руб./кВт*ч) с индексаци</w:t>
      </w:r>
      <w:r w:rsidR="00A56C15">
        <w:rPr>
          <w:rFonts w:ascii="Times New Roman" w:hAnsi="Times New Roman"/>
          <w:sz w:val="24"/>
          <w:szCs w:val="24"/>
        </w:rPr>
        <w:t>ей во втором полугодии на 107,5</w:t>
      </w:r>
      <w:r w:rsidRPr="00A76A54">
        <w:rPr>
          <w:rFonts w:ascii="Times New Roman" w:hAnsi="Times New Roman"/>
          <w:sz w:val="24"/>
          <w:szCs w:val="24"/>
        </w:rPr>
        <w:t xml:space="preserve"> . Затраты составили 4312,30 тыс. руб.</w:t>
      </w:r>
    </w:p>
    <w:p w:rsidR="002435E8" w:rsidRPr="00A76A54" w:rsidRDefault="002435E8" w:rsidP="002435E8">
      <w:pPr>
        <w:spacing w:after="0" w:line="240" w:lineRule="auto"/>
        <w:jc w:val="both"/>
        <w:rPr>
          <w:rFonts w:ascii="Times New Roman" w:hAnsi="Times New Roman"/>
          <w:bCs/>
          <w:sz w:val="24"/>
          <w:szCs w:val="24"/>
        </w:rPr>
      </w:pPr>
      <w:r w:rsidRPr="00A76A54">
        <w:rPr>
          <w:rFonts w:ascii="Times New Roman" w:hAnsi="Times New Roman"/>
          <w:sz w:val="24"/>
          <w:szCs w:val="24"/>
        </w:rPr>
        <w:tab/>
      </w:r>
      <w:r w:rsidRPr="00A76A54">
        <w:rPr>
          <w:rFonts w:ascii="Times New Roman" w:hAnsi="Times New Roman"/>
          <w:bCs/>
          <w:sz w:val="24"/>
          <w:szCs w:val="24"/>
        </w:rPr>
        <w:t>Амортизационные отчисления приняты согласно ведомости начисления амортизации и составили 785,86 тыс. руб.</w:t>
      </w:r>
    </w:p>
    <w:p w:rsidR="002435E8" w:rsidRPr="00A76A54" w:rsidRDefault="002435E8" w:rsidP="002435E8">
      <w:pPr>
        <w:spacing w:after="0" w:line="240" w:lineRule="auto"/>
        <w:jc w:val="both"/>
        <w:rPr>
          <w:rFonts w:ascii="Times New Roman" w:hAnsi="Times New Roman"/>
          <w:bCs/>
          <w:sz w:val="24"/>
          <w:szCs w:val="24"/>
        </w:rPr>
      </w:pPr>
      <w:r w:rsidRPr="00A76A54">
        <w:rPr>
          <w:rFonts w:ascii="Times New Roman" w:hAnsi="Times New Roman"/>
          <w:bCs/>
          <w:sz w:val="24"/>
          <w:szCs w:val="24"/>
        </w:rPr>
        <w:tab/>
        <w:t>Текущий ремонт и тех.обслуживание.</w:t>
      </w:r>
    </w:p>
    <w:p w:rsidR="002435E8" w:rsidRPr="00A76A54" w:rsidRDefault="002435E8" w:rsidP="002435E8">
      <w:pPr>
        <w:spacing w:after="0" w:line="240" w:lineRule="auto"/>
        <w:jc w:val="both"/>
        <w:rPr>
          <w:rFonts w:ascii="Times New Roman" w:hAnsi="Times New Roman"/>
          <w:bCs/>
          <w:sz w:val="24"/>
          <w:szCs w:val="24"/>
        </w:rPr>
      </w:pPr>
      <w:r w:rsidRPr="00A76A54">
        <w:rPr>
          <w:rFonts w:ascii="Times New Roman" w:hAnsi="Times New Roman"/>
          <w:bCs/>
          <w:sz w:val="24"/>
          <w:szCs w:val="24"/>
        </w:rPr>
        <w:tab/>
        <w:t>Затраты приняты по предложению предприятия с учетом использования амортизационных отчислений. Затраты составили 4271,18 тыс.руб.</w:t>
      </w:r>
    </w:p>
    <w:p w:rsidR="002435E8" w:rsidRPr="00A76A54" w:rsidRDefault="002435E8" w:rsidP="002435E8">
      <w:pPr>
        <w:spacing w:after="0" w:line="240" w:lineRule="auto"/>
        <w:jc w:val="both"/>
        <w:rPr>
          <w:rFonts w:ascii="Times New Roman" w:hAnsi="Times New Roman"/>
          <w:bCs/>
          <w:sz w:val="24"/>
          <w:szCs w:val="24"/>
        </w:rPr>
      </w:pPr>
      <w:r w:rsidRPr="00A76A54">
        <w:rPr>
          <w:rFonts w:ascii="Times New Roman" w:hAnsi="Times New Roman"/>
          <w:bCs/>
          <w:sz w:val="24"/>
          <w:szCs w:val="24"/>
        </w:rPr>
        <w:tab/>
        <w:t>Затраты  на оплату труда.</w:t>
      </w:r>
    </w:p>
    <w:p w:rsidR="002435E8" w:rsidRPr="00A76A54" w:rsidRDefault="002435E8" w:rsidP="002435E8">
      <w:pPr>
        <w:spacing w:after="0" w:line="240" w:lineRule="auto"/>
        <w:jc w:val="both"/>
        <w:rPr>
          <w:rFonts w:ascii="Times New Roman" w:hAnsi="Times New Roman"/>
          <w:sz w:val="24"/>
          <w:szCs w:val="24"/>
        </w:rPr>
      </w:pPr>
      <w:r w:rsidRPr="00A76A54">
        <w:rPr>
          <w:rFonts w:ascii="Times New Roman" w:hAnsi="Times New Roman"/>
          <w:bCs/>
          <w:sz w:val="24"/>
          <w:szCs w:val="24"/>
        </w:rPr>
        <w:tab/>
        <w:t>Затраты по оплате труда определены  исходя из тарифной ставки рабочего 1 разряда, принятой на предприятии (4679 руб.) с индексацией на 105,5%, штатного расписания, положений Коллективного трудового договора.</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 xml:space="preserve">Оплата труда ОПР. </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Затраты на оплату труда основных производственных рабочих приняты по предложению предприятия и составили 3222,16 тыс. руб.</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Отчисления от заработной платы ОПР составляют 30,2% или 973,09 тыс. руб.</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 xml:space="preserve">Оплата труда цехового персонала. </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При определении затрат на оплату труда цехового персонала величина тарифной ставки рабочего первого разряда  принята по предложению предприятия, премия учтена в размере 50%.</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Затраты по данной статье определены как сумма затрат:</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 затраты на оплату труда цехового персонала, относимого на водоснабжение в полном объеме (100%). Количество персонала  принято по предложению предприятия.  Затраты составили 1348,2 тыс. руб., численность занятого персонала – 6 ед.;</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 затраты на оплату труда цехового персонала, относимого на водоснабжение (51,66%). Затраты составили: транспортный участок – 1438,47 тыс. руб. (5,68 ед.), аварийно-восстановительная служба – 1019,20 тыс.руб. (4,13 ед.)</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Затраты на оплату труда цехового персонала составили 3805,85 тыс. руб.</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Отчисления от заработной платы цехового персонала составили 1149,37 тыс. руб.</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Оплата труда АУП.</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Доля оплаты труда АУП определяется согласно учетной политике предприятия пропорционально заработной плате ОПР. Доля расходов по заработной плате АУП составляет 48,84% или 2398,77 тыс. руб. При определении затрат учтена премия АУП и прочего персонала (абонентский отдел) в размере 50%, не включены затраты по заработной плате 0,5 ставки инжен</w:t>
      </w:r>
      <w:r w:rsidR="00A56C15">
        <w:rPr>
          <w:rFonts w:ascii="Times New Roman" w:hAnsi="Times New Roman"/>
          <w:bCs/>
          <w:sz w:val="24"/>
          <w:szCs w:val="24"/>
        </w:rPr>
        <w:t>ера по ремонту и 0,5</w:t>
      </w:r>
      <w:r w:rsidRPr="00A76A54">
        <w:rPr>
          <w:rFonts w:ascii="Times New Roman" w:hAnsi="Times New Roman"/>
          <w:bCs/>
          <w:sz w:val="24"/>
          <w:szCs w:val="24"/>
        </w:rPr>
        <w:t xml:space="preserve"> ставки инженера по охране труда (рекомендовано к совмещению).</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Отчисления от заработной платы АУП составляют 30,2% или 724,43 тыс. руб.</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Цеховые расходы.</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Затраты по данной статье учтены в размере 1119,59 тыс.руб.</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Общеэксплуатационные расходы.</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Затраты по данной статье учтены в размере 386,34 тыс.руб., в том числе затраты управляющей организации УК «Русэнергокапитал» в размере 269,73 тыс. руб.</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Прочие прямые расходы составили 1126,07 тыс. руб., в том числе:</w:t>
      </w:r>
    </w:p>
    <w:tbl>
      <w:tblPr>
        <w:tblW w:w="5000" w:type="pct"/>
        <w:tblLook w:val="04A0" w:firstRow="1" w:lastRow="0" w:firstColumn="1" w:lastColumn="0" w:noHBand="0" w:noVBand="1"/>
      </w:tblPr>
      <w:tblGrid>
        <w:gridCol w:w="7445"/>
        <w:gridCol w:w="2692"/>
      </w:tblGrid>
      <w:tr w:rsidR="002435E8" w:rsidRPr="00A76A54" w:rsidTr="00DE27BE">
        <w:trPr>
          <w:trHeight w:val="315"/>
        </w:trPr>
        <w:tc>
          <w:tcPr>
            <w:tcW w:w="3672" w:type="pct"/>
            <w:shd w:val="clear" w:color="auto" w:fill="auto"/>
            <w:vAlign w:val="center"/>
            <w:hideMark/>
          </w:tcPr>
          <w:p w:rsidR="002435E8" w:rsidRPr="00A76A54" w:rsidRDefault="002435E8" w:rsidP="00DE27BE">
            <w:pPr>
              <w:spacing w:after="0" w:line="240" w:lineRule="auto"/>
              <w:ind w:firstLine="709"/>
              <w:rPr>
                <w:rFonts w:ascii="Times New Roman" w:hAnsi="Times New Roman"/>
                <w:iCs/>
                <w:sz w:val="24"/>
                <w:szCs w:val="24"/>
              </w:rPr>
            </w:pPr>
            <w:r w:rsidRPr="00A76A54">
              <w:rPr>
                <w:rFonts w:ascii="Times New Roman" w:hAnsi="Times New Roman"/>
                <w:iCs/>
                <w:sz w:val="24"/>
                <w:szCs w:val="24"/>
              </w:rPr>
              <w:t>-  оплата агентских услуг ОАО «ЕИРКЦ»</w:t>
            </w:r>
          </w:p>
        </w:tc>
        <w:tc>
          <w:tcPr>
            <w:tcW w:w="1328" w:type="pct"/>
            <w:shd w:val="clear" w:color="auto" w:fill="auto"/>
            <w:vAlign w:val="bottom"/>
            <w:hideMark/>
          </w:tcPr>
          <w:p w:rsidR="002435E8" w:rsidRPr="00A76A54" w:rsidRDefault="002435E8" w:rsidP="00DE27BE">
            <w:pPr>
              <w:spacing w:after="0" w:line="240" w:lineRule="auto"/>
              <w:rPr>
                <w:rFonts w:ascii="Times New Roman" w:hAnsi="Times New Roman"/>
                <w:iCs/>
                <w:sz w:val="24"/>
                <w:szCs w:val="24"/>
              </w:rPr>
            </w:pPr>
            <w:r w:rsidRPr="00A76A54">
              <w:rPr>
                <w:rFonts w:ascii="Times New Roman" w:hAnsi="Times New Roman"/>
                <w:iCs/>
                <w:sz w:val="24"/>
                <w:szCs w:val="24"/>
              </w:rPr>
              <w:t>- 889,28 тыс. руб.</w:t>
            </w:r>
          </w:p>
        </w:tc>
      </w:tr>
      <w:tr w:rsidR="002435E8" w:rsidRPr="00A76A54" w:rsidTr="00DE27BE">
        <w:trPr>
          <w:trHeight w:val="330"/>
        </w:trPr>
        <w:tc>
          <w:tcPr>
            <w:tcW w:w="3672" w:type="pct"/>
            <w:shd w:val="clear" w:color="auto" w:fill="auto"/>
            <w:vAlign w:val="center"/>
            <w:hideMark/>
          </w:tcPr>
          <w:p w:rsidR="002435E8" w:rsidRPr="00A76A54" w:rsidRDefault="002435E8" w:rsidP="00DE27BE">
            <w:pPr>
              <w:spacing w:after="0" w:line="240" w:lineRule="auto"/>
              <w:ind w:firstLine="709"/>
              <w:rPr>
                <w:rFonts w:ascii="Times New Roman" w:hAnsi="Times New Roman"/>
                <w:iCs/>
                <w:sz w:val="24"/>
                <w:szCs w:val="24"/>
              </w:rPr>
            </w:pPr>
            <w:r w:rsidRPr="00A76A54">
              <w:rPr>
                <w:rFonts w:ascii="Times New Roman" w:hAnsi="Times New Roman"/>
                <w:iCs/>
                <w:sz w:val="24"/>
                <w:szCs w:val="24"/>
              </w:rPr>
              <w:t>-  арендная плата за землю</w:t>
            </w:r>
          </w:p>
        </w:tc>
        <w:tc>
          <w:tcPr>
            <w:tcW w:w="1328" w:type="pct"/>
            <w:shd w:val="clear" w:color="auto" w:fill="auto"/>
            <w:vAlign w:val="bottom"/>
            <w:hideMark/>
          </w:tcPr>
          <w:p w:rsidR="002435E8" w:rsidRPr="00A76A54" w:rsidRDefault="002435E8" w:rsidP="00DE27BE">
            <w:pPr>
              <w:spacing w:after="0" w:line="240" w:lineRule="auto"/>
              <w:rPr>
                <w:rFonts w:ascii="Times New Roman" w:hAnsi="Times New Roman"/>
                <w:iCs/>
                <w:sz w:val="24"/>
                <w:szCs w:val="24"/>
              </w:rPr>
            </w:pPr>
            <w:r w:rsidRPr="00A76A54">
              <w:rPr>
                <w:rFonts w:ascii="Times New Roman" w:hAnsi="Times New Roman"/>
                <w:iCs/>
                <w:sz w:val="24"/>
                <w:szCs w:val="24"/>
              </w:rPr>
              <w:t>- 236,79 тыс. руб.</w:t>
            </w:r>
          </w:p>
        </w:tc>
      </w:tr>
    </w:tbl>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Налоги, включаемые в себестоимость.</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Водный налог. Затраты составили 149,15 тыс. рублей в соответствии со ставками водного налога.</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lastRenderedPageBreak/>
        <w:t>Налог на имущество. Затраты составили 170,33 тыс. руб.</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Себестоимость услуги по водоснабжению составила 24594,48 тыс. руб., или 40,30 руб./м3.</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Необходимая прибыль.</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Затраты по данной статье составили 1069,52 тыс. руб., в том числе:</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  прибыль на социальное развитие, предусмотренная Коллективным трудовым договором, в размере 93,71 тыс. руб.;</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 прибыль на прочие цели (услуги банка): 937,08 тыс. руб.;</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 налог на прибыль: 23,43 тыс. руб.</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Необходимая валовая выручка составила 25664,00 тыс. руб. (на 4724,92 тыс. руб. ниже предложенной предприятием).</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В целях выравнивания уровня затрат между сферами деятельности, в НВВ по водоснабжению переброшены частичные расходы  водоотведения в размере 302,04 тыс. рублей.</w:t>
      </w:r>
    </w:p>
    <w:p w:rsidR="002435E8" w:rsidRPr="00A76A54" w:rsidRDefault="002435E8" w:rsidP="002435E8">
      <w:pPr>
        <w:autoSpaceDE w:val="0"/>
        <w:autoSpaceDN w:val="0"/>
        <w:adjustRightInd w:val="0"/>
        <w:spacing w:after="0" w:line="240" w:lineRule="auto"/>
        <w:ind w:firstLine="709"/>
        <w:jc w:val="both"/>
        <w:rPr>
          <w:rFonts w:ascii="Times New Roman" w:hAnsi="Times New Roman"/>
          <w:sz w:val="24"/>
          <w:szCs w:val="24"/>
        </w:rPr>
      </w:pPr>
      <w:r w:rsidRPr="00A76A54">
        <w:rPr>
          <w:rFonts w:ascii="Times New Roman" w:hAnsi="Times New Roman"/>
          <w:sz w:val="24"/>
          <w:szCs w:val="24"/>
        </w:rPr>
        <w:t>На основании вышеизложенного экономически обоснованные тарифы на питьевую воду для Галичского представительства ООО «Водоканалсервис» составят:</w:t>
      </w:r>
    </w:p>
    <w:p w:rsidR="002435E8" w:rsidRPr="00A76A54" w:rsidRDefault="002435E8" w:rsidP="002435E8">
      <w:pPr>
        <w:pStyle w:val="ConsPlusCell"/>
        <w:ind w:firstLine="709"/>
        <w:jc w:val="both"/>
        <w:outlineLvl w:val="0"/>
        <w:rPr>
          <w:rFonts w:ascii="Times New Roman" w:hAnsi="Times New Roman" w:cs="Times New Roman"/>
          <w:sz w:val="24"/>
          <w:szCs w:val="24"/>
        </w:rPr>
      </w:pPr>
      <w:r w:rsidRPr="00A76A54">
        <w:rPr>
          <w:rFonts w:ascii="Times New Roman" w:hAnsi="Times New Roman" w:cs="Times New Roman"/>
          <w:sz w:val="24"/>
          <w:szCs w:val="24"/>
        </w:rPr>
        <w:t>- 41,51 руб./м3 с 01.01.2015 г. по 30.06.2015 г.;</w:t>
      </w:r>
    </w:p>
    <w:p w:rsidR="002435E8" w:rsidRPr="00A76A54" w:rsidRDefault="002435E8" w:rsidP="002435E8">
      <w:pPr>
        <w:pStyle w:val="ConsPlusCell"/>
        <w:ind w:firstLine="709"/>
        <w:jc w:val="both"/>
        <w:outlineLvl w:val="0"/>
        <w:rPr>
          <w:rFonts w:ascii="Times New Roman" w:hAnsi="Times New Roman" w:cs="Times New Roman"/>
          <w:sz w:val="24"/>
          <w:szCs w:val="24"/>
        </w:rPr>
      </w:pPr>
      <w:r w:rsidRPr="00A76A54">
        <w:rPr>
          <w:rFonts w:ascii="Times New Roman" w:hAnsi="Times New Roman" w:cs="Times New Roman"/>
          <w:sz w:val="24"/>
          <w:szCs w:val="24"/>
        </w:rPr>
        <w:t>-  43,59 руб./м3 с 01.07.2015 г. по 31.12.2015 г. (без НДС)</w:t>
      </w:r>
    </w:p>
    <w:p w:rsidR="002435E8" w:rsidRPr="00A76A54" w:rsidRDefault="002435E8" w:rsidP="00A56C15">
      <w:pPr>
        <w:pStyle w:val="ConsPlusCell"/>
        <w:ind w:firstLine="709"/>
        <w:jc w:val="both"/>
        <w:outlineLvl w:val="0"/>
        <w:rPr>
          <w:rFonts w:ascii="Times New Roman" w:hAnsi="Times New Roman" w:cs="Times New Roman"/>
          <w:sz w:val="24"/>
          <w:szCs w:val="24"/>
        </w:rPr>
      </w:pPr>
      <w:r w:rsidRPr="00A76A54">
        <w:rPr>
          <w:rFonts w:ascii="Times New Roman" w:hAnsi="Times New Roman" w:cs="Times New Roman"/>
          <w:sz w:val="24"/>
          <w:szCs w:val="24"/>
        </w:rPr>
        <w:t>Рост тарифов декабрь 2015 г. к декабрю 2014 г. составляет 105,0%.</w:t>
      </w:r>
    </w:p>
    <w:p w:rsidR="002435E8" w:rsidRPr="00A76A54" w:rsidRDefault="002435E8" w:rsidP="002435E8">
      <w:pPr>
        <w:tabs>
          <w:tab w:val="left" w:pos="1272"/>
        </w:tabs>
        <w:spacing w:after="0" w:line="240" w:lineRule="auto"/>
        <w:ind w:firstLine="709"/>
        <w:jc w:val="center"/>
        <w:rPr>
          <w:rFonts w:ascii="Times New Roman" w:hAnsi="Times New Roman"/>
          <w:sz w:val="24"/>
          <w:szCs w:val="24"/>
        </w:rPr>
      </w:pPr>
      <w:r w:rsidRPr="00A76A54">
        <w:rPr>
          <w:rFonts w:ascii="Times New Roman" w:hAnsi="Times New Roman"/>
          <w:sz w:val="24"/>
          <w:szCs w:val="24"/>
        </w:rPr>
        <w:t>Экономическое обоснование тарифов на водоотведение</w:t>
      </w:r>
    </w:p>
    <w:p w:rsidR="002435E8" w:rsidRPr="00A76A54" w:rsidRDefault="002435E8" w:rsidP="002435E8">
      <w:pPr>
        <w:tabs>
          <w:tab w:val="left" w:pos="1272"/>
        </w:tabs>
        <w:spacing w:after="0" w:line="240" w:lineRule="auto"/>
        <w:ind w:firstLine="709"/>
        <w:jc w:val="both"/>
        <w:rPr>
          <w:rFonts w:ascii="Times New Roman" w:hAnsi="Times New Roman"/>
          <w:sz w:val="24"/>
          <w:szCs w:val="24"/>
        </w:rPr>
      </w:pPr>
      <w:r w:rsidRPr="00A76A54">
        <w:rPr>
          <w:rFonts w:ascii="Times New Roman" w:hAnsi="Times New Roman"/>
          <w:sz w:val="24"/>
          <w:szCs w:val="24"/>
        </w:rPr>
        <w:t>Предприятием предложена НВВ по водоотведению в размере 26464,40 тыс. руб., при объеме реализуемых стоков 438,36 тыс. м3. Среднегодовой тариф на водоотведение по расчету предприятия составил 60,37 руб./м3. С учетом индекса роста тарифов январь 2015г. к декабрю 2014 г. 100%, тариф на водоотведение с 01.07.2015 г. исходя из НВВ, предложенной предприятием, составит 80,21 руб./м3 (рост 198%).</w:t>
      </w:r>
    </w:p>
    <w:p w:rsidR="002435E8" w:rsidRPr="00A76A54" w:rsidRDefault="002435E8" w:rsidP="002435E8">
      <w:pPr>
        <w:tabs>
          <w:tab w:val="left" w:pos="1272"/>
        </w:tabs>
        <w:spacing w:after="0" w:line="240" w:lineRule="auto"/>
        <w:ind w:firstLine="709"/>
        <w:jc w:val="both"/>
        <w:rPr>
          <w:rFonts w:ascii="Times New Roman" w:hAnsi="Times New Roman"/>
          <w:sz w:val="24"/>
          <w:szCs w:val="24"/>
        </w:rPr>
      </w:pPr>
      <w:r w:rsidRPr="00A76A54">
        <w:rPr>
          <w:rFonts w:ascii="Times New Roman" w:hAnsi="Times New Roman"/>
          <w:sz w:val="24"/>
          <w:szCs w:val="24"/>
        </w:rPr>
        <w:t xml:space="preserve">Производственная программа принята по предложению предприятия: </w:t>
      </w:r>
    </w:p>
    <w:p w:rsidR="002435E8" w:rsidRPr="00A76A54" w:rsidRDefault="002435E8" w:rsidP="002435E8">
      <w:pPr>
        <w:spacing w:after="0" w:line="240" w:lineRule="auto"/>
        <w:ind w:firstLine="709"/>
        <w:jc w:val="both"/>
        <w:rPr>
          <w:rFonts w:ascii="Times New Roman" w:hAnsi="Times New Roman"/>
          <w:sz w:val="24"/>
          <w:szCs w:val="24"/>
        </w:rPr>
      </w:pPr>
      <w:r w:rsidRPr="00A76A54">
        <w:rPr>
          <w:rFonts w:ascii="Times New Roman" w:hAnsi="Times New Roman"/>
          <w:sz w:val="24"/>
          <w:szCs w:val="24"/>
        </w:rPr>
        <w:t>- принято стоков: 438,36 тыс. м3, в том числе от:</w:t>
      </w:r>
    </w:p>
    <w:p w:rsidR="002435E8" w:rsidRPr="00A76A54" w:rsidRDefault="002435E8" w:rsidP="002435E8">
      <w:pPr>
        <w:spacing w:after="0" w:line="240" w:lineRule="auto"/>
        <w:ind w:firstLine="709"/>
        <w:jc w:val="both"/>
        <w:rPr>
          <w:rFonts w:ascii="Times New Roman" w:hAnsi="Times New Roman"/>
          <w:sz w:val="24"/>
          <w:szCs w:val="24"/>
        </w:rPr>
      </w:pPr>
      <w:r w:rsidRPr="00A76A54">
        <w:rPr>
          <w:rFonts w:ascii="Times New Roman" w:hAnsi="Times New Roman"/>
          <w:sz w:val="24"/>
          <w:szCs w:val="24"/>
        </w:rPr>
        <w:t>- населения – 277,11 тыс.м3;</w:t>
      </w:r>
    </w:p>
    <w:p w:rsidR="002435E8" w:rsidRPr="00A76A54" w:rsidRDefault="002435E8" w:rsidP="002435E8">
      <w:pPr>
        <w:spacing w:after="0" w:line="240" w:lineRule="auto"/>
        <w:ind w:firstLine="709"/>
        <w:jc w:val="both"/>
        <w:rPr>
          <w:rFonts w:ascii="Times New Roman" w:hAnsi="Times New Roman"/>
          <w:sz w:val="24"/>
          <w:szCs w:val="24"/>
        </w:rPr>
      </w:pPr>
      <w:r w:rsidRPr="00A76A54">
        <w:rPr>
          <w:rFonts w:ascii="Times New Roman" w:hAnsi="Times New Roman"/>
          <w:sz w:val="24"/>
          <w:szCs w:val="24"/>
        </w:rPr>
        <w:t>- бюджетных потребителей – 57,46 тыс.м3.</w:t>
      </w:r>
    </w:p>
    <w:p w:rsidR="002435E8" w:rsidRPr="00A76A54" w:rsidRDefault="002435E8" w:rsidP="002435E8">
      <w:pPr>
        <w:spacing w:after="0" w:line="240" w:lineRule="auto"/>
        <w:ind w:firstLine="709"/>
        <w:jc w:val="both"/>
        <w:rPr>
          <w:rFonts w:ascii="Times New Roman" w:hAnsi="Times New Roman"/>
          <w:sz w:val="24"/>
          <w:szCs w:val="24"/>
        </w:rPr>
      </w:pPr>
      <w:r w:rsidRPr="00A76A54">
        <w:rPr>
          <w:rFonts w:ascii="Times New Roman" w:hAnsi="Times New Roman"/>
          <w:sz w:val="24"/>
          <w:szCs w:val="24"/>
        </w:rPr>
        <w:t>- прочих потребителей – 103,79 тыс.м3.</w:t>
      </w:r>
    </w:p>
    <w:p w:rsidR="002435E8" w:rsidRDefault="002435E8" w:rsidP="002435E8">
      <w:pPr>
        <w:spacing w:after="0" w:line="240" w:lineRule="auto"/>
        <w:ind w:firstLine="709"/>
        <w:jc w:val="both"/>
        <w:rPr>
          <w:rFonts w:ascii="Times New Roman" w:hAnsi="Times New Roman"/>
          <w:bCs/>
          <w:sz w:val="24"/>
          <w:szCs w:val="24"/>
        </w:rPr>
      </w:pPr>
      <w:r w:rsidRPr="00A76A54">
        <w:rPr>
          <w:rFonts w:ascii="Times New Roman" w:hAnsi="Times New Roman"/>
          <w:sz w:val="24"/>
          <w:szCs w:val="24"/>
        </w:rPr>
        <w:t>При расчете тарифа приняты следующие статьи затрат.</w:t>
      </w:r>
      <w:r w:rsidRPr="00A76A54">
        <w:rPr>
          <w:rFonts w:ascii="Times New Roman" w:hAnsi="Times New Roman"/>
          <w:bCs/>
          <w:sz w:val="24"/>
          <w:szCs w:val="24"/>
        </w:rPr>
        <w:t xml:space="preserve"> </w:t>
      </w:r>
      <w:r w:rsidRPr="00A76A54">
        <w:rPr>
          <w:rFonts w:ascii="Times New Roman" w:hAnsi="Times New Roman"/>
          <w:bCs/>
          <w:sz w:val="24"/>
          <w:szCs w:val="24"/>
        </w:rPr>
        <w:tab/>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Затраты на электроэнергию.</w:t>
      </w:r>
    </w:p>
    <w:p w:rsidR="002435E8" w:rsidRPr="00A76A54" w:rsidRDefault="002435E8" w:rsidP="002435E8">
      <w:pPr>
        <w:spacing w:after="0" w:line="240" w:lineRule="auto"/>
        <w:jc w:val="both"/>
        <w:rPr>
          <w:rFonts w:ascii="Times New Roman" w:hAnsi="Times New Roman"/>
          <w:sz w:val="24"/>
          <w:szCs w:val="24"/>
        </w:rPr>
      </w:pPr>
      <w:r w:rsidRPr="00A76A54">
        <w:rPr>
          <w:rFonts w:ascii="Times New Roman" w:hAnsi="Times New Roman"/>
          <w:sz w:val="24"/>
          <w:szCs w:val="24"/>
        </w:rPr>
        <w:tab/>
        <w:t>При определении экономически-обоснованного объема электроэнергии принят удельный расход  электроэнергии по предложению предприятия. Тариф на электроэнергию принят по средним фактически сложившимся предельным тарифам (СН-2 4,11 руб./кВт*ч; НН 4,61 руб./кВт*ч) с индексацие</w:t>
      </w:r>
      <w:r w:rsidR="00A56C15">
        <w:rPr>
          <w:rFonts w:ascii="Times New Roman" w:hAnsi="Times New Roman"/>
          <w:sz w:val="24"/>
          <w:szCs w:val="24"/>
        </w:rPr>
        <w:t>й во втором полугодии на 107,5%</w:t>
      </w:r>
      <w:r w:rsidRPr="00A76A54">
        <w:rPr>
          <w:rFonts w:ascii="Times New Roman" w:hAnsi="Times New Roman"/>
          <w:sz w:val="24"/>
          <w:szCs w:val="24"/>
        </w:rPr>
        <w:t>. Затраты составили 3086,51 тыс. руб.</w:t>
      </w:r>
    </w:p>
    <w:p w:rsidR="002435E8" w:rsidRPr="00A76A54" w:rsidRDefault="002435E8" w:rsidP="002435E8">
      <w:pPr>
        <w:spacing w:after="0" w:line="240" w:lineRule="auto"/>
        <w:jc w:val="both"/>
        <w:rPr>
          <w:rFonts w:ascii="Times New Roman" w:hAnsi="Times New Roman"/>
          <w:sz w:val="24"/>
          <w:szCs w:val="24"/>
        </w:rPr>
      </w:pPr>
      <w:r w:rsidRPr="00A76A54">
        <w:rPr>
          <w:rFonts w:ascii="Times New Roman" w:hAnsi="Times New Roman"/>
          <w:sz w:val="24"/>
          <w:szCs w:val="24"/>
        </w:rPr>
        <w:tab/>
        <w:t>Реагенты.</w:t>
      </w:r>
    </w:p>
    <w:p w:rsidR="002435E8" w:rsidRPr="00A76A54" w:rsidRDefault="002435E8" w:rsidP="002435E8">
      <w:pPr>
        <w:spacing w:after="0" w:line="240" w:lineRule="auto"/>
        <w:jc w:val="both"/>
        <w:rPr>
          <w:rFonts w:ascii="Times New Roman" w:hAnsi="Times New Roman"/>
          <w:sz w:val="24"/>
          <w:szCs w:val="24"/>
        </w:rPr>
      </w:pPr>
      <w:r w:rsidRPr="00A76A54">
        <w:rPr>
          <w:rFonts w:ascii="Times New Roman" w:hAnsi="Times New Roman"/>
          <w:sz w:val="24"/>
          <w:szCs w:val="24"/>
        </w:rPr>
        <w:t>Затраты по данной статье приняты по предложению предприятия и составили 73,33 тыс. руб.</w:t>
      </w:r>
    </w:p>
    <w:p w:rsidR="002435E8" w:rsidRPr="00A76A54" w:rsidRDefault="002435E8" w:rsidP="002435E8">
      <w:pPr>
        <w:spacing w:after="0" w:line="240" w:lineRule="auto"/>
        <w:jc w:val="both"/>
        <w:rPr>
          <w:rFonts w:ascii="Times New Roman" w:hAnsi="Times New Roman"/>
          <w:bCs/>
          <w:sz w:val="24"/>
          <w:szCs w:val="24"/>
        </w:rPr>
      </w:pPr>
      <w:r w:rsidRPr="00A76A54">
        <w:rPr>
          <w:rFonts w:ascii="Times New Roman" w:hAnsi="Times New Roman"/>
          <w:sz w:val="24"/>
          <w:szCs w:val="24"/>
        </w:rPr>
        <w:tab/>
      </w:r>
      <w:r w:rsidRPr="00A76A54">
        <w:rPr>
          <w:rFonts w:ascii="Times New Roman" w:hAnsi="Times New Roman"/>
          <w:bCs/>
          <w:sz w:val="24"/>
          <w:szCs w:val="24"/>
        </w:rPr>
        <w:t>Амортизационные отчисления приняты согласно ведомости начисления амортизации и составили 298,83 тыс. руб.</w:t>
      </w:r>
    </w:p>
    <w:p w:rsidR="002435E8" w:rsidRPr="00A76A54" w:rsidRDefault="002435E8" w:rsidP="002435E8">
      <w:pPr>
        <w:spacing w:after="0" w:line="240" w:lineRule="auto"/>
        <w:jc w:val="both"/>
        <w:rPr>
          <w:rFonts w:ascii="Times New Roman" w:hAnsi="Times New Roman"/>
          <w:bCs/>
          <w:sz w:val="24"/>
          <w:szCs w:val="24"/>
        </w:rPr>
      </w:pPr>
      <w:r w:rsidRPr="00A76A54">
        <w:rPr>
          <w:rFonts w:ascii="Times New Roman" w:hAnsi="Times New Roman"/>
          <w:bCs/>
          <w:sz w:val="24"/>
          <w:szCs w:val="24"/>
        </w:rPr>
        <w:tab/>
        <w:t>Текущий ремонт и тех.</w:t>
      </w:r>
      <w:r>
        <w:rPr>
          <w:rFonts w:ascii="Times New Roman" w:hAnsi="Times New Roman"/>
          <w:bCs/>
          <w:sz w:val="24"/>
          <w:szCs w:val="24"/>
        </w:rPr>
        <w:t xml:space="preserve"> </w:t>
      </w:r>
      <w:r w:rsidRPr="00A76A54">
        <w:rPr>
          <w:rFonts w:ascii="Times New Roman" w:hAnsi="Times New Roman"/>
          <w:bCs/>
          <w:sz w:val="24"/>
          <w:szCs w:val="24"/>
        </w:rPr>
        <w:t>обслуживание.</w:t>
      </w:r>
    </w:p>
    <w:p w:rsidR="002435E8" w:rsidRPr="00A76A54" w:rsidRDefault="002435E8" w:rsidP="002435E8">
      <w:pPr>
        <w:spacing w:after="0" w:line="240" w:lineRule="auto"/>
        <w:jc w:val="both"/>
        <w:rPr>
          <w:rFonts w:ascii="Times New Roman" w:hAnsi="Times New Roman"/>
          <w:bCs/>
          <w:sz w:val="24"/>
          <w:szCs w:val="24"/>
        </w:rPr>
      </w:pPr>
      <w:r w:rsidRPr="00A76A54">
        <w:rPr>
          <w:rFonts w:ascii="Times New Roman" w:hAnsi="Times New Roman"/>
          <w:bCs/>
          <w:sz w:val="24"/>
          <w:szCs w:val="24"/>
        </w:rPr>
        <w:tab/>
        <w:t>Текущий ремонт и техническое обслуживание предложено осуществлять за счет амортизационных отчислений.</w:t>
      </w:r>
    </w:p>
    <w:p w:rsidR="002435E8" w:rsidRPr="00A76A54" w:rsidRDefault="002435E8" w:rsidP="002435E8">
      <w:pPr>
        <w:spacing w:after="0" w:line="240" w:lineRule="auto"/>
        <w:jc w:val="both"/>
        <w:rPr>
          <w:rFonts w:ascii="Times New Roman" w:hAnsi="Times New Roman"/>
          <w:bCs/>
          <w:sz w:val="24"/>
          <w:szCs w:val="24"/>
        </w:rPr>
      </w:pPr>
      <w:r w:rsidRPr="00A76A54">
        <w:rPr>
          <w:rFonts w:ascii="Times New Roman" w:hAnsi="Times New Roman"/>
          <w:bCs/>
          <w:sz w:val="24"/>
          <w:szCs w:val="24"/>
        </w:rPr>
        <w:tab/>
        <w:t>Затраты  на оплату труда.</w:t>
      </w:r>
    </w:p>
    <w:p w:rsidR="002435E8" w:rsidRPr="00A76A54" w:rsidRDefault="002435E8" w:rsidP="002435E8">
      <w:pPr>
        <w:spacing w:after="0" w:line="240" w:lineRule="auto"/>
        <w:jc w:val="both"/>
        <w:rPr>
          <w:rFonts w:ascii="Times New Roman" w:hAnsi="Times New Roman"/>
          <w:bCs/>
          <w:sz w:val="24"/>
          <w:szCs w:val="24"/>
        </w:rPr>
      </w:pPr>
      <w:r w:rsidRPr="00A76A54">
        <w:rPr>
          <w:rFonts w:ascii="Times New Roman" w:hAnsi="Times New Roman"/>
          <w:bCs/>
          <w:sz w:val="24"/>
          <w:szCs w:val="24"/>
        </w:rPr>
        <w:tab/>
        <w:t>Затраты по оплате труда определены  исходя из тарифной ставки рабочего 1 разряда, принятой на предприятии (4679 руб.) с индексацией на 105,5%, штатного расписания, положений Коллективного трудового договора.</w:t>
      </w:r>
    </w:p>
    <w:p w:rsidR="002435E8" w:rsidRPr="00A76A54" w:rsidRDefault="002435E8" w:rsidP="002435E8">
      <w:pPr>
        <w:spacing w:after="0" w:line="240" w:lineRule="auto"/>
        <w:jc w:val="both"/>
        <w:rPr>
          <w:rFonts w:ascii="Times New Roman" w:hAnsi="Times New Roman"/>
          <w:bCs/>
          <w:sz w:val="24"/>
          <w:szCs w:val="24"/>
        </w:rPr>
      </w:pPr>
      <w:r w:rsidRPr="00A76A54">
        <w:rPr>
          <w:rFonts w:ascii="Times New Roman" w:hAnsi="Times New Roman"/>
          <w:bCs/>
          <w:sz w:val="24"/>
          <w:szCs w:val="24"/>
        </w:rPr>
        <w:tab/>
        <w:t xml:space="preserve">Оплата труда ОПР. </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Затраты на оплату труда основных производственных рабочих приняты по предложению предприятия и составили 3474,02 тыс. руб.</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Отчисления от заработной платы ОПР составляют 30,2% или 1049,15 тыс. руб.</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Оплата труда цехового персонала.</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При определении затрат на оплату труда цехового персонала величина тарифной ставки рабочего первого разряда  принята по предложению предприятия, премия учтена в размере 50%.</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Затраты по данной статье определены как сумма затрат:</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lastRenderedPageBreak/>
        <w:t>- затраты на оплату труда цехового персонала, относимого на водоотведение в полном объеме (100 Затраты составили 2060,98 тыс. руб., численность занятого персонала – 10,5 ед. (учтены не в полном объеме ставки сторожа, уборщика, машиниста котельной);</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 затраты на оплату труда цехового персонала, относимого на водоотведение (48,34%). Затраты составили: транспортный участок – 1346,02 тыс. руб. (5,32 ед.), аварийно-восстановительная служба – 953,69 тыс.руб. (3,87 ед.)</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Затраты на оплату труда цехового персонала составили 4360,70 тыс. руб.</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Отчисления от заработной платы цехового персонала составили 1316,93 тыс. руб.</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Оплата труда АУП.</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 xml:space="preserve">Доля оплаты труда АУП определяется согласно учетной политике предприятия пропорционально заработной плате ОПР. Доля расходов по заработной плате АУП составляет 45,70 % или 1744,35 тыс. руб. При определении затрат учтена премия АУП и прочего персонала (абонентский отдел) в размере 50%, не включены затраты по заработной плате 0,5 ставки </w:t>
      </w:r>
      <w:r w:rsidR="00A56C15">
        <w:rPr>
          <w:rFonts w:ascii="Times New Roman" w:hAnsi="Times New Roman"/>
          <w:bCs/>
          <w:sz w:val="24"/>
          <w:szCs w:val="24"/>
        </w:rPr>
        <w:t>инженера по ремонту и 0,5</w:t>
      </w:r>
      <w:r w:rsidRPr="00A76A54">
        <w:rPr>
          <w:rFonts w:ascii="Times New Roman" w:hAnsi="Times New Roman"/>
          <w:bCs/>
          <w:sz w:val="24"/>
          <w:szCs w:val="24"/>
        </w:rPr>
        <w:t xml:space="preserve"> ставки инженера по охране труда (рекомендовано к совмещению).</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Отчисления от заработной платы АУП составляют 30,2% или 526,79 тыс. руб.</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Цеховые расходы.</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Затраты по данной статье учтены в размере 992,25 тыс.руб.</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Общеэксплуатационные расходы.</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Затраты по данной статье учтены в размере 370,24 тыс.руб., в том числе затраты управляющей организации УК «Русэнергокапитал» в размере 258,49 тыс. руб.</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 xml:space="preserve">Прочие прямые расходы составили 845,99 тыс. руб., в том числе </w:t>
      </w:r>
      <w:r w:rsidRPr="00A76A54">
        <w:rPr>
          <w:rFonts w:ascii="Times New Roman" w:hAnsi="Times New Roman"/>
          <w:iCs/>
          <w:sz w:val="24"/>
          <w:szCs w:val="24"/>
        </w:rPr>
        <w:t>оплата агентских услуг ОАО «ЕИРКЦ» - 471,72 тыс.руб.(по предложению предприятия).</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Налоги, включаемые в себестоимость.</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Налог на имущество. Затраты составили 163,23 тыс. руб.</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Себестоимость составила 18302,31 тыс. руб., или 41,75 руб./м3.</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Необходимая валовая выручка составила 18302,31 тыс. руб., что на 8162,08 тыс. руб. ниже предложенной предприятием.</w:t>
      </w:r>
    </w:p>
    <w:p w:rsidR="002435E8" w:rsidRPr="00A76A54" w:rsidRDefault="002435E8" w:rsidP="002435E8">
      <w:pPr>
        <w:autoSpaceDE w:val="0"/>
        <w:autoSpaceDN w:val="0"/>
        <w:adjustRightInd w:val="0"/>
        <w:spacing w:after="0" w:line="240" w:lineRule="auto"/>
        <w:ind w:firstLine="709"/>
        <w:jc w:val="both"/>
        <w:rPr>
          <w:rFonts w:ascii="Times New Roman" w:hAnsi="Times New Roman"/>
          <w:bCs/>
          <w:sz w:val="24"/>
          <w:szCs w:val="24"/>
        </w:rPr>
      </w:pPr>
      <w:r w:rsidRPr="00A76A54">
        <w:rPr>
          <w:rFonts w:ascii="Times New Roman" w:hAnsi="Times New Roman"/>
          <w:bCs/>
          <w:sz w:val="24"/>
          <w:szCs w:val="24"/>
        </w:rPr>
        <w:t>В целях выравнивания уровня затрат между сферами деятельности, в НВВ по водоснабжению переброшены частичные расходы  водоотведения в размере 302,04 тыс. рублей.</w:t>
      </w:r>
    </w:p>
    <w:p w:rsidR="002435E8" w:rsidRDefault="002435E8" w:rsidP="002435E8">
      <w:pPr>
        <w:autoSpaceDE w:val="0"/>
        <w:autoSpaceDN w:val="0"/>
        <w:adjustRightInd w:val="0"/>
        <w:spacing w:after="0" w:line="240" w:lineRule="auto"/>
        <w:ind w:firstLine="709"/>
        <w:jc w:val="both"/>
        <w:rPr>
          <w:rFonts w:ascii="Times New Roman" w:hAnsi="Times New Roman"/>
          <w:sz w:val="24"/>
          <w:szCs w:val="24"/>
        </w:rPr>
      </w:pPr>
      <w:r w:rsidRPr="00A76A54">
        <w:rPr>
          <w:rFonts w:ascii="Times New Roman" w:hAnsi="Times New Roman"/>
          <w:sz w:val="24"/>
          <w:szCs w:val="24"/>
        </w:rPr>
        <w:t>На основании вышеизложенного эк</w:t>
      </w:r>
      <w:r w:rsidR="00A56C15">
        <w:rPr>
          <w:rFonts w:ascii="Times New Roman" w:hAnsi="Times New Roman"/>
          <w:sz w:val="24"/>
          <w:szCs w:val="24"/>
        </w:rPr>
        <w:t>ономически обоснованные тарифы</w:t>
      </w:r>
      <w:r w:rsidRPr="00A76A54">
        <w:rPr>
          <w:rFonts w:ascii="Times New Roman" w:hAnsi="Times New Roman"/>
          <w:sz w:val="24"/>
          <w:szCs w:val="24"/>
        </w:rPr>
        <w:t xml:space="preserve"> на водоотведение для Галичского представительства ООО «Водоканалсервис» составят:</w:t>
      </w:r>
    </w:p>
    <w:p w:rsidR="002435E8" w:rsidRPr="00A76A54" w:rsidRDefault="002435E8" w:rsidP="002435E8">
      <w:pPr>
        <w:pStyle w:val="ConsPlusCell"/>
        <w:ind w:firstLine="709"/>
        <w:jc w:val="both"/>
        <w:outlineLvl w:val="0"/>
        <w:rPr>
          <w:rFonts w:ascii="Times New Roman" w:hAnsi="Times New Roman" w:cs="Times New Roman"/>
          <w:sz w:val="24"/>
          <w:szCs w:val="24"/>
        </w:rPr>
      </w:pPr>
      <w:r w:rsidRPr="00A76A54">
        <w:rPr>
          <w:rFonts w:ascii="Times New Roman" w:hAnsi="Times New Roman" w:cs="Times New Roman"/>
          <w:sz w:val="24"/>
          <w:szCs w:val="24"/>
        </w:rPr>
        <w:t>- 40,53 руб./м3 с 01.01.2015 г. по 30.06.2015 г.;</w:t>
      </w:r>
    </w:p>
    <w:p w:rsidR="002435E8" w:rsidRPr="00A76A54" w:rsidRDefault="002435E8" w:rsidP="002435E8">
      <w:pPr>
        <w:pStyle w:val="ConsPlusCell"/>
        <w:ind w:firstLine="709"/>
        <w:jc w:val="both"/>
        <w:outlineLvl w:val="0"/>
        <w:rPr>
          <w:rFonts w:ascii="Times New Roman" w:hAnsi="Times New Roman" w:cs="Times New Roman"/>
          <w:sz w:val="24"/>
          <w:szCs w:val="24"/>
        </w:rPr>
      </w:pPr>
      <w:r w:rsidRPr="00A76A54">
        <w:rPr>
          <w:rFonts w:ascii="Times New Roman" w:hAnsi="Times New Roman" w:cs="Times New Roman"/>
          <w:sz w:val="24"/>
          <w:szCs w:val="24"/>
        </w:rPr>
        <w:t>-  42,56 руб./м3 с 01.07.2015 г. по 31.12.2015 г. (без НДС).</w:t>
      </w:r>
    </w:p>
    <w:p w:rsidR="002435E8" w:rsidRPr="00A76A54" w:rsidRDefault="002435E8" w:rsidP="002435E8">
      <w:pPr>
        <w:pStyle w:val="ConsPlusCell"/>
        <w:ind w:firstLine="709"/>
        <w:jc w:val="both"/>
        <w:outlineLvl w:val="0"/>
        <w:rPr>
          <w:rFonts w:ascii="Times New Roman" w:hAnsi="Times New Roman" w:cs="Times New Roman"/>
          <w:sz w:val="24"/>
          <w:szCs w:val="24"/>
        </w:rPr>
      </w:pPr>
      <w:r w:rsidRPr="00A76A54">
        <w:rPr>
          <w:rFonts w:ascii="Times New Roman" w:hAnsi="Times New Roman" w:cs="Times New Roman"/>
          <w:sz w:val="24"/>
          <w:szCs w:val="24"/>
        </w:rPr>
        <w:t>Рост тарифов декабрь 2015 г. к декабрю 2014 г. составляет 105,1%.</w:t>
      </w:r>
    </w:p>
    <w:p w:rsidR="002435E8" w:rsidRPr="002435E8" w:rsidRDefault="002435E8" w:rsidP="002435E8">
      <w:pPr>
        <w:pStyle w:val="ConsPlusCell"/>
        <w:ind w:firstLine="709"/>
        <w:jc w:val="both"/>
        <w:outlineLvl w:val="0"/>
        <w:rPr>
          <w:rFonts w:ascii="Times New Roman" w:hAnsi="Times New Roman" w:cs="Times New Roman"/>
          <w:sz w:val="24"/>
          <w:szCs w:val="24"/>
        </w:rPr>
      </w:pPr>
    </w:p>
    <w:p w:rsidR="002435E8" w:rsidRPr="002435E8" w:rsidRDefault="002435E8" w:rsidP="002435E8">
      <w:pPr>
        <w:spacing w:after="0" w:line="240" w:lineRule="auto"/>
        <w:jc w:val="both"/>
        <w:rPr>
          <w:rFonts w:ascii="Times New Roman" w:hAnsi="Times New Roman" w:cs="Times New Roman"/>
          <w:b/>
          <w:sz w:val="24"/>
          <w:szCs w:val="24"/>
        </w:rPr>
      </w:pPr>
      <w:r w:rsidRPr="002435E8">
        <w:rPr>
          <w:rFonts w:ascii="Times New Roman" w:hAnsi="Times New Roman" w:cs="Times New Roman"/>
          <w:b/>
          <w:sz w:val="24"/>
          <w:szCs w:val="24"/>
        </w:rPr>
        <w:t>РЕШИЛИ:</w:t>
      </w:r>
    </w:p>
    <w:p w:rsidR="002435E8" w:rsidRPr="002435E8" w:rsidRDefault="002435E8" w:rsidP="00A56C15">
      <w:pPr>
        <w:pStyle w:val="ConsNormal"/>
        <w:widowControl/>
        <w:numPr>
          <w:ilvl w:val="0"/>
          <w:numId w:val="31"/>
        </w:numPr>
        <w:tabs>
          <w:tab w:val="left" w:pos="0"/>
          <w:tab w:val="left" w:pos="851"/>
        </w:tabs>
        <w:ind w:left="0" w:firstLine="709"/>
        <w:jc w:val="both"/>
        <w:rPr>
          <w:rFonts w:ascii="Times New Roman" w:hAnsi="Times New Roman" w:cs="Times New Roman"/>
          <w:sz w:val="24"/>
          <w:szCs w:val="24"/>
        </w:rPr>
      </w:pPr>
      <w:r w:rsidRPr="002435E8">
        <w:rPr>
          <w:rFonts w:ascii="Times New Roman" w:hAnsi="Times New Roman" w:cs="Times New Roman"/>
          <w:sz w:val="24"/>
          <w:szCs w:val="24"/>
        </w:rPr>
        <w:t>Установить тарифы на питьевую воду и водоотведение для Галичского представ</w:t>
      </w:r>
      <w:r w:rsidR="00A56C15">
        <w:rPr>
          <w:rFonts w:ascii="Times New Roman" w:hAnsi="Times New Roman" w:cs="Times New Roman"/>
          <w:sz w:val="24"/>
          <w:szCs w:val="24"/>
        </w:rPr>
        <w:t>ительства ООО «Водоканалсервис»</w:t>
      </w:r>
      <w:r w:rsidRPr="002435E8">
        <w:rPr>
          <w:rFonts w:ascii="Times New Roman" w:hAnsi="Times New Roman" w:cs="Times New Roman"/>
          <w:sz w:val="24"/>
          <w:szCs w:val="24"/>
        </w:rPr>
        <w:t xml:space="preserve"> в следующем размере: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985"/>
        <w:gridCol w:w="2126"/>
        <w:gridCol w:w="2126"/>
      </w:tblGrid>
      <w:tr w:rsidR="002435E8" w:rsidRPr="002435E8" w:rsidTr="00DE27BE">
        <w:tc>
          <w:tcPr>
            <w:tcW w:w="3402" w:type="dxa"/>
            <w:vAlign w:val="center"/>
          </w:tcPr>
          <w:p w:rsidR="002435E8" w:rsidRPr="00A56C15" w:rsidRDefault="002435E8" w:rsidP="00DE27BE">
            <w:pPr>
              <w:pStyle w:val="a5"/>
              <w:jc w:val="center"/>
              <w:rPr>
                <w:rFonts w:ascii="Times New Roman" w:hAnsi="Times New Roman" w:cs="Times New Roman"/>
                <w:snapToGrid w:val="0"/>
                <w:sz w:val="20"/>
                <w:szCs w:val="20"/>
              </w:rPr>
            </w:pPr>
            <w:r w:rsidRPr="00A56C15">
              <w:rPr>
                <w:rFonts w:ascii="Times New Roman" w:hAnsi="Times New Roman" w:cs="Times New Roman"/>
                <w:snapToGrid w:val="0"/>
                <w:sz w:val="20"/>
                <w:szCs w:val="20"/>
              </w:rPr>
              <w:t>Категория потребителей</w:t>
            </w:r>
          </w:p>
        </w:tc>
        <w:tc>
          <w:tcPr>
            <w:tcW w:w="1985" w:type="dxa"/>
            <w:vAlign w:val="center"/>
          </w:tcPr>
          <w:p w:rsidR="002435E8" w:rsidRPr="00A56C15" w:rsidRDefault="002435E8" w:rsidP="00DE27BE">
            <w:pPr>
              <w:pStyle w:val="a5"/>
              <w:jc w:val="center"/>
              <w:rPr>
                <w:rFonts w:ascii="Times New Roman" w:hAnsi="Times New Roman" w:cs="Times New Roman"/>
                <w:snapToGrid w:val="0"/>
                <w:sz w:val="20"/>
                <w:szCs w:val="20"/>
              </w:rPr>
            </w:pPr>
            <w:r w:rsidRPr="00A56C15">
              <w:rPr>
                <w:rFonts w:ascii="Times New Roman" w:hAnsi="Times New Roman" w:cs="Times New Roman"/>
                <w:snapToGrid w:val="0"/>
                <w:sz w:val="20"/>
                <w:szCs w:val="20"/>
              </w:rPr>
              <w:t>Ед. изм.</w:t>
            </w:r>
          </w:p>
        </w:tc>
        <w:tc>
          <w:tcPr>
            <w:tcW w:w="2126" w:type="dxa"/>
            <w:vAlign w:val="center"/>
          </w:tcPr>
          <w:p w:rsidR="002435E8" w:rsidRPr="00A56C15" w:rsidRDefault="002435E8" w:rsidP="00DE27BE">
            <w:pPr>
              <w:pStyle w:val="a5"/>
              <w:jc w:val="center"/>
              <w:rPr>
                <w:rFonts w:ascii="Times New Roman" w:hAnsi="Times New Roman" w:cs="Times New Roman"/>
                <w:snapToGrid w:val="0"/>
                <w:sz w:val="20"/>
                <w:szCs w:val="20"/>
              </w:rPr>
            </w:pPr>
            <w:r w:rsidRPr="00A56C15">
              <w:rPr>
                <w:rFonts w:ascii="Times New Roman" w:hAnsi="Times New Roman" w:cs="Times New Roman"/>
                <w:snapToGrid w:val="0"/>
                <w:sz w:val="20"/>
                <w:szCs w:val="20"/>
              </w:rPr>
              <w:t xml:space="preserve">с 01.01.2015г. </w:t>
            </w:r>
          </w:p>
          <w:p w:rsidR="002435E8" w:rsidRPr="00A56C15" w:rsidRDefault="002435E8" w:rsidP="00DE27BE">
            <w:pPr>
              <w:pStyle w:val="a5"/>
              <w:jc w:val="center"/>
              <w:rPr>
                <w:rFonts w:ascii="Times New Roman" w:hAnsi="Times New Roman" w:cs="Times New Roman"/>
                <w:snapToGrid w:val="0"/>
                <w:sz w:val="20"/>
                <w:szCs w:val="20"/>
              </w:rPr>
            </w:pPr>
            <w:r w:rsidRPr="00A56C15">
              <w:rPr>
                <w:rFonts w:ascii="Times New Roman" w:hAnsi="Times New Roman" w:cs="Times New Roman"/>
                <w:snapToGrid w:val="0"/>
                <w:sz w:val="20"/>
                <w:szCs w:val="20"/>
              </w:rPr>
              <w:t>по 30.06.2015г.</w:t>
            </w:r>
          </w:p>
        </w:tc>
        <w:tc>
          <w:tcPr>
            <w:tcW w:w="2126" w:type="dxa"/>
          </w:tcPr>
          <w:p w:rsidR="002435E8" w:rsidRPr="002435E8" w:rsidRDefault="002435E8" w:rsidP="00DE27BE">
            <w:pPr>
              <w:pStyle w:val="a5"/>
              <w:jc w:val="center"/>
              <w:rPr>
                <w:rFonts w:ascii="Times New Roman" w:hAnsi="Times New Roman" w:cs="Times New Roman"/>
                <w:snapToGrid w:val="0"/>
              </w:rPr>
            </w:pPr>
            <w:r w:rsidRPr="002435E8">
              <w:rPr>
                <w:rFonts w:ascii="Times New Roman" w:hAnsi="Times New Roman" w:cs="Times New Roman"/>
                <w:snapToGrid w:val="0"/>
              </w:rPr>
              <w:t xml:space="preserve">с 01.07.2015г. </w:t>
            </w:r>
          </w:p>
          <w:p w:rsidR="002435E8" w:rsidRPr="002435E8" w:rsidRDefault="002435E8" w:rsidP="00DE27BE">
            <w:pPr>
              <w:pStyle w:val="a5"/>
              <w:jc w:val="center"/>
              <w:rPr>
                <w:rFonts w:ascii="Times New Roman" w:hAnsi="Times New Roman" w:cs="Times New Roman"/>
                <w:snapToGrid w:val="0"/>
              </w:rPr>
            </w:pPr>
            <w:r w:rsidRPr="002435E8">
              <w:rPr>
                <w:rFonts w:ascii="Times New Roman" w:hAnsi="Times New Roman" w:cs="Times New Roman"/>
                <w:snapToGrid w:val="0"/>
              </w:rPr>
              <w:t>по 31.12.2015г.</w:t>
            </w:r>
          </w:p>
        </w:tc>
      </w:tr>
      <w:tr w:rsidR="002435E8" w:rsidRPr="002435E8" w:rsidTr="00DE27BE">
        <w:trPr>
          <w:trHeight w:val="405"/>
        </w:trPr>
        <w:tc>
          <w:tcPr>
            <w:tcW w:w="9639" w:type="dxa"/>
            <w:gridSpan w:val="4"/>
            <w:vAlign w:val="center"/>
          </w:tcPr>
          <w:p w:rsidR="002435E8" w:rsidRPr="00A56C15" w:rsidRDefault="002435E8" w:rsidP="00DE27BE">
            <w:pPr>
              <w:pStyle w:val="a5"/>
              <w:ind w:left="34"/>
              <w:rPr>
                <w:rFonts w:ascii="Times New Roman" w:hAnsi="Times New Roman" w:cs="Times New Roman"/>
                <w:snapToGrid w:val="0"/>
                <w:sz w:val="20"/>
                <w:szCs w:val="20"/>
              </w:rPr>
            </w:pPr>
            <w:r w:rsidRPr="00A56C15">
              <w:rPr>
                <w:rFonts w:ascii="Times New Roman" w:hAnsi="Times New Roman" w:cs="Times New Roman"/>
                <w:snapToGrid w:val="0"/>
                <w:sz w:val="20"/>
                <w:szCs w:val="20"/>
              </w:rPr>
              <w:t>Питьевая вода</w:t>
            </w:r>
          </w:p>
        </w:tc>
      </w:tr>
      <w:tr w:rsidR="002435E8" w:rsidRPr="002435E8" w:rsidTr="00DE27BE">
        <w:tc>
          <w:tcPr>
            <w:tcW w:w="3402" w:type="dxa"/>
          </w:tcPr>
          <w:p w:rsidR="002435E8" w:rsidRPr="00A56C15" w:rsidRDefault="002435E8" w:rsidP="00DE27BE">
            <w:pPr>
              <w:spacing w:after="0" w:line="240" w:lineRule="auto"/>
              <w:ind w:left="34"/>
              <w:rPr>
                <w:rFonts w:ascii="Times New Roman" w:hAnsi="Times New Roman" w:cs="Times New Roman"/>
                <w:sz w:val="20"/>
                <w:szCs w:val="20"/>
              </w:rPr>
            </w:pPr>
            <w:r w:rsidRPr="00A56C15">
              <w:rPr>
                <w:rFonts w:ascii="Times New Roman" w:hAnsi="Times New Roman" w:cs="Times New Roman"/>
                <w:sz w:val="20"/>
                <w:szCs w:val="20"/>
              </w:rPr>
              <w:t xml:space="preserve"> население (с НДС)</w:t>
            </w:r>
          </w:p>
        </w:tc>
        <w:tc>
          <w:tcPr>
            <w:tcW w:w="1985" w:type="dxa"/>
            <w:vAlign w:val="center"/>
          </w:tcPr>
          <w:p w:rsidR="002435E8" w:rsidRPr="00A56C15" w:rsidRDefault="002435E8" w:rsidP="00DE27BE">
            <w:pPr>
              <w:pStyle w:val="a5"/>
              <w:ind w:left="34"/>
              <w:jc w:val="center"/>
              <w:rPr>
                <w:rFonts w:ascii="Times New Roman" w:hAnsi="Times New Roman" w:cs="Times New Roman"/>
                <w:snapToGrid w:val="0"/>
                <w:sz w:val="20"/>
                <w:szCs w:val="20"/>
              </w:rPr>
            </w:pPr>
            <w:r w:rsidRPr="00A56C15">
              <w:rPr>
                <w:rFonts w:ascii="Times New Roman" w:hAnsi="Times New Roman" w:cs="Times New Roman"/>
                <w:snapToGrid w:val="0"/>
                <w:sz w:val="20"/>
                <w:szCs w:val="20"/>
              </w:rPr>
              <w:t>руб.\куб.метр</w:t>
            </w:r>
          </w:p>
        </w:tc>
        <w:tc>
          <w:tcPr>
            <w:tcW w:w="2126" w:type="dxa"/>
            <w:vAlign w:val="center"/>
          </w:tcPr>
          <w:p w:rsidR="002435E8" w:rsidRPr="00A56C15" w:rsidRDefault="002435E8" w:rsidP="00DE27BE">
            <w:pPr>
              <w:pStyle w:val="a5"/>
              <w:ind w:left="34"/>
              <w:jc w:val="center"/>
              <w:rPr>
                <w:rFonts w:ascii="Times New Roman" w:hAnsi="Times New Roman" w:cs="Times New Roman"/>
                <w:snapToGrid w:val="0"/>
                <w:sz w:val="20"/>
                <w:szCs w:val="20"/>
              </w:rPr>
            </w:pPr>
            <w:r w:rsidRPr="00A56C15">
              <w:rPr>
                <w:rFonts w:ascii="Times New Roman" w:hAnsi="Times New Roman" w:cs="Times New Roman"/>
                <w:snapToGrid w:val="0"/>
                <w:sz w:val="20"/>
                <w:szCs w:val="20"/>
              </w:rPr>
              <w:t>48,98</w:t>
            </w:r>
          </w:p>
        </w:tc>
        <w:tc>
          <w:tcPr>
            <w:tcW w:w="2126" w:type="dxa"/>
            <w:vAlign w:val="center"/>
          </w:tcPr>
          <w:p w:rsidR="002435E8" w:rsidRPr="002435E8" w:rsidRDefault="002435E8" w:rsidP="00DE27BE">
            <w:pPr>
              <w:pStyle w:val="a5"/>
              <w:ind w:left="34"/>
              <w:jc w:val="center"/>
              <w:rPr>
                <w:rFonts w:ascii="Times New Roman" w:hAnsi="Times New Roman" w:cs="Times New Roman"/>
                <w:snapToGrid w:val="0"/>
              </w:rPr>
            </w:pPr>
            <w:r w:rsidRPr="002435E8">
              <w:rPr>
                <w:rFonts w:ascii="Times New Roman" w:hAnsi="Times New Roman" w:cs="Times New Roman"/>
                <w:snapToGrid w:val="0"/>
              </w:rPr>
              <w:t>51,44</w:t>
            </w:r>
          </w:p>
        </w:tc>
      </w:tr>
      <w:tr w:rsidR="002435E8" w:rsidRPr="002435E8" w:rsidTr="00DE27BE">
        <w:tc>
          <w:tcPr>
            <w:tcW w:w="3402" w:type="dxa"/>
          </w:tcPr>
          <w:p w:rsidR="002435E8" w:rsidRPr="00A56C15" w:rsidRDefault="002435E8" w:rsidP="00DE27BE">
            <w:pPr>
              <w:spacing w:after="0" w:line="240" w:lineRule="auto"/>
              <w:ind w:left="34"/>
              <w:rPr>
                <w:rFonts w:ascii="Times New Roman" w:hAnsi="Times New Roman" w:cs="Times New Roman"/>
                <w:sz w:val="20"/>
                <w:szCs w:val="20"/>
              </w:rPr>
            </w:pPr>
            <w:r w:rsidRPr="00A56C15">
              <w:rPr>
                <w:rFonts w:ascii="Times New Roman" w:hAnsi="Times New Roman" w:cs="Times New Roman"/>
                <w:sz w:val="20"/>
                <w:szCs w:val="20"/>
              </w:rPr>
              <w:t>бюджетные и прочие потребители (без НДС)</w:t>
            </w:r>
          </w:p>
        </w:tc>
        <w:tc>
          <w:tcPr>
            <w:tcW w:w="1985" w:type="dxa"/>
            <w:vAlign w:val="center"/>
          </w:tcPr>
          <w:p w:rsidR="002435E8" w:rsidRPr="00A56C15" w:rsidRDefault="002435E8" w:rsidP="00DE27BE">
            <w:pPr>
              <w:pStyle w:val="a5"/>
              <w:ind w:left="34"/>
              <w:jc w:val="center"/>
              <w:rPr>
                <w:rFonts w:ascii="Times New Roman" w:hAnsi="Times New Roman" w:cs="Times New Roman"/>
                <w:snapToGrid w:val="0"/>
                <w:sz w:val="20"/>
                <w:szCs w:val="20"/>
              </w:rPr>
            </w:pPr>
            <w:r w:rsidRPr="00A56C15">
              <w:rPr>
                <w:rFonts w:ascii="Times New Roman" w:hAnsi="Times New Roman" w:cs="Times New Roman"/>
                <w:snapToGrid w:val="0"/>
                <w:sz w:val="20"/>
                <w:szCs w:val="20"/>
              </w:rPr>
              <w:t>руб.\куб.метр</w:t>
            </w:r>
          </w:p>
        </w:tc>
        <w:tc>
          <w:tcPr>
            <w:tcW w:w="2126" w:type="dxa"/>
            <w:vAlign w:val="center"/>
          </w:tcPr>
          <w:p w:rsidR="002435E8" w:rsidRPr="00A56C15" w:rsidRDefault="002435E8" w:rsidP="00DE27BE">
            <w:pPr>
              <w:pStyle w:val="a5"/>
              <w:ind w:left="34"/>
              <w:jc w:val="center"/>
              <w:rPr>
                <w:rFonts w:ascii="Times New Roman" w:hAnsi="Times New Roman" w:cs="Times New Roman"/>
                <w:snapToGrid w:val="0"/>
                <w:sz w:val="20"/>
                <w:szCs w:val="20"/>
              </w:rPr>
            </w:pPr>
            <w:r w:rsidRPr="00A56C15">
              <w:rPr>
                <w:rFonts w:ascii="Times New Roman" w:hAnsi="Times New Roman" w:cs="Times New Roman"/>
                <w:snapToGrid w:val="0"/>
                <w:sz w:val="20"/>
                <w:szCs w:val="20"/>
              </w:rPr>
              <w:t>41,51</w:t>
            </w:r>
          </w:p>
        </w:tc>
        <w:tc>
          <w:tcPr>
            <w:tcW w:w="2126" w:type="dxa"/>
            <w:vAlign w:val="center"/>
          </w:tcPr>
          <w:p w:rsidR="002435E8" w:rsidRPr="002435E8" w:rsidRDefault="002435E8" w:rsidP="00DE27BE">
            <w:pPr>
              <w:pStyle w:val="a5"/>
              <w:ind w:left="34"/>
              <w:jc w:val="center"/>
              <w:rPr>
                <w:rFonts w:ascii="Times New Roman" w:hAnsi="Times New Roman" w:cs="Times New Roman"/>
                <w:snapToGrid w:val="0"/>
              </w:rPr>
            </w:pPr>
            <w:r w:rsidRPr="002435E8">
              <w:rPr>
                <w:rFonts w:ascii="Times New Roman" w:hAnsi="Times New Roman" w:cs="Times New Roman"/>
                <w:snapToGrid w:val="0"/>
              </w:rPr>
              <w:t>43,59</w:t>
            </w:r>
          </w:p>
        </w:tc>
      </w:tr>
      <w:tr w:rsidR="002435E8" w:rsidRPr="002435E8" w:rsidTr="00DE27BE">
        <w:tc>
          <w:tcPr>
            <w:tcW w:w="9639" w:type="dxa"/>
            <w:gridSpan w:val="4"/>
            <w:vAlign w:val="center"/>
          </w:tcPr>
          <w:p w:rsidR="002435E8" w:rsidRPr="00A56C15" w:rsidRDefault="002435E8" w:rsidP="00DE27BE">
            <w:pPr>
              <w:pStyle w:val="a5"/>
              <w:ind w:left="34"/>
              <w:rPr>
                <w:rFonts w:ascii="Times New Roman" w:hAnsi="Times New Roman" w:cs="Times New Roman"/>
                <w:snapToGrid w:val="0"/>
                <w:sz w:val="20"/>
                <w:szCs w:val="20"/>
              </w:rPr>
            </w:pPr>
            <w:r w:rsidRPr="00A56C15">
              <w:rPr>
                <w:rFonts w:ascii="Times New Roman" w:hAnsi="Times New Roman" w:cs="Times New Roman"/>
                <w:snapToGrid w:val="0"/>
                <w:sz w:val="20"/>
                <w:szCs w:val="20"/>
              </w:rPr>
              <w:t>Водоотведение</w:t>
            </w:r>
          </w:p>
        </w:tc>
      </w:tr>
      <w:tr w:rsidR="002435E8" w:rsidRPr="002435E8" w:rsidTr="00DE27BE">
        <w:tc>
          <w:tcPr>
            <w:tcW w:w="3402" w:type="dxa"/>
          </w:tcPr>
          <w:p w:rsidR="002435E8" w:rsidRPr="00A56C15" w:rsidRDefault="002435E8" w:rsidP="00DE27BE">
            <w:pPr>
              <w:spacing w:after="0" w:line="240" w:lineRule="auto"/>
              <w:rPr>
                <w:rFonts w:ascii="Times New Roman" w:hAnsi="Times New Roman" w:cs="Times New Roman"/>
                <w:sz w:val="20"/>
                <w:szCs w:val="20"/>
              </w:rPr>
            </w:pPr>
            <w:r w:rsidRPr="00A56C15">
              <w:rPr>
                <w:rFonts w:ascii="Times New Roman" w:hAnsi="Times New Roman" w:cs="Times New Roman"/>
                <w:sz w:val="20"/>
                <w:szCs w:val="20"/>
              </w:rPr>
              <w:t xml:space="preserve"> население (с НДС)</w:t>
            </w:r>
          </w:p>
        </w:tc>
        <w:tc>
          <w:tcPr>
            <w:tcW w:w="1985" w:type="dxa"/>
            <w:vAlign w:val="center"/>
          </w:tcPr>
          <w:p w:rsidR="002435E8" w:rsidRPr="00A56C15" w:rsidRDefault="002435E8" w:rsidP="00DE27BE">
            <w:pPr>
              <w:pStyle w:val="a5"/>
              <w:jc w:val="center"/>
              <w:rPr>
                <w:rFonts w:ascii="Times New Roman" w:hAnsi="Times New Roman" w:cs="Times New Roman"/>
                <w:snapToGrid w:val="0"/>
                <w:sz w:val="20"/>
                <w:szCs w:val="20"/>
              </w:rPr>
            </w:pPr>
            <w:r w:rsidRPr="00A56C15">
              <w:rPr>
                <w:rFonts w:ascii="Times New Roman" w:hAnsi="Times New Roman" w:cs="Times New Roman"/>
                <w:snapToGrid w:val="0"/>
                <w:sz w:val="20"/>
                <w:szCs w:val="20"/>
              </w:rPr>
              <w:t>руб.\куб.метр</w:t>
            </w:r>
          </w:p>
        </w:tc>
        <w:tc>
          <w:tcPr>
            <w:tcW w:w="2126" w:type="dxa"/>
            <w:vAlign w:val="center"/>
          </w:tcPr>
          <w:p w:rsidR="002435E8" w:rsidRPr="00A56C15" w:rsidRDefault="002435E8" w:rsidP="00DE27BE">
            <w:pPr>
              <w:pStyle w:val="a5"/>
              <w:jc w:val="center"/>
              <w:rPr>
                <w:rFonts w:ascii="Times New Roman" w:hAnsi="Times New Roman" w:cs="Times New Roman"/>
                <w:snapToGrid w:val="0"/>
                <w:sz w:val="20"/>
                <w:szCs w:val="20"/>
              </w:rPr>
            </w:pPr>
            <w:r w:rsidRPr="00A56C15">
              <w:rPr>
                <w:rFonts w:ascii="Times New Roman" w:hAnsi="Times New Roman" w:cs="Times New Roman"/>
                <w:snapToGrid w:val="0"/>
                <w:sz w:val="20"/>
                <w:szCs w:val="20"/>
              </w:rPr>
              <w:t>47,83</w:t>
            </w:r>
          </w:p>
        </w:tc>
        <w:tc>
          <w:tcPr>
            <w:tcW w:w="2126" w:type="dxa"/>
            <w:vAlign w:val="center"/>
          </w:tcPr>
          <w:p w:rsidR="002435E8" w:rsidRPr="002435E8" w:rsidRDefault="002435E8" w:rsidP="00DE27BE">
            <w:pPr>
              <w:pStyle w:val="a5"/>
              <w:jc w:val="center"/>
              <w:rPr>
                <w:rFonts w:ascii="Times New Roman" w:hAnsi="Times New Roman" w:cs="Times New Roman"/>
                <w:snapToGrid w:val="0"/>
              </w:rPr>
            </w:pPr>
            <w:r w:rsidRPr="002435E8">
              <w:rPr>
                <w:rFonts w:ascii="Times New Roman" w:hAnsi="Times New Roman" w:cs="Times New Roman"/>
                <w:snapToGrid w:val="0"/>
              </w:rPr>
              <w:t>50,22</w:t>
            </w:r>
          </w:p>
        </w:tc>
      </w:tr>
      <w:tr w:rsidR="002435E8" w:rsidRPr="002435E8" w:rsidTr="00DE27BE">
        <w:tc>
          <w:tcPr>
            <w:tcW w:w="3402" w:type="dxa"/>
          </w:tcPr>
          <w:p w:rsidR="002435E8" w:rsidRPr="00A56C15" w:rsidRDefault="002435E8" w:rsidP="00DE27BE">
            <w:pPr>
              <w:spacing w:after="0" w:line="240" w:lineRule="auto"/>
              <w:rPr>
                <w:rFonts w:ascii="Times New Roman" w:hAnsi="Times New Roman" w:cs="Times New Roman"/>
                <w:sz w:val="20"/>
                <w:szCs w:val="20"/>
              </w:rPr>
            </w:pPr>
            <w:r w:rsidRPr="00A56C15">
              <w:rPr>
                <w:rFonts w:ascii="Times New Roman" w:hAnsi="Times New Roman" w:cs="Times New Roman"/>
                <w:sz w:val="20"/>
                <w:szCs w:val="20"/>
              </w:rPr>
              <w:t>бюджетные и прочие потребители (без НДС)</w:t>
            </w:r>
          </w:p>
        </w:tc>
        <w:tc>
          <w:tcPr>
            <w:tcW w:w="1985" w:type="dxa"/>
            <w:vAlign w:val="center"/>
          </w:tcPr>
          <w:p w:rsidR="002435E8" w:rsidRPr="00A56C15" w:rsidRDefault="002435E8" w:rsidP="00DE27BE">
            <w:pPr>
              <w:pStyle w:val="a5"/>
              <w:jc w:val="center"/>
              <w:rPr>
                <w:rFonts w:ascii="Times New Roman" w:hAnsi="Times New Roman" w:cs="Times New Roman"/>
                <w:snapToGrid w:val="0"/>
                <w:sz w:val="20"/>
                <w:szCs w:val="20"/>
              </w:rPr>
            </w:pPr>
            <w:r w:rsidRPr="00A56C15">
              <w:rPr>
                <w:rFonts w:ascii="Times New Roman" w:hAnsi="Times New Roman" w:cs="Times New Roman"/>
                <w:snapToGrid w:val="0"/>
                <w:sz w:val="20"/>
                <w:szCs w:val="20"/>
              </w:rPr>
              <w:t>руб.\куб.метр</w:t>
            </w:r>
          </w:p>
        </w:tc>
        <w:tc>
          <w:tcPr>
            <w:tcW w:w="2126" w:type="dxa"/>
            <w:vAlign w:val="center"/>
          </w:tcPr>
          <w:p w:rsidR="002435E8" w:rsidRPr="00A56C15" w:rsidRDefault="002435E8" w:rsidP="00DE27BE">
            <w:pPr>
              <w:pStyle w:val="a5"/>
              <w:jc w:val="center"/>
              <w:rPr>
                <w:rFonts w:ascii="Times New Roman" w:hAnsi="Times New Roman" w:cs="Times New Roman"/>
                <w:snapToGrid w:val="0"/>
                <w:sz w:val="20"/>
                <w:szCs w:val="20"/>
              </w:rPr>
            </w:pPr>
            <w:r w:rsidRPr="00A56C15">
              <w:rPr>
                <w:rFonts w:ascii="Times New Roman" w:hAnsi="Times New Roman" w:cs="Times New Roman"/>
                <w:snapToGrid w:val="0"/>
                <w:sz w:val="20"/>
                <w:szCs w:val="20"/>
              </w:rPr>
              <w:t>40,53</w:t>
            </w:r>
          </w:p>
        </w:tc>
        <w:tc>
          <w:tcPr>
            <w:tcW w:w="2126" w:type="dxa"/>
            <w:vAlign w:val="center"/>
          </w:tcPr>
          <w:p w:rsidR="002435E8" w:rsidRPr="002435E8" w:rsidRDefault="002435E8" w:rsidP="00DE27BE">
            <w:pPr>
              <w:pStyle w:val="a5"/>
              <w:jc w:val="center"/>
              <w:rPr>
                <w:rFonts w:ascii="Times New Roman" w:hAnsi="Times New Roman" w:cs="Times New Roman"/>
                <w:snapToGrid w:val="0"/>
              </w:rPr>
            </w:pPr>
            <w:r w:rsidRPr="002435E8">
              <w:rPr>
                <w:rFonts w:ascii="Times New Roman" w:hAnsi="Times New Roman" w:cs="Times New Roman"/>
                <w:snapToGrid w:val="0"/>
              </w:rPr>
              <w:t>42,56</w:t>
            </w:r>
          </w:p>
        </w:tc>
      </w:tr>
    </w:tbl>
    <w:p w:rsidR="002435E8" w:rsidRPr="002435E8" w:rsidRDefault="00C45AC1" w:rsidP="00C45AC1">
      <w:pPr>
        <w:pStyle w:val="ConsPlusCell"/>
        <w:ind w:firstLine="709"/>
        <w:jc w:val="both"/>
        <w:outlineLvl w:val="0"/>
        <w:rPr>
          <w:rFonts w:ascii="Times New Roman" w:hAnsi="Times New Roman" w:cs="Times New Roman"/>
          <w:sz w:val="24"/>
          <w:szCs w:val="24"/>
        </w:rPr>
      </w:pPr>
      <w:r>
        <w:rPr>
          <w:rFonts w:ascii="Times New Roman" w:hAnsi="Times New Roman" w:cs="Times New Roman"/>
          <w:sz w:val="24"/>
          <w:szCs w:val="24"/>
        </w:rPr>
        <w:t>2.</w:t>
      </w:r>
      <w:r w:rsidR="00A56C15">
        <w:rPr>
          <w:rFonts w:ascii="Times New Roman" w:hAnsi="Times New Roman" w:cs="Times New Roman"/>
          <w:sz w:val="24"/>
          <w:szCs w:val="24"/>
        </w:rPr>
        <w:t xml:space="preserve"> </w:t>
      </w:r>
      <w:r w:rsidR="002435E8" w:rsidRPr="002435E8">
        <w:rPr>
          <w:rFonts w:ascii="Times New Roman" w:hAnsi="Times New Roman" w:cs="Times New Roman"/>
          <w:sz w:val="24"/>
          <w:szCs w:val="24"/>
        </w:rPr>
        <w:t>Признать утратившим силу постановление департамента государственного регулирования цен и тарифов Костромской области от 19 декабря 2013 года № 13/590 «Об утверждении производственных программ ООО «Водоканалсервис» в сфере водоснабжения и водоотведения на 2014 год, установлении тарифов на питьевую воду и водоотведение для ООО «Водоканалсервис» в г. Галич</w:t>
      </w:r>
      <w:r w:rsidR="00A56C15">
        <w:rPr>
          <w:rFonts w:ascii="Times New Roman" w:hAnsi="Times New Roman" w:cs="Times New Roman"/>
          <w:sz w:val="24"/>
          <w:szCs w:val="24"/>
        </w:rPr>
        <w:t xml:space="preserve"> </w:t>
      </w:r>
      <w:r w:rsidR="002435E8" w:rsidRPr="002435E8">
        <w:rPr>
          <w:rFonts w:ascii="Times New Roman" w:hAnsi="Times New Roman" w:cs="Times New Roman"/>
          <w:sz w:val="24"/>
          <w:szCs w:val="24"/>
        </w:rPr>
        <w:t>на 2014 год».</w:t>
      </w:r>
    </w:p>
    <w:p w:rsidR="002435E8" w:rsidRPr="002435E8" w:rsidRDefault="00C45AC1" w:rsidP="00C45AC1">
      <w:pPr>
        <w:pStyle w:val="ConsPlusCell"/>
        <w:ind w:firstLine="709"/>
        <w:jc w:val="both"/>
        <w:outlineLvl w:val="0"/>
        <w:rPr>
          <w:rFonts w:ascii="Times New Roman" w:hAnsi="Times New Roman" w:cs="Times New Roman"/>
          <w:sz w:val="24"/>
          <w:szCs w:val="24"/>
        </w:rPr>
      </w:pPr>
      <w:r>
        <w:rPr>
          <w:rFonts w:ascii="Times New Roman" w:hAnsi="Times New Roman" w:cs="Times New Roman"/>
          <w:sz w:val="24"/>
          <w:szCs w:val="24"/>
        </w:rPr>
        <w:t>3.</w:t>
      </w:r>
      <w:r w:rsidR="00A56C15">
        <w:rPr>
          <w:rFonts w:ascii="Times New Roman" w:hAnsi="Times New Roman" w:cs="Times New Roman"/>
          <w:sz w:val="24"/>
          <w:szCs w:val="24"/>
        </w:rPr>
        <w:t xml:space="preserve"> </w:t>
      </w:r>
      <w:r w:rsidR="002435E8" w:rsidRPr="002435E8">
        <w:rPr>
          <w:rFonts w:ascii="Times New Roman" w:hAnsi="Times New Roman" w:cs="Times New Roman"/>
          <w:sz w:val="24"/>
          <w:szCs w:val="24"/>
        </w:rPr>
        <w:t>Настоящее постановление подлежит официальному опубликованию и вступает в силу с 1 января 2015 года.</w:t>
      </w:r>
    </w:p>
    <w:p w:rsidR="002435E8" w:rsidRPr="002435E8" w:rsidRDefault="00C45AC1" w:rsidP="00C45AC1">
      <w:pPr>
        <w:pStyle w:val="ConsPlusCell"/>
        <w:ind w:firstLine="709"/>
        <w:jc w:val="both"/>
        <w:outlineLvl w:val="0"/>
        <w:rPr>
          <w:rFonts w:ascii="Times New Roman" w:hAnsi="Times New Roman" w:cs="Times New Roman"/>
          <w:sz w:val="24"/>
          <w:szCs w:val="24"/>
        </w:rPr>
      </w:pPr>
      <w:r>
        <w:rPr>
          <w:rFonts w:ascii="Times New Roman" w:hAnsi="Times New Roman" w:cs="Times New Roman"/>
          <w:sz w:val="24"/>
          <w:szCs w:val="24"/>
        </w:rPr>
        <w:t>4.</w:t>
      </w:r>
      <w:r w:rsidR="00A56C15">
        <w:rPr>
          <w:rFonts w:ascii="Times New Roman" w:hAnsi="Times New Roman" w:cs="Times New Roman"/>
          <w:sz w:val="24"/>
          <w:szCs w:val="24"/>
        </w:rPr>
        <w:t xml:space="preserve"> </w:t>
      </w:r>
      <w:r w:rsidR="002435E8" w:rsidRPr="002435E8">
        <w:rPr>
          <w:rFonts w:ascii="Times New Roman" w:hAnsi="Times New Roman" w:cs="Times New Roman"/>
          <w:sz w:val="24"/>
          <w:szCs w:val="24"/>
        </w:rPr>
        <w:t xml:space="preserve">Направить в ФСТ России информацию по тарифам для включения в реестр субъектов </w:t>
      </w:r>
      <w:r w:rsidR="002435E8" w:rsidRPr="002435E8">
        <w:rPr>
          <w:rFonts w:ascii="Times New Roman" w:hAnsi="Times New Roman" w:cs="Times New Roman"/>
          <w:sz w:val="24"/>
          <w:szCs w:val="24"/>
        </w:rPr>
        <w:lastRenderedPageBreak/>
        <w:t>естественных монополий в соответствии с требованиями законодательства.</w:t>
      </w:r>
    </w:p>
    <w:p w:rsidR="002435E8" w:rsidRPr="00AF3145" w:rsidRDefault="002435E8" w:rsidP="00A56C15">
      <w:pPr>
        <w:pStyle w:val="af"/>
        <w:ind w:left="0"/>
        <w:rPr>
          <w:rFonts w:ascii="Times New Roman" w:hAnsi="Times New Roman" w:cs="Times New Roman"/>
          <w:sz w:val="24"/>
          <w:szCs w:val="24"/>
        </w:rPr>
      </w:pPr>
      <w:r w:rsidRPr="002435E8">
        <w:rPr>
          <w:rFonts w:ascii="Times New Roman" w:hAnsi="Times New Roman" w:cs="Times New Roman"/>
          <w:sz w:val="24"/>
          <w:szCs w:val="24"/>
        </w:rPr>
        <w:t>Солдатова И.Ю. – принять предложение уполномоченного по делу.</w:t>
      </w:r>
    </w:p>
    <w:p w:rsidR="00C45AC1" w:rsidRPr="00550087" w:rsidRDefault="00C45AC1" w:rsidP="00C45AC1">
      <w:pPr>
        <w:spacing w:after="0" w:line="240" w:lineRule="auto"/>
        <w:jc w:val="both"/>
        <w:rPr>
          <w:rFonts w:ascii="Times New Roman" w:hAnsi="Times New Roman" w:cs="Times New Roman"/>
          <w:sz w:val="24"/>
          <w:szCs w:val="24"/>
        </w:rPr>
      </w:pPr>
      <w:r w:rsidRPr="00550087">
        <w:rPr>
          <w:rFonts w:ascii="Times New Roman" w:hAnsi="Times New Roman" w:cs="Times New Roman"/>
          <w:b/>
          <w:sz w:val="24"/>
          <w:szCs w:val="24"/>
        </w:rPr>
        <w:t>Вопрос</w:t>
      </w:r>
      <w:r>
        <w:rPr>
          <w:rFonts w:ascii="Times New Roman" w:hAnsi="Times New Roman"/>
          <w:b/>
          <w:sz w:val="24"/>
          <w:szCs w:val="24"/>
        </w:rPr>
        <w:t xml:space="preserve"> 21</w:t>
      </w:r>
      <w:r w:rsidRPr="00550087">
        <w:rPr>
          <w:rFonts w:ascii="Times New Roman" w:hAnsi="Times New Roman" w:cs="Times New Roman"/>
          <w:b/>
          <w:sz w:val="24"/>
          <w:szCs w:val="24"/>
        </w:rPr>
        <w:t>:</w:t>
      </w:r>
      <w:r w:rsidRPr="00550087">
        <w:rPr>
          <w:rFonts w:ascii="Times New Roman" w:hAnsi="Times New Roman" w:cs="Times New Roman"/>
          <w:sz w:val="24"/>
          <w:szCs w:val="24"/>
        </w:rPr>
        <w:t xml:space="preserve"> «Об установлении тарифов на горячую воду в закрытой системе горячего водоснабжения для ФКУ СИЗО-2 УФСИН России по Костромской</w:t>
      </w:r>
      <w:r>
        <w:rPr>
          <w:rFonts w:ascii="Times New Roman" w:hAnsi="Times New Roman"/>
          <w:sz w:val="24"/>
          <w:szCs w:val="24"/>
        </w:rPr>
        <w:t xml:space="preserve"> области в г. Галич на 2015 год</w:t>
      </w:r>
      <w:r w:rsidRPr="00550087">
        <w:rPr>
          <w:rFonts w:ascii="Times New Roman" w:hAnsi="Times New Roman" w:cs="Times New Roman"/>
          <w:sz w:val="24"/>
          <w:szCs w:val="24"/>
        </w:rPr>
        <w:t>».</w:t>
      </w:r>
    </w:p>
    <w:p w:rsidR="00C45AC1" w:rsidRPr="00550087" w:rsidRDefault="00C45AC1" w:rsidP="00C45AC1">
      <w:pPr>
        <w:spacing w:after="0" w:line="240" w:lineRule="auto"/>
        <w:jc w:val="both"/>
        <w:rPr>
          <w:rFonts w:ascii="Times New Roman" w:hAnsi="Times New Roman" w:cs="Times New Roman"/>
          <w:b/>
          <w:sz w:val="24"/>
          <w:szCs w:val="24"/>
        </w:rPr>
      </w:pPr>
    </w:p>
    <w:p w:rsidR="00C45AC1" w:rsidRPr="00550087" w:rsidRDefault="00C45AC1" w:rsidP="00C45AC1">
      <w:pPr>
        <w:spacing w:after="0" w:line="240" w:lineRule="auto"/>
        <w:jc w:val="both"/>
        <w:rPr>
          <w:rFonts w:ascii="Times New Roman" w:hAnsi="Times New Roman" w:cs="Times New Roman"/>
          <w:b/>
          <w:sz w:val="24"/>
          <w:szCs w:val="24"/>
        </w:rPr>
      </w:pPr>
      <w:r w:rsidRPr="00550087">
        <w:rPr>
          <w:rFonts w:ascii="Times New Roman" w:hAnsi="Times New Roman" w:cs="Times New Roman"/>
          <w:b/>
          <w:sz w:val="24"/>
          <w:szCs w:val="24"/>
        </w:rPr>
        <w:t>СЛУШАЛИ:</w:t>
      </w:r>
    </w:p>
    <w:p w:rsidR="00C45AC1" w:rsidRPr="00550087" w:rsidRDefault="00C45AC1" w:rsidP="00C45AC1">
      <w:pPr>
        <w:spacing w:after="0" w:line="240" w:lineRule="auto"/>
        <w:ind w:firstLine="709"/>
        <w:jc w:val="both"/>
        <w:rPr>
          <w:rFonts w:ascii="Times New Roman" w:hAnsi="Times New Roman" w:cs="Times New Roman"/>
          <w:sz w:val="24"/>
          <w:szCs w:val="24"/>
        </w:rPr>
      </w:pPr>
      <w:r w:rsidRPr="00550087">
        <w:rPr>
          <w:rFonts w:ascii="Times New Roman" w:hAnsi="Times New Roman" w:cs="Times New Roman"/>
          <w:sz w:val="24"/>
          <w:szCs w:val="24"/>
        </w:rPr>
        <w:t>Уполномоченного по делу  Громову Н.Г., сообщившего следующее.</w:t>
      </w:r>
    </w:p>
    <w:p w:rsidR="00C45AC1" w:rsidRPr="00550087" w:rsidRDefault="00C45AC1" w:rsidP="00C45AC1">
      <w:pPr>
        <w:pStyle w:val="a7"/>
        <w:ind w:firstLine="709"/>
        <w:jc w:val="both"/>
        <w:rPr>
          <w:rFonts w:ascii="Times New Roman" w:hAnsi="Times New Roman" w:cs="Times New Roman"/>
          <w:sz w:val="24"/>
          <w:szCs w:val="24"/>
        </w:rPr>
      </w:pPr>
      <w:r w:rsidRPr="00550087">
        <w:rPr>
          <w:rFonts w:ascii="Times New Roman" w:hAnsi="Times New Roman" w:cs="Times New Roman"/>
          <w:sz w:val="24"/>
          <w:szCs w:val="24"/>
        </w:rPr>
        <w:t>В связи с отсутствием заявления на установление тарифов на ГВС и фактическим исполнением функции поставщика ГВС, в соответствии с пунктом 15 Правил регулирования тарифов в сфере водоснабжения и водоотведения, утвержденных постановлением Правительства РФ от 13 мая 2013 года № 406 «О государственном регулировании тарифов в сфере водоснабжения и водоотведения», 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на горячую воду  без заявления от регулируемой организации.</w:t>
      </w:r>
    </w:p>
    <w:p w:rsidR="00C45AC1" w:rsidRPr="00550087" w:rsidRDefault="00C45AC1" w:rsidP="00C45AC1">
      <w:pPr>
        <w:pStyle w:val="a7"/>
        <w:ind w:firstLine="709"/>
        <w:jc w:val="both"/>
        <w:rPr>
          <w:rFonts w:ascii="Times New Roman" w:hAnsi="Times New Roman" w:cs="Times New Roman"/>
          <w:sz w:val="24"/>
          <w:szCs w:val="24"/>
        </w:rPr>
      </w:pPr>
      <w:r w:rsidRPr="00550087">
        <w:rPr>
          <w:rFonts w:ascii="Times New Roman" w:hAnsi="Times New Roman" w:cs="Times New Roman"/>
          <w:sz w:val="24"/>
          <w:szCs w:val="24"/>
        </w:rPr>
        <w:t>Расчет тарифа на горячую воду при закрытой системе горячего водоснабжения для ФКУ СИЗО-2 УФСИН России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C45AC1" w:rsidRPr="00550087" w:rsidRDefault="00C45AC1" w:rsidP="00C45AC1">
      <w:pPr>
        <w:pStyle w:val="a7"/>
        <w:ind w:firstLine="709"/>
        <w:jc w:val="both"/>
        <w:rPr>
          <w:rFonts w:ascii="Times New Roman" w:hAnsi="Times New Roman" w:cs="Times New Roman"/>
          <w:sz w:val="24"/>
          <w:szCs w:val="24"/>
        </w:rPr>
      </w:pPr>
      <w:r w:rsidRPr="00550087">
        <w:rPr>
          <w:rFonts w:ascii="Times New Roman" w:hAnsi="Times New Roman" w:cs="Times New Roman"/>
          <w:sz w:val="24"/>
          <w:szCs w:val="24"/>
        </w:rPr>
        <w:t>Тариф на горячую воду включает в себя компонент на холодную воду и компонент на тепловую энергию.</w:t>
      </w:r>
    </w:p>
    <w:p w:rsidR="00C45AC1" w:rsidRPr="00550087" w:rsidRDefault="00C45AC1" w:rsidP="00C45AC1">
      <w:pPr>
        <w:pStyle w:val="a7"/>
        <w:ind w:firstLine="709"/>
        <w:jc w:val="both"/>
        <w:rPr>
          <w:rFonts w:ascii="Times New Roman" w:hAnsi="Times New Roman" w:cs="Times New Roman"/>
          <w:sz w:val="24"/>
          <w:szCs w:val="24"/>
        </w:rPr>
      </w:pPr>
      <w:r w:rsidRPr="00550087">
        <w:rPr>
          <w:rFonts w:ascii="Times New Roman" w:hAnsi="Times New Roman" w:cs="Times New Roman"/>
          <w:sz w:val="24"/>
          <w:szCs w:val="24"/>
        </w:rPr>
        <w:t xml:space="preserve">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определяется исходя из тарифов на водоснабжение для Галичского представительства </w:t>
      </w:r>
      <w:r>
        <w:rPr>
          <w:rFonts w:ascii="Times New Roman" w:hAnsi="Times New Roman" w:cs="Times New Roman"/>
          <w:sz w:val="24"/>
          <w:szCs w:val="24"/>
        </w:rPr>
        <w:t xml:space="preserve">                  </w:t>
      </w:r>
      <w:r w:rsidRPr="00550087">
        <w:rPr>
          <w:rFonts w:ascii="Times New Roman" w:hAnsi="Times New Roman" w:cs="Times New Roman"/>
          <w:sz w:val="24"/>
          <w:szCs w:val="24"/>
        </w:rPr>
        <w:t>ООО «Водоканалсервис»,</w:t>
      </w:r>
      <w:r w:rsidR="00A56C15">
        <w:rPr>
          <w:rFonts w:ascii="Times New Roman" w:hAnsi="Times New Roman" w:cs="Times New Roman"/>
          <w:sz w:val="24"/>
          <w:szCs w:val="24"/>
        </w:rPr>
        <w:t xml:space="preserve"> </w:t>
      </w:r>
      <w:r w:rsidRPr="00550087">
        <w:rPr>
          <w:rFonts w:ascii="Times New Roman" w:hAnsi="Times New Roman" w:cs="Times New Roman"/>
          <w:sz w:val="24"/>
          <w:szCs w:val="24"/>
        </w:rPr>
        <w:t>утвержденных постановлением департам</w:t>
      </w:r>
      <w:r w:rsidR="00A56C15">
        <w:rPr>
          <w:rFonts w:ascii="Times New Roman" w:hAnsi="Times New Roman" w:cs="Times New Roman"/>
          <w:sz w:val="24"/>
          <w:szCs w:val="24"/>
        </w:rPr>
        <w:t>ента ГРЦ и Т КО от 19.12.2014</w:t>
      </w:r>
      <w:r w:rsidRPr="00550087">
        <w:rPr>
          <w:rFonts w:ascii="Times New Roman" w:hAnsi="Times New Roman" w:cs="Times New Roman"/>
          <w:sz w:val="24"/>
          <w:szCs w:val="24"/>
        </w:rPr>
        <w:t xml:space="preserve"> № 14/479.</w:t>
      </w:r>
    </w:p>
    <w:p w:rsidR="00C45AC1" w:rsidRPr="00550087" w:rsidRDefault="00C45AC1" w:rsidP="00C45AC1">
      <w:pPr>
        <w:pStyle w:val="a7"/>
        <w:ind w:firstLine="709"/>
        <w:jc w:val="both"/>
        <w:rPr>
          <w:rFonts w:ascii="Times New Roman" w:hAnsi="Times New Roman" w:cs="Times New Roman"/>
          <w:sz w:val="24"/>
          <w:szCs w:val="24"/>
        </w:rPr>
      </w:pPr>
      <w:r w:rsidRPr="00550087">
        <w:rPr>
          <w:rFonts w:ascii="Times New Roman" w:hAnsi="Times New Roman" w:cs="Times New Roman"/>
          <w:sz w:val="24"/>
          <w:szCs w:val="24"/>
        </w:rPr>
        <w:t>Значение компонента н</w:t>
      </w:r>
      <w:r w:rsidR="00A56C15">
        <w:rPr>
          <w:rFonts w:ascii="Times New Roman" w:hAnsi="Times New Roman" w:cs="Times New Roman"/>
          <w:sz w:val="24"/>
          <w:szCs w:val="24"/>
        </w:rPr>
        <w:t>а тепловую энергию определяется</w:t>
      </w:r>
      <w:r w:rsidRPr="00550087">
        <w:rPr>
          <w:rFonts w:ascii="Times New Roman" w:hAnsi="Times New Roman" w:cs="Times New Roman"/>
          <w:sz w:val="24"/>
          <w:szCs w:val="24"/>
        </w:rPr>
        <w:t xml:space="preserve"> из тарифов на тепловую энергию на 2015 год, отпускаемую ФКУ СИЗО-2 УФСИН России, утвержденных постановлением ДГРЦ и Т КО от 30.09.2014 г. № 14/159. </w:t>
      </w:r>
    </w:p>
    <w:p w:rsidR="00C45AC1" w:rsidRPr="00550087" w:rsidRDefault="00C45AC1" w:rsidP="00C45AC1">
      <w:pPr>
        <w:pStyle w:val="a7"/>
        <w:ind w:firstLine="709"/>
        <w:jc w:val="both"/>
        <w:rPr>
          <w:rFonts w:ascii="Times New Roman" w:hAnsi="Times New Roman" w:cs="Times New Roman"/>
          <w:sz w:val="24"/>
          <w:szCs w:val="24"/>
        </w:rPr>
      </w:pPr>
      <w:r w:rsidRPr="00550087">
        <w:rPr>
          <w:rFonts w:ascii="Times New Roman" w:hAnsi="Times New Roman" w:cs="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ФКУ СИЗО-2 УФСИН России в г. Галич при закрытой системе горячего водоснабжения:</w:t>
      </w:r>
    </w:p>
    <w:p w:rsidR="00C45AC1" w:rsidRPr="00550087" w:rsidRDefault="00C45AC1" w:rsidP="00C45AC1">
      <w:pPr>
        <w:pStyle w:val="a7"/>
        <w:ind w:firstLine="709"/>
        <w:jc w:val="both"/>
        <w:rPr>
          <w:rFonts w:ascii="Times New Roman" w:hAnsi="Times New Roman" w:cs="Times New Roman"/>
          <w:sz w:val="24"/>
          <w:szCs w:val="24"/>
        </w:rPr>
      </w:pPr>
      <w:r w:rsidRPr="00550087">
        <w:rPr>
          <w:rFonts w:ascii="Times New Roman" w:hAnsi="Times New Roman" w:cs="Times New Roman"/>
          <w:sz w:val="24"/>
          <w:szCs w:val="24"/>
        </w:rPr>
        <w:t>с 01.01.2015 г. по 30.06.2015 г.</w:t>
      </w:r>
    </w:p>
    <w:p w:rsidR="00C45AC1" w:rsidRPr="00550087" w:rsidRDefault="00C45AC1" w:rsidP="00C45AC1">
      <w:pPr>
        <w:pStyle w:val="a7"/>
        <w:ind w:firstLine="709"/>
        <w:jc w:val="both"/>
        <w:rPr>
          <w:rFonts w:ascii="Times New Roman" w:hAnsi="Times New Roman" w:cs="Times New Roman"/>
          <w:sz w:val="24"/>
          <w:szCs w:val="24"/>
        </w:rPr>
      </w:pPr>
      <w:r w:rsidRPr="00550087">
        <w:rPr>
          <w:rFonts w:ascii="Times New Roman" w:hAnsi="Times New Roman" w:cs="Times New Roman"/>
          <w:sz w:val="24"/>
          <w:szCs w:val="24"/>
        </w:rPr>
        <w:t>- компонент на тепловую энергию – 2065,00 руб./Гкал (без НДС);</w:t>
      </w:r>
    </w:p>
    <w:p w:rsidR="00C45AC1" w:rsidRPr="00550087" w:rsidRDefault="00C45AC1" w:rsidP="00C45AC1">
      <w:pPr>
        <w:pStyle w:val="a7"/>
        <w:ind w:firstLine="709"/>
        <w:jc w:val="both"/>
        <w:rPr>
          <w:rFonts w:ascii="Times New Roman" w:hAnsi="Times New Roman" w:cs="Times New Roman"/>
          <w:sz w:val="24"/>
          <w:szCs w:val="24"/>
        </w:rPr>
      </w:pPr>
      <w:r w:rsidRPr="00550087">
        <w:rPr>
          <w:rFonts w:ascii="Times New Roman" w:hAnsi="Times New Roman" w:cs="Times New Roman"/>
          <w:sz w:val="24"/>
          <w:szCs w:val="24"/>
        </w:rPr>
        <w:t>- компонент на холодную воду – 41,51 руб./м3. (без НДС).</w:t>
      </w:r>
    </w:p>
    <w:p w:rsidR="00C45AC1" w:rsidRPr="00550087" w:rsidRDefault="00C45AC1" w:rsidP="00C45AC1">
      <w:pPr>
        <w:pStyle w:val="a7"/>
        <w:ind w:firstLine="709"/>
        <w:jc w:val="both"/>
        <w:rPr>
          <w:rFonts w:ascii="Times New Roman" w:hAnsi="Times New Roman" w:cs="Times New Roman"/>
          <w:sz w:val="24"/>
          <w:szCs w:val="24"/>
        </w:rPr>
      </w:pPr>
      <w:r w:rsidRPr="00550087">
        <w:rPr>
          <w:rFonts w:ascii="Times New Roman" w:hAnsi="Times New Roman" w:cs="Times New Roman"/>
          <w:sz w:val="24"/>
          <w:szCs w:val="24"/>
        </w:rPr>
        <w:t>с 01.07.2015 г. по 31.12.2015 г.</w:t>
      </w:r>
    </w:p>
    <w:p w:rsidR="00C45AC1" w:rsidRPr="00550087" w:rsidRDefault="00C45AC1" w:rsidP="00C45AC1">
      <w:pPr>
        <w:pStyle w:val="a7"/>
        <w:ind w:firstLine="709"/>
        <w:jc w:val="both"/>
        <w:rPr>
          <w:rFonts w:ascii="Times New Roman" w:hAnsi="Times New Roman" w:cs="Times New Roman"/>
          <w:sz w:val="24"/>
          <w:szCs w:val="24"/>
        </w:rPr>
      </w:pPr>
      <w:r w:rsidRPr="00550087">
        <w:rPr>
          <w:rFonts w:ascii="Times New Roman" w:hAnsi="Times New Roman" w:cs="Times New Roman"/>
          <w:sz w:val="24"/>
          <w:szCs w:val="24"/>
        </w:rPr>
        <w:t>- компонент на тепловую энергию – 2169,00 руб./Гкал (без НДС);</w:t>
      </w:r>
    </w:p>
    <w:p w:rsidR="00C45AC1" w:rsidRPr="00550087" w:rsidRDefault="00C45AC1" w:rsidP="00C45AC1">
      <w:pPr>
        <w:pStyle w:val="a7"/>
        <w:ind w:firstLine="709"/>
        <w:jc w:val="both"/>
        <w:rPr>
          <w:rFonts w:ascii="Times New Roman" w:hAnsi="Times New Roman" w:cs="Times New Roman"/>
          <w:sz w:val="24"/>
          <w:szCs w:val="24"/>
        </w:rPr>
      </w:pPr>
      <w:r w:rsidRPr="00550087">
        <w:rPr>
          <w:rFonts w:ascii="Times New Roman" w:hAnsi="Times New Roman" w:cs="Times New Roman"/>
          <w:sz w:val="24"/>
          <w:szCs w:val="24"/>
        </w:rPr>
        <w:t>- компонент на холодную воду – 43,59 руб./м3. (без НДС).</w:t>
      </w:r>
    </w:p>
    <w:p w:rsidR="00C45AC1" w:rsidRPr="00550087" w:rsidRDefault="00C45AC1" w:rsidP="00C45AC1">
      <w:pPr>
        <w:pStyle w:val="af"/>
        <w:spacing w:after="0" w:line="240" w:lineRule="auto"/>
        <w:ind w:left="0" w:firstLine="709"/>
        <w:rPr>
          <w:rFonts w:ascii="Times New Roman" w:hAnsi="Times New Roman" w:cs="Times New Roman"/>
          <w:sz w:val="24"/>
          <w:szCs w:val="24"/>
        </w:rPr>
      </w:pPr>
      <w:r w:rsidRPr="00550087">
        <w:rPr>
          <w:rFonts w:ascii="Times New Roman" w:hAnsi="Times New Roman" w:cs="Times New Roman"/>
          <w:sz w:val="24"/>
          <w:szCs w:val="24"/>
        </w:rPr>
        <w:t>Все члены Правления, принимавшие участие в рассмотрении вопроса</w:t>
      </w:r>
      <w:r>
        <w:rPr>
          <w:sz w:val="24"/>
          <w:szCs w:val="24"/>
        </w:rPr>
        <w:t xml:space="preserve"> </w:t>
      </w:r>
      <w:r w:rsidRPr="00C45AC1">
        <w:rPr>
          <w:rFonts w:ascii="Times New Roman" w:hAnsi="Times New Roman" w:cs="Times New Roman"/>
          <w:sz w:val="24"/>
          <w:szCs w:val="24"/>
        </w:rPr>
        <w:t>№21</w:t>
      </w:r>
      <w:r w:rsidRPr="00550087">
        <w:rPr>
          <w:rFonts w:ascii="Times New Roman" w:hAnsi="Times New Roman" w:cs="Times New Roman"/>
          <w:sz w:val="24"/>
          <w:szCs w:val="24"/>
        </w:rPr>
        <w:t xml:space="preserve"> предложение уполномоченного по делу Громовой Н.Г.  поддержали единогласно.</w:t>
      </w:r>
    </w:p>
    <w:p w:rsidR="00C45AC1" w:rsidRPr="00550087" w:rsidRDefault="00C45AC1" w:rsidP="00C45AC1">
      <w:pPr>
        <w:pStyle w:val="a7"/>
        <w:ind w:firstLine="709"/>
        <w:jc w:val="both"/>
        <w:rPr>
          <w:rFonts w:ascii="Times New Roman" w:hAnsi="Times New Roman" w:cs="Times New Roman"/>
          <w:snapToGrid w:val="0"/>
          <w:sz w:val="24"/>
          <w:szCs w:val="24"/>
        </w:rPr>
      </w:pPr>
    </w:p>
    <w:p w:rsidR="00C45AC1" w:rsidRPr="00550087" w:rsidRDefault="00C45AC1" w:rsidP="00C45AC1">
      <w:pPr>
        <w:pStyle w:val="a7"/>
        <w:jc w:val="both"/>
        <w:rPr>
          <w:rFonts w:ascii="Times New Roman" w:hAnsi="Times New Roman" w:cs="Times New Roman"/>
          <w:b/>
          <w:snapToGrid w:val="0"/>
          <w:sz w:val="24"/>
          <w:szCs w:val="24"/>
        </w:rPr>
      </w:pPr>
      <w:r w:rsidRPr="00550087">
        <w:rPr>
          <w:rFonts w:ascii="Times New Roman" w:hAnsi="Times New Roman" w:cs="Times New Roman"/>
          <w:b/>
          <w:snapToGrid w:val="0"/>
          <w:sz w:val="24"/>
          <w:szCs w:val="24"/>
        </w:rPr>
        <w:t>РЕШИЛИ:</w:t>
      </w:r>
    </w:p>
    <w:p w:rsidR="00C45AC1" w:rsidRPr="00550087" w:rsidRDefault="00C45AC1" w:rsidP="00C45AC1">
      <w:pPr>
        <w:pStyle w:val="ConsNormal"/>
        <w:widowControl/>
        <w:numPr>
          <w:ilvl w:val="0"/>
          <w:numId w:val="14"/>
        </w:numPr>
        <w:tabs>
          <w:tab w:val="left" w:pos="993"/>
        </w:tabs>
        <w:ind w:left="0" w:firstLine="709"/>
        <w:jc w:val="both"/>
        <w:rPr>
          <w:rFonts w:ascii="Times New Roman" w:hAnsi="Times New Roman" w:cs="Times New Roman"/>
          <w:sz w:val="24"/>
          <w:szCs w:val="24"/>
        </w:rPr>
      </w:pPr>
      <w:r w:rsidRPr="00550087">
        <w:rPr>
          <w:rFonts w:ascii="Times New Roman" w:hAnsi="Times New Roman" w:cs="Times New Roman"/>
          <w:sz w:val="24"/>
          <w:szCs w:val="24"/>
        </w:rPr>
        <w:t xml:space="preserve">Установить тарифы на горячую воду в </w:t>
      </w:r>
      <w:r w:rsidRPr="00550087">
        <w:rPr>
          <w:rFonts w:ascii="Times New Roman" w:hAnsi="Times New Roman" w:cs="Times New Roman"/>
          <w:bCs/>
          <w:sz w:val="24"/>
          <w:szCs w:val="24"/>
        </w:rPr>
        <w:t>закрытой системе горячего</w:t>
      </w:r>
      <w:r w:rsidRPr="00550087">
        <w:rPr>
          <w:rFonts w:ascii="Times New Roman" w:hAnsi="Times New Roman" w:cs="Times New Roman"/>
          <w:sz w:val="24"/>
          <w:szCs w:val="24"/>
        </w:rPr>
        <w:t xml:space="preserve"> водоснабжения для</w:t>
      </w:r>
      <w:r w:rsidRPr="00550087">
        <w:rPr>
          <w:rFonts w:ascii="Times New Roman" w:hAnsi="Times New Roman" w:cs="Times New Roman"/>
          <w:bCs/>
          <w:sz w:val="24"/>
          <w:szCs w:val="24"/>
        </w:rPr>
        <w:t xml:space="preserve"> </w:t>
      </w:r>
      <w:r w:rsidRPr="00550087">
        <w:rPr>
          <w:rFonts w:ascii="Times New Roman" w:hAnsi="Times New Roman" w:cs="Times New Roman"/>
          <w:sz w:val="24"/>
          <w:szCs w:val="24"/>
        </w:rPr>
        <w:t>ФКУ СИЗО-2 УФСИН России в г. Галич</w:t>
      </w:r>
      <w:r w:rsidRPr="00550087">
        <w:rPr>
          <w:rFonts w:ascii="Times New Roman" w:hAnsi="Times New Roman" w:cs="Times New Roman"/>
          <w:bCs/>
          <w:sz w:val="24"/>
          <w:szCs w:val="24"/>
        </w:rPr>
        <w:t xml:space="preserve"> на 2015 год</w:t>
      </w:r>
      <w:r w:rsidRPr="00550087">
        <w:rPr>
          <w:rFonts w:ascii="Times New Roman" w:hAnsi="Times New Roman" w:cs="Times New Roman"/>
          <w:sz w:val="24"/>
          <w:szCs w:val="24"/>
        </w:rPr>
        <w:t xml:space="preserve"> в следующих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1873"/>
        <w:gridCol w:w="1808"/>
        <w:gridCol w:w="1808"/>
        <w:gridCol w:w="1847"/>
      </w:tblGrid>
      <w:tr w:rsidR="00C45AC1" w:rsidRPr="00550087" w:rsidTr="00DE27BE">
        <w:trPr>
          <w:trHeight w:val="266"/>
        </w:trPr>
        <w:tc>
          <w:tcPr>
            <w:tcW w:w="1381" w:type="pct"/>
            <w:vMerge w:val="restart"/>
            <w:vAlign w:val="center"/>
          </w:tcPr>
          <w:p w:rsidR="00C45AC1" w:rsidRPr="00A56C15" w:rsidRDefault="00C45AC1" w:rsidP="00DE27BE">
            <w:pPr>
              <w:pStyle w:val="ConsNormal"/>
              <w:widowControl/>
              <w:snapToGrid w:val="0"/>
              <w:ind w:firstLine="0"/>
              <w:jc w:val="center"/>
              <w:rPr>
                <w:rFonts w:ascii="Times New Roman" w:hAnsi="Times New Roman" w:cs="Times New Roman"/>
                <w:sz w:val="22"/>
                <w:szCs w:val="22"/>
              </w:rPr>
            </w:pPr>
            <w:r w:rsidRPr="00A56C15">
              <w:rPr>
                <w:rFonts w:ascii="Times New Roman" w:hAnsi="Times New Roman" w:cs="Times New Roman"/>
                <w:sz w:val="22"/>
                <w:szCs w:val="22"/>
              </w:rPr>
              <w:t>Наименование тарифа</w:t>
            </w:r>
          </w:p>
        </w:tc>
        <w:tc>
          <w:tcPr>
            <w:tcW w:w="1816" w:type="pct"/>
            <w:gridSpan w:val="2"/>
          </w:tcPr>
          <w:p w:rsidR="00C45AC1" w:rsidRPr="00A56C15" w:rsidRDefault="00C45AC1" w:rsidP="00DE27BE">
            <w:pPr>
              <w:pStyle w:val="ConsNormal"/>
              <w:widowControl/>
              <w:snapToGrid w:val="0"/>
              <w:ind w:firstLine="0"/>
              <w:jc w:val="center"/>
              <w:rPr>
                <w:rFonts w:ascii="Times New Roman" w:hAnsi="Times New Roman" w:cs="Times New Roman"/>
                <w:sz w:val="22"/>
                <w:szCs w:val="22"/>
              </w:rPr>
            </w:pPr>
            <w:r w:rsidRPr="00A56C15">
              <w:rPr>
                <w:rFonts w:ascii="Times New Roman" w:hAnsi="Times New Roman" w:cs="Times New Roman"/>
                <w:sz w:val="22"/>
                <w:szCs w:val="22"/>
              </w:rPr>
              <w:t>с 01.01.2015 г. по 30.06.2015 г.</w:t>
            </w:r>
          </w:p>
        </w:tc>
        <w:tc>
          <w:tcPr>
            <w:tcW w:w="1803" w:type="pct"/>
            <w:gridSpan w:val="2"/>
          </w:tcPr>
          <w:p w:rsidR="00C45AC1" w:rsidRPr="00A56C15" w:rsidRDefault="00C45AC1" w:rsidP="00DE27BE">
            <w:pPr>
              <w:pStyle w:val="ConsNormal"/>
              <w:widowControl/>
              <w:snapToGrid w:val="0"/>
              <w:ind w:firstLine="0"/>
              <w:jc w:val="center"/>
              <w:rPr>
                <w:rFonts w:ascii="Times New Roman" w:hAnsi="Times New Roman" w:cs="Times New Roman"/>
                <w:sz w:val="22"/>
                <w:szCs w:val="22"/>
              </w:rPr>
            </w:pPr>
            <w:r w:rsidRPr="00A56C15">
              <w:rPr>
                <w:rFonts w:ascii="Times New Roman" w:hAnsi="Times New Roman" w:cs="Times New Roman"/>
                <w:sz w:val="22"/>
                <w:szCs w:val="22"/>
              </w:rPr>
              <w:t>с 01.07.2015 г. по 31.12.2015 г.</w:t>
            </w:r>
          </w:p>
        </w:tc>
      </w:tr>
      <w:tr w:rsidR="00C45AC1" w:rsidRPr="00550087" w:rsidTr="00DE27BE">
        <w:trPr>
          <w:trHeight w:val="142"/>
        </w:trPr>
        <w:tc>
          <w:tcPr>
            <w:tcW w:w="1381" w:type="pct"/>
            <w:vMerge/>
          </w:tcPr>
          <w:p w:rsidR="00C45AC1" w:rsidRPr="00A56C15" w:rsidRDefault="00C45AC1" w:rsidP="00DE27BE">
            <w:pPr>
              <w:pStyle w:val="ConsNormal"/>
              <w:widowControl/>
              <w:snapToGrid w:val="0"/>
              <w:ind w:firstLine="0"/>
              <w:jc w:val="both"/>
              <w:rPr>
                <w:rFonts w:ascii="Times New Roman" w:hAnsi="Times New Roman" w:cs="Times New Roman"/>
                <w:sz w:val="22"/>
                <w:szCs w:val="22"/>
              </w:rPr>
            </w:pPr>
          </w:p>
        </w:tc>
        <w:tc>
          <w:tcPr>
            <w:tcW w:w="924" w:type="pct"/>
          </w:tcPr>
          <w:p w:rsidR="00C45AC1" w:rsidRPr="00A56C15" w:rsidRDefault="00C45AC1" w:rsidP="00DE27BE">
            <w:pPr>
              <w:spacing w:after="0" w:line="240" w:lineRule="auto"/>
              <w:jc w:val="center"/>
              <w:rPr>
                <w:rFonts w:ascii="Times New Roman" w:hAnsi="Times New Roman" w:cs="Times New Roman"/>
              </w:rPr>
            </w:pPr>
            <w:r w:rsidRPr="00A56C15">
              <w:rPr>
                <w:rFonts w:ascii="Times New Roman" w:hAnsi="Times New Roman" w:cs="Times New Roman"/>
              </w:rPr>
              <w:t>Компонент на тепловую энергию, руб./Гкал</w:t>
            </w:r>
          </w:p>
        </w:tc>
        <w:tc>
          <w:tcPr>
            <w:tcW w:w="892" w:type="pct"/>
          </w:tcPr>
          <w:p w:rsidR="00C45AC1" w:rsidRPr="00A56C15" w:rsidRDefault="00C45AC1" w:rsidP="00DE27BE">
            <w:pPr>
              <w:spacing w:after="0" w:line="240" w:lineRule="auto"/>
              <w:jc w:val="center"/>
              <w:rPr>
                <w:rFonts w:ascii="Times New Roman" w:hAnsi="Times New Roman" w:cs="Times New Roman"/>
              </w:rPr>
            </w:pPr>
            <w:r w:rsidRPr="00A56C15">
              <w:rPr>
                <w:rFonts w:ascii="Times New Roman" w:hAnsi="Times New Roman" w:cs="Times New Roman"/>
              </w:rPr>
              <w:t>Компонент на холодную воду, руб./куб. м.</w:t>
            </w:r>
          </w:p>
        </w:tc>
        <w:tc>
          <w:tcPr>
            <w:tcW w:w="892" w:type="pct"/>
          </w:tcPr>
          <w:p w:rsidR="00C45AC1" w:rsidRPr="00A56C15" w:rsidRDefault="00C45AC1" w:rsidP="00DE27BE">
            <w:pPr>
              <w:spacing w:after="0" w:line="240" w:lineRule="auto"/>
              <w:jc w:val="center"/>
              <w:rPr>
                <w:rFonts w:ascii="Times New Roman" w:hAnsi="Times New Roman" w:cs="Times New Roman"/>
              </w:rPr>
            </w:pPr>
            <w:r w:rsidRPr="00A56C15">
              <w:rPr>
                <w:rFonts w:ascii="Times New Roman" w:hAnsi="Times New Roman" w:cs="Times New Roman"/>
              </w:rPr>
              <w:t>Компонент на тепловую энергию, руб./Гкал</w:t>
            </w:r>
          </w:p>
        </w:tc>
        <w:tc>
          <w:tcPr>
            <w:tcW w:w="911" w:type="pct"/>
          </w:tcPr>
          <w:p w:rsidR="00C45AC1" w:rsidRPr="00A56C15" w:rsidRDefault="00C45AC1" w:rsidP="00DE27BE">
            <w:pPr>
              <w:spacing w:after="0" w:line="240" w:lineRule="auto"/>
              <w:jc w:val="center"/>
              <w:rPr>
                <w:rFonts w:ascii="Times New Roman" w:hAnsi="Times New Roman" w:cs="Times New Roman"/>
              </w:rPr>
            </w:pPr>
            <w:r w:rsidRPr="00A56C15">
              <w:rPr>
                <w:rFonts w:ascii="Times New Roman" w:hAnsi="Times New Roman" w:cs="Times New Roman"/>
              </w:rPr>
              <w:t>Компонент на холодную воду, руб./куб. м.</w:t>
            </w:r>
          </w:p>
        </w:tc>
      </w:tr>
      <w:tr w:rsidR="00C45AC1" w:rsidRPr="00550087" w:rsidTr="00DE27BE">
        <w:trPr>
          <w:trHeight w:val="415"/>
        </w:trPr>
        <w:tc>
          <w:tcPr>
            <w:tcW w:w="1381" w:type="pct"/>
            <w:vAlign w:val="center"/>
          </w:tcPr>
          <w:p w:rsidR="00C45AC1" w:rsidRPr="00A56C15" w:rsidRDefault="00C45AC1" w:rsidP="00DE27BE">
            <w:pPr>
              <w:pStyle w:val="ConsNormal"/>
              <w:widowControl/>
              <w:snapToGrid w:val="0"/>
              <w:ind w:firstLine="0"/>
              <w:rPr>
                <w:rFonts w:ascii="Times New Roman" w:hAnsi="Times New Roman" w:cs="Times New Roman"/>
              </w:rPr>
            </w:pPr>
            <w:r w:rsidRPr="00A56C15">
              <w:rPr>
                <w:rFonts w:ascii="Times New Roman" w:hAnsi="Times New Roman" w:cs="Times New Roman"/>
              </w:rPr>
              <w:t>Бюджетные и прочие потребители (без НДС)</w:t>
            </w:r>
          </w:p>
        </w:tc>
        <w:tc>
          <w:tcPr>
            <w:tcW w:w="924" w:type="pct"/>
            <w:vAlign w:val="center"/>
          </w:tcPr>
          <w:p w:rsidR="00C45AC1" w:rsidRPr="00A56C15" w:rsidRDefault="00C45AC1" w:rsidP="00DE27BE">
            <w:pPr>
              <w:pStyle w:val="ConsNormal"/>
              <w:widowControl/>
              <w:snapToGrid w:val="0"/>
              <w:ind w:firstLine="0"/>
              <w:jc w:val="center"/>
              <w:rPr>
                <w:rFonts w:ascii="Times New Roman" w:hAnsi="Times New Roman" w:cs="Times New Roman"/>
              </w:rPr>
            </w:pPr>
            <w:r w:rsidRPr="00A56C15">
              <w:rPr>
                <w:rFonts w:ascii="Times New Roman" w:hAnsi="Times New Roman" w:cs="Times New Roman"/>
              </w:rPr>
              <w:t>2065,00</w:t>
            </w:r>
          </w:p>
        </w:tc>
        <w:tc>
          <w:tcPr>
            <w:tcW w:w="892" w:type="pct"/>
            <w:vAlign w:val="center"/>
          </w:tcPr>
          <w:p w:rsidR="00C45AC1" w:rsidRPr="00A56C15" w:rsidRDefault="00C45AC1" w:rsidP="00DE27BE">
            <w:pPr>
              <w:pStyle w:val="ConsNormal"/>
              <w:widowControl/>
              <w:snapToGrid w:val="0"/>
              <w:ind w:firstLine="0"/>
              <w:jc w:val="center"/>
              <w:rPr>
                <w:rFonts w:ascii="Times New Roman" w:hAnsi="Times New Roman" w:cs="Times New Roman"/>
              </w:rPr>
            </w:pPr>
            <w:r w:rsidRPr="00A56C15">
              <w:rPr>
                <w:rFonts w:ascii="Times New Roman" w:hAnsi="Times New Roman" w:cs="Times New Roman"/>
              </w:rPr>
              <w:t>41,51</w:t>
            </w:r>
          </w:p>
        </w:tc>
        <w:tc>
          <w:tcPr>
            <w:tcW w:w="892" w:type="pct"/>
            <w:vAlign w:val="center"/>
          </w:tcPr>
          <w:p w:rsidR="00C45AC1" w:rsidRPr="00A56C15" w:rsidRDefault="00C45AC1" w:rsidP="00DE27BE">
            <w:pPr>
              <w:pStyle w:val="ConsNormal"/>
              <w:widowControl/>
              <w:snapToGrid w:val="0"/>
              <w:ind w:firstLine="0"/>
              <w:jc w:val="center"/>
              <w:rPr>
                <w:rFonts w:ascii="Times New Roman" w:hAnsi="Times New Roman" w:cs="Times New Roman"/>
              </w:rPr>
            </w:pPr>
            <w:r w:rsidRPr="00A56C15">
              <w:rPr>
                <w:rFonts w:ascii="Times New Roman" w:hAnsi="Times New Roman" w:cs="Times New Roman"/>
              </w:rPr>
              <w:t>2169,00</w:t>
            </w:r>
          </w:p>
        </w:tc>
        <w:tc>
          <w:tcPr>
            <w:tcW w:w="911" w:type="pct"/>
            <w:vAlign w:val="center"/>
          </w:tcPr>
          <w:p w:rsidR="00C45AC1" w:rsidRPr="00A56C15" w:rsidRDefault="00C45AC1" w:rsidP="00DE27BE">
            <w:pPr>
              <w:pStyle w:val="ConsNormal"/>
              <w:widowControl/>
              <w:snapToGrid w:val="0"/>
              <w:ind w:firstLine="0"/>
              <w:jc w:val="center"/>
              <w:rPr>
                <w:rFonts w:ascii="Times New Roman" w:hAnsi="Times New Roman" w:cs="Times New Roman"/>
              </w:rPr>
            </w:pPr>
            <w:r w:rsidRPr="00A56C15">
              <w:rPr>
                <w:rFonts w:ascii="Times New Roman" w:hAnsi="Times New Roman" w:cs="Times New Roman"/>
              </w:rPr>
              <w:t>43,59</w:t>
            </w:r>
          </w:p>
        </w:tc>
      </w:tr>
    </w:tbl>
    <w:p w:rsidR="00C45AC1" w:rsidRPr="00550087" w:rsidRDefault="00C45AC1" w:rsidP="00C45AC1">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Pr="00550087">
        <w:rPr>
          <w:rFonts w:ascii="Times New Roman" w:hAnsi="Times New Roman" w:cs="Times New Roman"/>
          <w:sz w:val="24"/>
          <w:szCs w:val="24"/>
        </w:rPr>
        <w:t>Признать утратившим силу постановление департамента государственного регулирования цен и тарифов Костромской области от 20 декабря 2013 года № 13/595 «Об установлении тарифов на горячую воду в закрытой системе горячего водоснабжения для</w:t>
      </w:r>
      <w:r w:rsidRPr="00550087">
        <w:rPr>
          <w:rFonts w:ascii="Times New Roman" w:hAnsi="Times New Roman" w:cs="Times New Roman"/>
          <w:bCs/>
          <w:sz w:val="24"/>
          <w:szCs w:val="24"/>
        </w:rPr>
        <w:t xml:space="preserve"> ФКУ СИЗО-2 УФСИН России по Костромской области на 2014 год»</w:t>
      </w:r>
      <w:r w:rsidRPr="00550087">
        <w:rPr>
          <w:rFonts w:ascii="Times New Roman" w:hAnsi="Times New Roman" w:cs="Times New Roman"/>
          <w:sz w:val="24"/>
          <w:szCs w:val="24"/>
        </w:rPr>
        <w:tab/>
      </w:r>
    </w:p>
    <w:p w:rsidR="00C45AC1" w:rsidRPr="00550087" w:rsidRDefault="00C45AC1" w:rsidP="00C45AC1">
      <w:pPr>
        <w:pStyle w:val="ConsNormal"/>
        <w:widowControl/>
        <w:ind w:firstLine="709"/>
        <w:jc w:val="both"/>
        <w:rPr>
          <w:rFonts w:ascii="Times New Roman" w:hAnsi="Times New Roman" w:cs="Times New Roman"/>
          <w:sz w:val="24"/>
          <w:szCs w:val="24"/>
        </w:rPr>
      </w:pPr>
      <w:r w:rsidRPr="00550087">
        <w:rPr>
          <w:rFonts w:ascii="Times New Roman" w:hAnsi="Times New Roman" w:cs="Times New Roman"/>
          <w:sz w:val="24"/>
          <w:szCs w:val="24"/>
        </w:rPr>
        <w:t>3. Настоящее постановление подлежит официальному опубликованию и вступает в силу с 1 января 2015года.</w:t>
      </w:r>
    </w:p>
    <w:p w:rsidR="00C45AC1" w:rsidRPr="00550087" w:rsidRDefault="00C45AC1" w:rsidP="00C45AC1">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550087">
        <w:rPr>
          <w:rFonts w:ascii="Times New Roman" w:hAnsi="Times New Roman" w:cs="Times New Roman"/>
          <w:sz w:val="24"/>
          <w:szCs w:val="24"/>
        </w:rPr>
        <w:t>4.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C45AC1" w:rsidRPr="00550087" w:rsidRDefault="00C45AC1" w:rsidP="00C45AC1">
      <w:pPr>
        <w:pStyle w:val="ConsNormal"/>
        <w:widowControl/>
        <w:ind w:firstLine="709"/>
        <w:jc w:val="both"/>
        <w:rPr>
          <w:rFonts w:ascii="Times New Roman" w:hAnsi="Times New Roman" w:cs="Times New Roman"/>
          <w:sz w:val="24"/>
          <w:szCs w:val="24"/>
        </w:rPr>
      </w:pPr>
      <w:r w:rsidRPr="00550087">
        <w:rPr>
          <w:rFonts w:ascii="Times New Roman" w:hAnsi="Times New Roman" w:cs="Times New Roman"/>
          <w:sz w:val="24"/>
          <w:szCs w:val="24"/>
        </w:rPr>
        <w:t>5. Предприятию раскрыть информацию по стандартам раскрытия в установленные сроки, в  соответствии с действующим законодательством.</w:t>
      </w:r>
    </w:p>
    <w:p w:rsidR="00C45AC1" w:rsidRPr="00550087" w:rsidRDefault="00C45AC1" w:rsidP="00C45AC1">
      <w:pPr>
        <w:spacing w:after="0" w:line="240" w:lineRule="auto"/>
        <w:ind w:firstLine="709"/>
        <w:jc w:val="both"/>
        <w:rPr>
          <w:rFonts w:ascii="Times New Roman" w:hAnsi="Times New Roman" w:cs="Times New Roman"/>
          <w:sz w:val="24"/>
          <w:szCs w:val="24"/>
        </w:rPr>
      </w:pPr>
      <w:r>
        <w:rPr>
          <w:rFonts w:ascii="Times New Roman" w:hAnsi="Times New Roman"/>
          <w:sz w:val="24"/>
          <w:szCs w:val="24"/>
        </w:rPr>
        <w:t>6.</w:t>
      </w:r>
      <w:r w:rsidRPr="00550087">
        <w:rPr>
          <w:rFonts w:ascii="Times New Roman" w:hAnsi="Times New Roman" w:cs="Times New Roman"/>
          <w:sz w:val="24"/>
          <w:szCs w:val="24"/>
        </w:rPr>
        <w:t>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C45AC1" w:rsidRPr="00550087" w:rsidRDefault="00C45AC1" w:rsidP="00A56C15">
      <w:pPr>
        <w:pStyle w:val="af"/>
        <w:spacing w:after="0" w:line="240" w:lineRule="auto"/>
        <w:ind w:left="0"/>
        <w:rPr>
          <w:rFonts w:ascii="Times New Roman" w:hAnsi="Times New Roman" w:cs="Times New Roman"/>
          <w:sz w:val="24"/>
          <w:szCs w:val="24"/>
        </w:rPr>
      </w:pPr>
      <w:r w:rsidRPr="00550087">
        <w:rPr>
          <w:rFonts w:ascii="Times New Roman" w:hAnsi="Times New Roman" w:cs="Times New Roman"/>
          <w:sz w:val="24"/>
          <w:szCs w:val="24"/>
        </w:rPr>
        <w:t>Солдатова И.Ю. – принять предложение уполномоченного по делу.</w:t>
      </w:r>
    </w:p>
    <w:p w:rsidR="00AF3145" w:rsidRDefault="00AF3145" w:rsidP="00BE2E27">
      <w:pPr>
        <w:pStyle w:val="ConsNormal"/>
        <w:widowControl/>
        <w:ind w:firstLine="0"/>
        <w:jc w:val="both"/>
        <w:rPr>
          <w:rFonts w:ascii="Times New Roman" w:hAnsi="Times New Roman" w:cs="Times New Roman"/>
          <w:b/>
          <w:sz w:val="24"/>
          <w:szCs w:val="24"/>
        </w:rPr>
      </w:pPr>
    </w:p>
    <w:bookmarkEnd w:id="0"/>
    <w:bookmarkEnd w:id="1"/>
    <w:bookmarkEnd w:id="2"/>
    <w:p w:rsidR="00942A1B" w:rsidRPr="00E0648A" w:rsidRDefault="00942A1B" w:rsidP="00942A1B">
      <w:pPr>
        <w:spacing w:after="0" w:line="240" w:lineRule="auto"/>
        <w:jc w:val="both"/>
        <w:rPr>
          <w:rFonts w:ascii="Times New Roman" w:hAnsi="Times New Roman" w:cs="Times New Roman"/>
          <w:sz w:val="24"/>
          <w:szCs w:val="24"/>
        </w:rPr>
      </w:pPr>
      <w:r w:rsidRPr="00E0648A">
        <w:rPr>
          <w:rFonts w:ascii="Times New Roman" w:hAnsi="Times New Roman" w:cs="Times New Roman"/>
          <w:b/>
          <w:sz w:val="24"/>
          <w:szCs w:val="24"/>
        </w:rPr>
        <w:t>Вопрос</w:t>
      </w:r>
      <w:r>
        <w:rPr>
          <w:rFonts w:ascii="Times New Roman" w:hAnsi="Times New Roman"/>
          <w:sz w:val="24"/>
          <w:szCs w:val="24"/>
        </w:rPr>
        <w:t xml:space="preserve"> </w:t>
      </w:r>
      <w:r w:rsidRPr="00E0648A">
        <w:rPr>
          <w:rFonts w:ascii="Times New Roman" w:hAnsi="Times New Roman"/>
          <w:b/>
          <w:sz w:val="24"/>
          <w:szCs w:val="24"/>
        </w:rPr>
        <w:t>22</w:t>
      </w:r>
      <w:r w:rsidRPr="00E0648A">
        <w:rPr>
          <w:rFonts w:ascii="Times New Roman" w:hAnsi="Times New Roman" w:cs="Times New Roman"/>
          <w:b/>
          <w:sz w:val="24"/>
          <w:szCs w:val="24"/>
        </w:rPr>
        <w:t>:</w:t>
      </w:r>
      <w:r w:rsidRPr="00E0648A">
        <w:rPr>
          <w:rFonts w:ascii="Times New Roman" w:hAnsi="Times New Roman" w:cs="Times New Roman"/>
          <w:sz w:val="24"/>
          <w:szCs w:val="24"/>
        </w:rPr>
        <w:t xml:space="preserve"> «Об установлении тарифов на горячую воду в закрытой системе горячего водосна</w:t>
      </w:r>
      <w:r w:rsidR="00A56C15">
        <w:rPr>
          <w:rFonts w:ascii="Times New Roman" w:hAnsi="Times New Roman" w:cs="Times New Roman"/>
          <w:sz w:val="24"/>
          <w:szCs w:val="24"/>
        </w:rPr>
        <w:t>бжения для МУП «Шарьинская ТЭЦ»</w:t>
      </w:r>
      <w:r w:rsidRPr="00E0648A">
        <w:rPr>
          <w:rFonts w:ascii="Times New Roman" w:hAnsi="Times New Roman" w:cs="Times New Roman"/>
          <w:sz w:val="24"/>
          <w:szCs w:val="24"/>
        </w:rPr>
        <w:t xml:space="preserve"> потребителям г. Шарьи на 2015 г</w:t>
      </w:r>
      <w:r>
        <w:rPr>
          <w:rFonts w:ascii="Times New Roman" w:hAnsi="Times New Roman"/>
          <w:sz w:val="24"/>
          <w:szCs w:val="24"/>
        </w:rPr>
        <w:t>»</w:t>
      </w:r>
      <w:r w:rsidRPr="00E0648A">
        <w:rPr>
          <w:rFonts w:ascii="Times New Roman" w:hAnsi="Times New Roman" w:cs="Times New Roman"/>
          <w:sz w:val="24"/>
          <w:szCs w:val="24"/>
        </w:rPr>
        <w:t>.</w:t>
      </w:r>
    </w:p>
    <w:p w:rsidR="00B32905" w:rsidRDefault="00B32905" w:rsidP="00942A1B">
      <w:pPr>
        <w:spacing w:after="0" w:line="240" w:lineRule="auto"/>
        <w:jc w:val="both"/>
        <w:rPr>
          <w:rFonts w:ascii="Times New Roman" w:hAnsi="Times New Roman" w:cs="Times New Roman"/>
          <w:b/>
          <w:sz w:val="24"/>
          <w:szCs w:val="24"/>
        </w:rPr>
      </w:pPr>
    </w:p>
    <w:p w:rsidR="00942A1B" w:rsidRPr="00E0648A" w:rsidRDefault="00942A1B" w:rsidP="00942A1B">
      <w:pPr>
        <w:spacing w:after="0" w:line="240" w:lineRule="auto"/>
        <w:jc w:val="both"/>
        <w:rPr>
          <w:rFonts w:ascii="Times New Roman" w:hAnsi="Times New Roman" w:cs="Times New Roman"/>
          <w:b/>
          <w:sz w:val="24"/>
          <w:szCs w:val="24"/>
        </w:rPr>
      </w:pPr>
      <w:r w:rsidRPr="00E0648A">
        <w:rPr>
          <w:rFonts w:ascii="Times New Roman" w:hAnsi="Times New Roman" w:cs="Times New Roman"/>
          <w:b/>
          <w:sz w:val="24"/>
          <w:szCs w:val="24"/>
        </w:rPr>
        <w:t>СЛУШАЛИ:</w:t>
      </w:r>
    </w:p>
    <w:p w:rsidR="00942A1B" w:rsidRPr="00E0648A" w:rsidRDefault="00942A1B" w:rsidP="00942A1B">
      <w:pPr>
        <w:spacing w:after="0" w:line="240" w:lineRule="auto"/>
        <w:ind w:firstLine="709"/>
        <w:jc w:val="both"/>
        <w:rPr>
          <w:rFonts w:ascii="Times New Roman" w:hAnsi="Times New Roman" w:cs="Times New Roman"/>
          <w:sz w:val="24"/>
          <w:szCs w:val="24"/>
        </w:rPr>
      </w:pPr>
      <w:r w:rsidRPr="00E0648A">
        <w:rPr>
          <w:rFonts w:ascii="Times New Roman" w:hAnsi="Times New Roman" w:cs="Times New Roman"/>
          <w:sz w:val="24"/>
          <w:szCs w:val="24"/>
        </w:rPr>
        <w:t>Уполномоченного по делу Громову Н.Г., сообщившего следующее.</w:t>
      </w:r>
    </w:p>
    <w:p w:rsidR="00942A1B" w:rsidRPr="00E0648A" w:rsidRDefault="00942A1B" w:rsidP="00942A1B">
      <w:pPr>
        <w:pStyle w:val="a7"/>
        <w:ind w:firstLine="709"/>
        <w:jc w:val="both"/>
        <w:rPr>
          <w:rFonts w:ascii="Times New Roman" w:hAnsi="Times New Roman" w:cs="Times New Roman"/>
          <w:sz w:val="24"/>
          <w:szCs w:val="24"/>
        </w:rPr>
      </w:pPr>
      <w:r w:rsidRPr="00E0648A">
        <w:rPr>
          <w:rFonts w:ascii="Times New Roman" w:hAnsi="Times New Roman" w:cs="Times New Roman"/>
          <w:sz w:val="24"/>
          <w:szCs w:val="24"/>
        </w:rPr>
        <w:t>В связи с отсутствием заявления на установление тарифов на ГВС и фактическим исполнением функции</w:t>
      </w:r>
      <w:r w:rsidRPr="00E0648A">
        <w:rPr>
          <w:rFonts w:ascii="Times New Roman" w:hAnsi="Times New Roman" w:cs="Times New Roman"/>
          <w:sz w:val="24"/>
          <w:szCs w:val="24"/>
        </w:rPr>
        <w:tab/>
        <w:t xml:space="preserve"> поставщика ГВС, в соответствии с пунктом 15 Правил регулирования тарифов в сфере водоснабжения и водоотведения, утвержденных постановлением Правительства РФ от 13 мая 2013 года № 406 «О государственном регулировании тарифов в сфере водоснабжения и водоотведения», 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на горячую воду  без заявления от регулируемой организации.</w:t>
      </w:r>
    </w:p>
    <w:p w:rsidR="00942A1B" w:rsidRPr="00E0648A" w:rsidRDefault="00942A1B" w:rsidP="00942A1B">
      <w:pPr>
        <w:pStyle w:val="a7"/>
        <w:ind w:firstLine="709"/>
        <w:jc w:val="both"/>
        <w:rPr>
          <w:rFonts w:ascii="Times New Roman" w:hAnsi="Times New Roman" w:cs="Times New Roman"/>
          <w:sz w:val="24"/>
          <w:szCs w:val="24"/>
        </w:rPr>
      </w:pPr>
      <w:r w:rsidRPr="00E0648A">
        <w:rPr>
          <w:rFonts w:ascii="Times New Roman" w:hAnsi="Times New Roman" w:cs="Times New Roman"/>
          <w:sz w:val="24"/>
          <w:szCs w:val="24"/>
        </w:rPr>
        <w:t xml:space="preserve">Расчет тарифа на горячую воду при закрытой системе горячего водоснабжения для </w:t>
      </w:r>
      <w:r>
        <w:rPr>
          <w:rFonts w:ascii="Times New Roman" w:hAnsi="Times New Roman"/>
          <w:sz w:val="24"/>
          <w:szCs w:val="24"/>
        </w:rPr>
        <w:t xml:space="preserve">              </w:t>
      </w:r>
      <w:r w:rsidRPr="00E0648A">
        <w:rPr>
          <w:rFonts w:ascii="Times New Roman" w:hAnsi="Times New Roman" w:cs="Times New Roman"/>
          <w:sz w:val="24"/>
          <w:szCs w:val="24"/>
        </w:rPr>
        <w:t xml:space="preserve">МУП «Шарьинская ТЭЦ»  произведен в соответствии с Федеральным законом от 07.12.2011г. </w:t>
      </w:r>
      <w:r>
        <w:rPr>
          <w:rFonts w:ascii="Times New Roman" w:hAnsi="Times New Roman"/>
          <w:sz w:val="24"/>
          <w:szCs w:val="24"/>
        </w:rPr>
        <w:t xml:space="preserve">       </w:t>
      </w:r>
      <w:r w:rsidRPr="00E0648A">
        <w:rPr>
          <w:rFonts w:ascii="Times New Roman" w:hAnsi="Times New Roman" w:cs="Times New Roman"/>
          <w:sz w:val="24"/>
          <w:szCs w:val="24"/>
        </w:rPr>
        <w:t>№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942A1B" w:rsidRPr="00E0648A" w:rsidRDefault="00942A1B" w:rsidP="00942A1B">
      <w:pPr>
        <w:pStyle w:val="a7"/>
        <w:ind w:firstLine="709"/>
        <w:jc w:val="both"/>
        <w:rPr>
          <w:rFonts w:ascii="Times New Roman" w:hAnsi="Times New Roman" w:cs="Times New Roman"/>
          <w:sz w:val="24"/>
          <w:szCs w:val="24"/>
        </w:rPr>
      </w:pPr>
      <w:r w:rsidRPr="00E0648A">
        <w:rPr>
          <w:rFonts w:ascii="Times New Roman" w:hAnsi="Times New Roman" w:cs="Times New Roman"/>
          <w:sz w:val="24"/>
          <w:szCs w:val="24"/>
        </w:rPr>
        <w:t>Предприятие находится на общей системе налогообложения.</w:t>
      </w:r>
    </w:p>
    <w:p w:rsidR="00942A1B" w:rsidRPr="00E0648A" w:rsidRDefault="00942A1B" w:rsidP="00942A1B">
      <w:pPr>
        <w:pStyle w:val="a7"/>
        <w:ind w:firstLine="709"/>
        <w:jc w:val="both"/>
        <w:rPr>
          <w:rFonts w:ascii="Times New Roman" w:hAnsi="Times New Roman" w:cs="Times New Roman"/>
          <w:sz w:val="24"/>
          <w:szCs w:val="24"/>
        </w:rPr>
      </w:pPr>
      <w:r w:rsidRPr="00E0648A">
        <w:rPr>
          <w:rFonts w:ascii="Times New Roman" w:hAnsi="Times New Roman" w:cs="Times New Roman"/>
          <w:sz w:val="24"/>
          <w:szCs w:val="24"/>
        </w:rPr>
        <w:t>Тариф на горячую воду включает в себя компонент на холодную воду и компонент на тепловую энергию.</w:t>
      </w:r>
    </w:p>
    <w:p w:rsidR="00942A1B" w:rsidRPr="00E0648A" w:rsidRDefault="00942A1B" w:rsidP="00942A1B">
      <w:pPr>
        <w:pStyle w:val="a7"/>
        <w:ind w:firstLine="709"/>
        <w:jc w:val="both"/>
        <w:rPr>
          <w:rFonts w:ascii="Times New Roman" w:hAnsi="Times New Roman" w:cs="Times New Roman"/>
          <w:sz w:val="24"/>
          <w:szCs w:val="24"/>
        </w:rPr>
      </w:pPr>
      <w:r w:rsidRPr="00E0648A">
        <w:rPr>
          <w:rFonts w:ascii="Times New Roman" w:hAnsi="Times New Roman" w:cs="Times New Roman"/>
          <w:sz w:val="24"/>
          <w:szCs w:val="24"/>
        </w:rPr>
        <w:t>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определяется исходя из тарифов на водоснабжение для Шарьинского представи</w:t>
      </w:r>
      <w:r w:rsidR="00A56C15">
        <w:rPr>
          <w:rFonts w:ascii="Times New Roman" w:hAnsi="Times New Roman" w:cs="Times New Roman"/>
          <w:sz w:val="24"/>
          <w:szCs w:val="24"/>
        </w:rPr>
        <w:t xml:space="preserve">тельства ООО «Водоканалсервис» </w:t>
      </w:r>
      <w:r w:rsidRPr="00E0648A">
        <w:rPr>
          <w:rFonts w:ascii="Times New Roman" w:hAnsi="Times New Roman" w:cs="Times New Roman"/>
          <w:sz w:val="24"/>
          <w:szCs w:val="24"/>
        </w:rPr>
        <w:t>на 2015 г., установленных постановлением департамента ГРЦ и Т КО от 19.12.2014 г. № 14/478.</w:t>
      </w:r>
    </w:p>
    <w:p w:rsidR="00942A1B" w:rsidRPr="00E0648A" w:rsidRDefault="00942A1B" w:rsidP="00942A1B">
      <w:pPr>
        <w:pStyle w:val="a7"/>
        <w:ind w:firstLine="709"/>
        <w:jc w:val="both"/>
        <w:rPr>
          <w:rFonts w:ascii="Times New Roman" w:hAnsi="Times New Roman" w:cs="Times New Roman"/>
          <w:sz w:val="24"/>
          <w:szCs w:val="24"/>
        </w:rPr>
      </w:pPr>
      <w:r w:rsidRPr="00E0648A">
        <w:rPr>
          <w:rFonts w:ascii="Times New Roman" w:hAnsi="Times New Roman" w:cs="Times New Roman"/>
          <w:sz w:val="24"/>
          <w:szCs w:val="24"/>
        </w:rPr>
        <w:t xml:space="preserve"> Значение компонента н</w:t>
      </w:r>
      <w:r w:rsidR="00A56C15">
        <w:rPr>
          <w:rFonts w:ascii="Times New Roman" w:hAnsi="Times New Roman" w:cs="Times New Roman"/>
          <w:sz w:val="24"/>
          <w:szCs w:val="24"/>
        </w:rPr>
        <w:t>а тепловую энергию определяется</w:t>
      </w:r>
      <w:r w:rsidRPr="00E0648A">
        <w:rPr>
          <w:rFonts w:ascii="Times New Roman" w:hAnsi="Times New Roman" w:cs="Times New Roman"/>
          <w:sz w:val="24"/>
          <w:szCs w:val="24"/>
        </w:rPr>
        <w:t xml:space="preserve"> из тарифа на тепловую энергию на 2015 год, отпускаемую МУП «Шарьинская ТЭЦ»  потребителям г. Шарьи. </w:t>
      </w:r>
    </w:p>
    <w:p w:rsidR="00942A1B" w:rsidRPr="00E0648A" w:rsidRDefault="00942A1B" w:rsidP="00942A1B">
      <w:pPr>
        <w:pStyle w:val="a7"/>
        <w:ind w:firstLine="709"/>
        <w:jc w:val="both"/>
        <w:rPr>
          <w:rFonts w:ascii="Times New Roman" w:hAnsi="Times New Roman" w:cs="Times New Roman"/>
          <w:sz w:val="24"/>
          <w:szCs w:val="24"/>
        </w:rPr>
      </w:pPr>
      <w:r w:rsidRPr="00E0648A">
        <w:rPr>
          <w:rFonts w:ascii="Times New Roman" w:hAnsi="Times New Roman" w:cs="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МУП «Шарьинская ТЭЦ»  при закрытой системе горячего водоснабжения в размере:</w:t>
      </w:r>
    </w:p>
    <w:p w:rsidR="00942A1B" w:rsidRPr="00E0648A" w:rsidRDefault="00942A1B" w:rsidP="00942A1B">
      <w:pPr>
        <w:pStyle w:val="a7"/>
        <w:ind w:firstLine="709"/>
        <w:jc w:val="both"/>
        <w:rPr>
          <w:rFonts w:ascii="Times New Roman" w:hAnsi="Times New Roman" w:cs="Times New Roman"/>
          <w:sz w:val="24"/>
          <w:szCs w:val="24"/>
        </w:rPr>
      </w:pPr>
      <w:r w:rsidRPr="00E0648A">
        <w:rPr>
          <w:rFonts w:ascii="Times New Roman" w:hAnsi="Times New Roman" w:cs="Times New Roman"/>
          <w:sz w:val="24"/>
          <w:szCs w:val="24"/>
        </w:rPr>
        <w:t xml:space="preserve">с </w:t>
      </w:r>
      <w:r w:rsidR="00B32905">
        <w:rPr>
          <w:rFonts w:ascii="Times New Roman" w:hAnsi="Times New Roman" w:cs="Times New Roman"/>
          <w:sz w:val="24"/>
          <w:szCs w:val="24"/>
        </w:rPr>
        <w:t>0</w:t>
      </w:r>
      <w:r w:rsidRPr="00E0648A">
        <w:rPr>
          <w:rFonts w:ascii="Times New Roman" w:hAnsi="Times New Roman" w:cs="Times New Roman"/>
          <w:sz w:val="24"/>
          <w:szCs w:val="24"/>
        </w:rPr>
        <w:t>1.01.2015 г. по 30.06.2015 г.</w:t>
      </w:r>
    </w:p>
    <w:p w:rsidR="00942A1B" w:rsidRPr="00E0648A" w:rsidRDefault="00942A1B" w:rsidP="00942A1B">
      <w:pPr>
        <w:pStyle w:val="a7"/>
        <w:ind w:firstLine="709"/>
        <w:jc w:val="both"/>
        <w:rPr>
          <w:rFonts w:ascii="Times New Roman" w:hAnsi="Times New Roman" w:cs="Times New Roman"/>
          <w:sz w:val="24"/>
          <w:szCs w:val="24"/>
        </w:rPr>
      </w:pPr>
      <w:r w:rsidRPr="00E0648A">
        <w:rPr>
          <w:rFonts w:ascii="Times New Roman" w:hAnsi="Times New Roman" w:cs="Times New Roman"/>
          <w:sz w:val="24"/>
          <w:szCs w:val="24"/>
        </w:rPr>
        <w:t>- компонент на тепловую энергию – 2229,33 руб./Гкал (без НДС);</w:t>
      </w:r>
    </w:p>
    <w:p w:rsidR="00942A1B" w:rsidRPr="00E0648A" w:rsidRDefault="00942A1B" w:rsidP="00942A1B">
      <w:pPr>
        <w:pStyle w:val="a7"/>
        <w:ind w:firstLine="709"/>
        <w:jc w:val="both"/>
        <w:rPr>
          <w:rFonts w:ascii="Times New Roman" w:hAnsi="Times New Roman" w:cs="Times New Roman"/>
          <w:sz w:val="24"/>
          <w:szCs w:val="24"/>
        </w:rPr>
      </w:pPr>
      <w:r w:rsidRPr="00E0648A">
        <w:rPr>
          <w:rFonts w:ascii="Times New Roman" w:hAnsi="Times New Roman" w:cs="Times New Roman"/>
          <w:sz w:val="24"/>
          <w:szCs w:val="24"/>
        </w:rPr>
        <w:t>- компонент на холодную воду – 27,71 руб./м3. (без НДС).</w:t>
      </w:r>
    </w:p>
    <w:p w:rsidR="00942A1B" w:rsidRPr="00E0648A" w:rsidRDefault="00942A1B" w:rsidP="00942A1B">
      <w:pPr>
        <w:pStyle w:val="a7"/>
        <w:ind w:firstLine="709"/>
        <w:jc w:val="both"/>
        <w:rPr>
          <w:rFonts w:ascii="Times New Roman" w:hAnsi="Times New Roman" w:cs="Times New Roman"/>
          <w:sz w:val="24"/>
          <w:szCs w:val="24"/>
        </w:rPr>
      </w:pPr>
      <w:r w:rsidRPr="00E0648A">
        <w:rPr>
          <w:rFonts w:ascii="Times New Roman" w:hAnsi="Times New Roman" w:cs="Times New Roman"/>
          <w:sz w:val="24"/>
          <w:szCs w:val="24"/>
        </w:rPr>
        <w:t xml:space="preserve">с </w:t>
      </w:r>
      <w:r w:rsidR="00B32905">
        <w:rPr>
          <w:rFonts w:ascii="Times New Roman" w:hAnsi="Times New Roman" w:cs="Times New Roman"/>
          <w:sz w:val="24"/>
          <w:szCs w:val="24"/>
        </w:rPr>
        <w:t>0</w:t>
      </w:r>
      <w:r w:rsidRPr="00E0648A">
        <w:rPr>
          <w:rFonts w:ascii="Times New Roman" w:hAnsi="Times New Roman" w:cs="Times New Roman"/>
          <w:sz w:val="24"/>
          <w:szCs w:val="24"/>
        </w:rPr>
        <w:t>1.07.2015 г. по 31.12.2015 г.</w:t>
      </w:r>
    </w:p>
    <w:p w:rsidR="00942A1B" w:rsidRPr="00E0648A" w:rsidRDefault="00942A1B" w:rsidP="00942A1B">
      <w:pPr>
        <w:pStyle w:val="a7"/>
        <w:ind w:firstLine="709"/>
        <w:jc w:val="both"/>
        <w:rPr>
          <w:rFonts w:ascii="Times New Roman" w:hAnsi="Times New Roman" w:cs="Times New Roman"/>
          <w:sz w:val="24"/>
          <w:szCs w:val="24"/>
        </w:rPr>
      </w:pPr>
      <w:r w:rsidRPr="00E0648A">
        <w:rPr>
          <w:rFonts w:ascii="Times New Roman" w:hAnsi="Times New Roman" w:cs="Times New Roman"/>
          <w:sz w:val="24"/>
          <w:szCs w:val="24"/>
        </w:rPr>
        <w:t>- компонент на тепловую энергию – 2542,65руб./Гкал (без НДС);</w:t>
      </w:r>
    </w:p>
    <w:p w:rsidR="00942A1B" w:rsidRPr="00E0648A" w:rsidRDefault="00942A1B" w:rsidP="00942A1B">
      <w:pPr>
        <w:pStyle w:val="a7"/>
        <w:ind w:firstLine="709"/>
        <w:jc w:val="both"/>
        <w:rPr>
          <w:rFonts w:ascii="Times New Roman" w:hAnsi="Times New Roman" w:cs="Times New Roman"/>
          <w:sz w:val="24"/>
          <w:szCs w:val="24"/>
        </w:rPr>
      </w:pPr>
      <w:r w:rsidRPr="00E0648A">
        <w:rPr>
          <w:rFonts w:ascii="Times New Roman" w:hAnsi="Times New Roman" w:cs="Times New Roman"/>
          <w:sz w:val="24"/>
          <w:szCs w:val="24"/>
        </w:rPr>
        <w:t>- компонент на холодную воду – 30,48 руб./м3. (без НДС).</w:t>
      </w:r>
    </w:p>
    <w:p w:rsidR="00942A1B" w:rsidRPr="00E0648A" w:rsidRDefault="00942A1B" w:rsidP="00942A1B">
      <w:pPr>
        <w:pStyle w:val="af"/>
        <w:spacing w:after="0" w:line="240" w:lineRule="auto"/>
        <w:ind w:left="0"/>
        <w:jc w:val="both"/>
        <w:rPr>
          <w:rFonts w:ascii="Times New Roman" w:hAnsi="Times New Roman" w:cs="Times New Roman"/>
          <w:sz w:val="24"/>
          <w:szCs w:val="24"/>
        </w:rPr>
      </w:pPr>
      <w:r w:rsidRPr="00E0648A">
        <w:rPr>
          <w:rFonts w:ascii="Times New Roman" w:hAnsi="Times New Roman" w:cs="Times New Roman"/>
          <w:sz w:val="24"/>
          <w:szCs w:val="24"/>
        </w:rPr>
        <w:t>Все члены Правления, принимавшие участие в рассмотрении вопроса</w:t>
      </w:r>
      <w:r>
        <w:rPr>
          <w:sz w:val="24"/>
          <w:szCs w:val="24"/>
        </w:rPr>
        <w:t xml:space="preserve"> </w:t>
      </w:r>
      <w:r w:rsidRPr="00B32905">
        <w:rPr>
          <w:rFonts w:ascii="Times New Roman" w:hAnsi="Times New Roman" w:cs="Times New Roman"/>
          <w:sz w:val="24"/>
          <w:szCs w:val="24"/>
        </w:rPr>
        <w:t>№22</w:t>
      </w:r>
      <w:r w:rsidRPr="00E0648A">
        <w:rPr>
          <w:rFonts w:ascii="Times New Roman" w:hAnsi="Times New Roman" w:cs="Times New Roman"/>
          <w:sz w:val="24"/>
          <w:szCs w:val="24"/>
        </w:rPr>
        <w:t xml:space="preserve"> Повестки, предложение уполномоченного по делу Громовой Н.Г.  поддержали единогласно.</w:t>
      </w:r>
    </w:p>
    <w:p w:rsidR="00942A1B" w:rsidRPr="00E0648A" w:rsidRDefault="00942A1B" w:rsidP="00942A1B">
      <w:pPr>
        <w:pStyle w:val="a7"/>
        <w:jc w:val="both"/>
        <w:rPr>
          <w:rFonts w:ascii="Times New Roman" w:hAnsi="Times New Roman" w:cs="Times New Roman"/>
          <w:snapToGrid w:val="0"/>
          <w:sz w:val="24"/>
          <w:szCs w:val="24"/>
        </w:rPr>
      </w:pPr>
    </w:p>
    <w:p w:rsidR="00942A1B" w:rsidRPr="00E0648A" w:rsidRDefault="00942A1B" w:rsidP="00942A1B">
      <w:pPr>
        <w:pStyle w:val="a7"/>
        <w:jc w:val="both"/>
        <w:rPr>
          <w:rFonts w:ascii="Times New Roman" w:hAnsi="Times New Roman" w:cs="Times New Roman"/>
          <w:b/>
          <w:snapToGrid w:val="0"/>
          <w:sz w:val="24"/>
          <w:szCs w:val="24"/>
        </w:rPr>
      </w:pPr>
      <w:r w:rsidRPr="00E0648A">
        <w:rPr>
          <w:rFonts w:ascii="Times New Roman" w:hAnsi="Times New Roman" w:cs="Times New Roman"/>
          <w:b/>
          <w:snapToGrid w:val="0"/>
          <w:sz w:val="24"/>
          <w:szCs w:val="24"/>
        </w:rPr>
        <w:t>РЕШИЛИ:</w:t>
      </w:r>
    </w:p>
    <w:p w:rsidR="00942A1B" w:rsidRPr="00E0648A" w:rsidRDefault="00942A1B" w:rsidP="00942A1B">
      <w:pPr>
        <w:pStyle w:val="ConsNormal"/>
        <w:widowControl/>
        <w:ind w:firstLine="709"/>
        <w:jc w:val="both"/>
        <w:rPr>
          <w:rFonts w:ascii="Times New Roman" w:hAnsi="Times New Roman" w:cs="Times New Roman"/>
          <w:sz w:val="24"/>
          <w:szCs w:val="24"/>
        </w:rPr>
      </w:pPr>
      <w:r>
        <w:rPr>
          <w:rFonts w:ascii="Times New Roman" w:hAnsi="Times New Roman"/>
          <w:sz w:val="24"/>
          <w:szCs w:val="24"/>
        </w:rPr>
        <w:t>1.</w:t>
      </w:r>
      <w:r w:rsidRPr="00E0648A">
        <w:rPr>
          <w:rFonts w:ascii="Times New Roman" w:hAnsi="Times New Roman" w:cs="Times New Roman"/>
          <w:sz w:val="24"/>
          <w:szCs w:val="24"/>
        </w:rPr>
        <w:t xml:space="preserve">Установить </w:t>
      </w:r>
      <w:hyperlink r:id="rId9" w:history="1">
        <w:r w:rsidRPr="00E0648A">
          <w:rPr>
            <w:rFonts w:ascii="Times New Roman" w:hAnsi="Times New Roman" w:cs="Times New Roman"/>
            <w:sz w:val="24"/>
            <w:szCs w:val="24"/>
          </w:rPr>
          <w:t>тарифы</w:t>
        </w:r>
      </w:hyperlink>
      <w:r w:rsidRPr="00E0648A">
        <w:rPr>
          <w:rFonts w:ascii="Times New Roman" w:hAnsi="Times New Roman" w:cs="Times New Roman"/>
          <w:sz w:val="24"/>
          <w:szCs w:val="24"/>
        </w:rPr>
        <w:t xml:space="preserve"> на горячую воду МУП «Шарьинская ТЭЦ» потребителям города Шарьи на 2015 год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2004"/>
        <w:gridCol w:w="2037"/>
        <w:gridCol w:w="2004"/>
        <w:gridCol w:w="2037"/>
      </w:tblGrid>
      <w:tr w:rsidR="00942A1B" w:rsidRPr="00E0648A" w:rsidTr="00DE27BE">
        <w:trPr>
          <w:trHeight w:val="266"/>
        </w:trPr>
        <w:tc>
          <w:tcPr>
            <w:tcW w:w="0" w:type="auto"/>
            <w:vMerge w:val="restart"/>
            <w:vAlign w:val="center"/>
          </w:tcPr>
          <w:p w:rsidR="00942A1B" w:rsidRPr="00A56C15" w:rsidRDefault="00942A1B" w:rsidP="00DE27BE">
            <w:pPr>
              <w:pStyle w:val="ConsNormal"/>
              <w:widowControl/>
              <w:snapToGrid w:val="0"/>
              <w:ind w:firstLine="0"/>
              <w:jc w:val="center"/>
              <w:rPr>
                <w:rFonts w:ascii="Times New Roman" w:hAnsi="Times New Roman" w:cs="Times New Roman"/>
                <w:sz w:val="22"/>
                <w:szCs w:val="22"/>
              </w:rPr>
            </w:pPr>
            <w:r w:rsidRPr="00A56C15">
              <w:rPr>
                <w:rFonts w:ascii="Times New Roman" w:hAnsi="Times New Roman" w:cs="Times New Roman"/>
                <w:sz w:val="22"/>
                <w:szCs w:val="22"/>
              </w:rPr>
              <w:t>Наименование тарифа</w:t>
            </w:r>
          </w:p>
        </w:tc>
        <w:tc>
          <w:tcPr>
            <w:tcW w:w="0" w:type="auto"/>
            <w:gridSpan w:val="2"/>
          </w:tcPr>
          <w:p w:rsidR="00942A1B" w:rsidRPr="00A56C15" w:rsidRDefault="00942A1B" w:rsidP="00DE27BE">
            <w:pPr>
              <w:pStyle w:val="ConsNormal"/>
              <w:widowControl/>
              <w:snapToGrid w:val="0"/>
              <w:ind w:firstLine="0"/>
              <w:jc w:val="center"/>
              <w:rPr>
                <w:rFonts w:ascii="Times New Roman" w:hAnsi="Times New Roman" w:cs="Times New Roman"/>
                <w:sz w:val="22"/>
                <w:szCs w:val="22"/>
              </w:rPr>
            </w:pPr>
            <w:r w:rsidRPr="00A56C15">
              <w:rPr>
                <w:rFonts w:ascii="Times New Roman" w:hAnsi="Times New Roman" w:cs="Times New Roman"/>
                <w:sz w:val="22"/>
                <w:szCs w:val="22"/>
              </w:rPr>
              <w:t xml:space="preserve">с 01.01.2015 г. </w:t>
            </w:r>
          </w:p>
          <w:p w:rsidR="00942A1B" w:rsidRPr="00A56C15" w:rsidRDefault="00942A1B" w:rsidP="00DE27BE">
            <w:pPr>
              <w:pStyle w:val="ConsNormal"/>
              <w:widowControl/>
              <w:snapToGrid w:val="0"/>
              <w:ind w:firstLine="0"/>
              <w:jc w:val="center"/>
              <w:rPr>
                <w:rFonts w:ascii="Times New Roman" w:hAnsi="Times New Roman" w:cs="Times New Roman"/>
                <w:sz w:val="22"/>
                <w:szCs w:val="22"/>
              </w:rPr>
            </w:pPr>
            <w:r w:rsidRPr="00A56C15">
              <w:rPr>
                <w:rFonts w:ascii="Times New Roman" w:hAnsi="Times New Roman" w:cs="Times New Roman"/>
                <w:sz w:val="22"/>
                <w:szCs w:val="22"/>
              </w:rPr>
              <w:t>по 30.06.2015 г.</w:t>
            </w:r>
          </w:p>
        </w:tc>
        <w:tc>
          <w:tcPr>
            <w:tcW w:w="0" w:type="auto"/>
            <w:gridSpan w:val="2"/>
          </w:tcPr>
          <w:p w:rsidR="00942A1B" w:rsidRPr="00A56C15" w:rsidRDefault="00942A1B" w:rsidP="00DE27BE">
            <w:pPr>
              <w:pStyle w:val="ConsNormal"/>
              <w:widowControl/>
              <w:snapToGrid w:val="0"/>
              <w:ind w:firstLine="0"/>
              <w:jc w:val="center"/>
              <w:rPr>
                <w:rFonts w:ascii="Times New Roman" w:hAnsi="Times New Roman" w:cs="Times New Roman"/>
                <w:sz w:val="22"/>
                <w:szCs w:val="22"/>
              </w:rPr>
            </w:pPr>
            <w:r w:rsidRPr="00A56C15">
              <w:rPr>
                <w:rFonts w:ascii="Times New Roman" w:hAnsi="Times New Roman" w:cs="Times New Roman"/>
                <w:sz w:val="22"/>
                <w:szCs w:val="22"/>
              </w:rPr>
              <w:t xml:space="preserve">с 01.07.2015 г. </w:t>
            </w:r>
          </w:p>
          <w:p w:rsidR="00942A1B" w:rsidRPr="00A56C15" w:rsidRDefault="00942A1B" w:rsidP="00DE27BE">
            <w:pPr>
              <w:pStyle w:val="ConsNormal"/>
              <w:widowControl/>
              <w:snapToGrid w:val="0"/>
              <w:ind w:firstLine="0"/>
              <w:jc w:val="center"/>
              <w:rPr>
                <w:rFonts w:ascii="Times New Roman" w:hAnsi="Times New Roman" w:cs="Times New Roman"/>
                <w:sz w:val="22"/>
                <w:szCs w:val="22"/>
              </w:rPr>
            </w:pPr>
            <w:r w:rsidRPr="00A56C15">
              <w:rPr>
                <w:rFonts w:ascii="Times New Roman" w:hAnsi="Times New Roman" w:cs="Times New Roman"/>
                <w:sz w:val="22"/>
                <w:szCs w:val="22"/>
              </w:rPr>
              <w:t>по 31.12.2015 г.</w:t>
            </w:r>
          </w:p>
        </w:tc>
      </w:tr>
      <w:tr w:rsidR="00942A1B" w:rsidRPr="00E0648A" w:rsidTr="00DE27BE">
        <w:trPr>
          <w:trHeight w:val="638"/>
        </w:trPr>
        <w:tc>
          <w:tcPr>
            <w:tcW w:w="0" w:type="auto"/>
            <w:vMerge/>
          </w:tcPr>
          <w:p w:rsidR="00942A1B" w:rsidRPr="00A56C15" w:rsidRDefault="00942A1B" w:rsidP="00DE27BE">
            <w:pPr>
              <w:pStyle w:val="ConsNormal"/>
              <w:widowControl/>
              <w:snapToGrid w:val="0"/>
              <w:ind w:firstLine="0"/>
              <w:jc w:val="both"/>
              <w:rPr>
                <w:rFonts w:ascii="Times New Roman" w:hAnsi="Times New Roman" w:cs="Times New Roman"/>
                <w:sz w:val="22"/>
                <w:szCs w:val="22"/>
              </w:rPr>
            </w:pPr>
          </w:p>
        </w:tc>
        <w:tc>
          <w:tcPr>
            <w:tcW w:w="0" w:type="auto"/>
          </w:tcPr>
          <w:p w:rsidR="00942A1B" w:rsidRPr="00A56C15" w:rsidRDefault="00942A1B" w:rsidP="00DE27BE">
            <w:pPr>
              <w:spacing w:after="0" w:line="240" w:lineRule="auto"/>
              <w:jc w:val="center"/>
              <w:rPr>
                <w:rFonts w:ascii="Times New Roman" w:hAnsi="Times New Roman" w:cs="Times New Roman"/>
              </w:rPr>
            </w:pPr>
            <w:r w:rsidRPr="00A56C15">
              <w:rPr>
                <w:rFonts w:ascii="Times New Roman" w:hAnsi="Times New Roman" w:cs="Times New Roman"/>
              </w:rPr>
              <w:t>Компонент на холодную воду, руб./куб. м.</w:t>
            </w:r>
          </w:p>
        </w:tc>
        <w:tc>
          <w:tcPr>
            <w:tcW w:w="0" w:type="auto"/>
          </w:tcPr>
          <w:p w:rsidR="00942A1B" w:rsidRPr="00A56C15" w:rsidRDefault="00942A1B" w:rsidP="00DE27BE">
            <w:pPr>
              <w:spacing w:after="0" w:line="240" w:lineRule="auto"/>
              <w:jc w:val="center"/>
              <w:rPr>
                <w:rFonts w:ascii="Times New Roman" w:hAnsi="Times New Roman" w:cs="Times New Roman"/>
              </w:rPr>
            </w:pPr>
            <w:r w:rsidRPr="00A56C15">
              <w:rPr>
                <w:rFonts w:ascii="Times New Roman" w:hAnsi="Times New Roman" w:cs="Times New Roman"/>
              </w:rPr>
              <w:t>Компонент на тепловую энергию, руб./Гкал</w:t>
            </w:r>
          </w:p>
        </w:tc>
        <w:tc>
          <w:tcPr>
            <w:tcW w:w="0" w:type="auto"/>
          </w:tcPr>
          <w:p w:rsidR="00942A1B" w:rsidRPr="00A56C15" w:rsidRDefault="00942A1B" w:rsidP="00DE27BE">
            <w:pPr>
              <w:spacing w:after="0" w:line="240" w:lineRule="auto"/>
              <w:jc w:val="center"/>
              <w:rPr>
                <w:rFonts w:ascii="Times New Roman" w:hAnsi="Times New Roman" w:cs="Times New Roman"/>
              </w:rPr>
            </w:pPr>
            <w:r w:rsidRPr="00A56C15">
              <w:rPr>
                <w:rFonts w:ascii="Times New Roman" w:hAnsi="Times New Roman" w:cs="Times New Roman"/>
              </w:rPr>
              <w:t>Компонент на холодную воду, руб./куб. м.</w:t>
            </w:r>
          </w:p>
        </w:tc>
        <w:tc>
          <w:tcPr>
            <w:tcW w:w="0" w:type="auto"/>
          </w:tcPr>
          <w:p w:rsidR="00942A1B" w:rsidRPr="00A56C15" w:rsidRDefault="00942A1B" w:rsidP="00DE27BE">
            <w:pPr>
              <w:spacing w:after="0" w:line="240" w:lineRule="auto"/>
              <w:jc w:val="center"/>
              <w:rPr>
                <w:rFonts w:ascii="Times New Roman" w:hAnsi="Times New Roman" w:cs="Times New Roman"/>
              </w:rPr>
            </w:pPr>
            <w:r w:rsidRPr="00A56C15">
              <w:rPr>
                <w:rFonts w:ascii="Times New Roman" w:hAnsi="Times New Roman" w:cs="Times New Roman"/>
              </w:rPr>
              <w:t>Компонент на тепловую энергию, руб./Гкал</w:t>
            </w:r>
          </w:p>
        </w:tc>
      </w:tr>
      <w:tr w:rsidR="00942A1B" w:rsidRPr="00E0648A" w:rsidTr="00DE27BE">
        <w:trPr>
          <w:trHeight w:val="310"/>
        </w:trPr>
        <w:tc>
          <w:tcPr>
            <w:tcW w:w="0" w:type="auto"/>
            <w:vAlign w:val="center"/>
          </w:tcPr>
          <w:p w:rsidR="00942A1B" w:rsidRPr="00A56C15" w:rsidRDefault="00942A1B" w:rsidP="00DE27BE">
            <w:pPr>
              <w:pStyle w:val="ConsNormal"/>
              <w:widowControl/>
              <w:snapToGrid w:val="0"/>
              <w:ind w:firstLine="0"/>
              <w:rPr>
                <w:rFonts w:ascii="Times New Roman" w:hAnsi="Times New Roman" w:cs="Times New Roman"/>
                <w:sz w:val="22"/>
                <w:szCs w:val="22"/>
              </w:rPr>
            </w:pPr>
            <w:r w:rsidRPr="00A56C15">
              <w:rPr>
                <w:rFonts w:ascii="Times New Roman" w:hAnsi="Times New Roman" w:cs="Times New Roman"/>
                <w:sz w:val="22"/>
                <w:szCs w:val="22"/>
              </w:rPr>
              <w:t>Население (с НДС)</w:t>
            </w:r>
          </w:p>
        </w:tc>
        <w:tc>
          <w:tcPr>
            <w:tcW w:w="0" w:type="auto"/>
            <w:vAlign w:val="center"/>
          </w:tcPr>
          <w:p w:rsidR="00942A1B" w:rsidRPr="00A56C15" w:rsidRDefault="00942A1B" w:rsidP="00DE27BE">
            <w:pPr>
              <w:pStyle w:val="ConsNormal"/>
              <w:widowControl/>
              <w:snapToGrid w:val="0"/>
              <w:ind w:firstLine="0"/>
              <w:jc w:val="center"/>
              <w:rPr>
                <w:rFonts w:ascii="Times New Roman" w:hAnsi="Times New Roman" w:cs="Times New Roman"/>
                <w:sz w:val="22"/>
                <w:szCs w:val="22"/>
              </w:rPr>
            </w:pPr>
            <w:r w:rsidRPr="00A56C15">
              <w:rPr>
                <w:rFonts w:ascii="Times New Roman" w:hAnsi="Times New Roman" w:cs="Times New Roman"/>
                <w:sz w:val="22"/>
                <w:szCs w:val="22"/>
              </w:rPr>
              <w:t>32,70</w:t>
            </w:r>
          </w:p>
        </w:tc>
        <w:tc>
          <w:tcPr>
            <w:tcW w:w="0" w:type="auto"/>
            <w:vAlign w:val="center"/>
          </w:tcPr>
          <w:p w:rsidR="00942A1B" w:rsidRPr="00A56C15" w:rsidRDefault="00942A1B" w:rsidP="00DE27BE">
            <w:pPr>
              <w:pStyle w:val="ConsNormal"/>
              <w:widowControl/>
              <w:snapToGrid w:val="0"/>
              <w:ind w:firstLine="0"/>
              <w:jc w:val="center"/>
              <w:rPr>
                <w:rFonts w:ascii="Times New Roman" w:hAnsi="Times New Roman" w:cs="Times New Roman"/>
                <w:sz w:val="22"/>
                <w:szCs w:val="22"/>
              </w:rPr>
            </w:pPr>
            <w:r w:rsidRPr="00A56C15">
              <w:rPr>
                <w:rFonts w:ascii="Times New Roman" w:hAnsi="Times New Roman" w:cs="Times New Roman"/>
                <w:sz w:val="22"/>
                <w:szCs w:val="22"/>
              </w:rPr>
              <w:t>2630,61</w:t>
            </w:r>
          </w:p>
        </w:tc>
        <w:tc>
          <w:tcPr>
            <w:tcW w:w="0" w:type="auto"/>
            <w:vAlign w:val="center"/>
          </w:tcPr>
          <w:p w:rsidR="00942A1B" w:rsidRPr="00A56C15" w:rsidRDefault="00942A1B" w:rsidP="00DE27BE">
            <w:pPr>
              <w:pStyle w:val="ConsNormal"/>
              <w:widowControl/>
              <w:snapToGrid w:val="0"/>
              <w:ind w:firstLine="0"/>
              <w:jc w:val="center"/>
              <w:rPr>
                <w:rFonts w:ascii="Times New Roman" w:hAnsi="Times New Roman" w:cs="Times New Roman"/>
                <w:sz w:val="22"/>
                <w:szCs w:val="22"/>
              </w:rPr>
            </w:pPr>
            <w:r w:rsidRPr="00A56C15">
              <w:rPr>
                <w:rFonts w:ascii="Times New Roman" w:hAnsi="Times New Roman" w:cs="Times New Roman"/>
                <w:sz w:val="22"/>
                <w:szCs w:val="22"/>
              </w:rPr>
              <w:t>35,97</w:t>
            </w:r>
          </w:p>
        </w:tc>
        <w:tc>
          <w:tcPr>
            <w:tcW w:w="0" w:type="auto"/>
            <w:vAlign w:val="center"/>
          </w:tcPr>
          <w:p w:rsidR="00942A1B" w:rsidRPr="00A56C15" w:rsidRDefault="00942A1B" w:rsidP="00DE27BE">
            <w:pPr>
              <w:pStyle w:val="ConsNormal"/>
              <w:widowControl/>
              <w:snapToGrid w:val="0"/>
              <w:ind w:firstLine="0"/>
              <w:jc w:val="center"/>
              <w:rPr>
                <w:rFonts w:ascii="Times New Roman" w:hAnsi="Times New Roman" w:cs="Times New Roman"/>
                <w:sz w:val="22"/>
                <w:szCs w:val="22"/>
              </w:rPr>
            </w:pPr>
            <w:r w:rsidRPr="00A56C15">
              <w:rPr>
                <w:rFonts w:ascii="Times New Roman" w:hAnsi="Times New Roman" w:cs="Times New Roman"/>
                <w:sz w:val="22"/>
                <w:szCs w:val="22"/>
              </w:rPr>
              <w:t>3000,33</w:t>
            </w:r>
          </w:p>
        </w:tc>
      </w:tr>
      <w:tr w:rsidR="00942A1B" w:rsidRPr="00E0648A" w:rsidTr="00DE27BE">
        <w:trPr>
          <w:trHeight w:val="315"/>
        </w:trPr>
        <w:tc>
          <w:tcPr>
            <w:tcW w:w="0" w:type="auto"/>
            <w:vAlign w:val="center"/>
          </w:tcPr>
          <w:p w:rsidR="00942A1B" w:rsidRPr="00A56C15" w:rsidRDefault="00942A1B" w:rsidP="00DE27BE">
            <w:pPr>
              <w:pStyle w:val="ConsNormal"/>
              <w:widowControl/>
              <w:snapToGrid w:val="0"/>
              <w:ind w:firstLine="0"/>
              <w:rPr>
                <w:rFonts w:ascii="Times New Roman" w:hAnsi="Times New Roman" w:cs="Times New Roman"/>
                <w:sz w:val="22"/>
                <w:szCs w:val="22"/>
              </w:rPr>
            </w:pPr>
            <w:r w:rsidRPr="00A56C15">
              <w:rPr>
                <w:rFonts w:ascii="Times New Roman" w:hAnsi="Times New Roman" w:cs="Times New Roman"/>
                <w:sz w:val="22"/>
                <w:szCs w:val="22"/>
              </w:rPr>
              <w:t>Бюджетные и прочие потребители</w:t>
            </w:r>
          </w:p>
        </w:tc>
        <w:tc>
          <w:tcPr>
            <w:tcW w:w="0" w:type="auto"/>
            <w:vAlign w:val="center"/>
          </w:tcPr>
          <w:p w:rsidR="00942A1B" w:rsidRPr="00A56C15" w:rsidRDefault="00942A1B" w:rsidP="00DE27BE">
            <w:pPr>
              <w:pStyle w:val="ConsNormal"/>
              <w:widowControl/>
              <w:snapToGrid w:val="0"/>
              <w:ind w:firstLine="0"/>
              <w:jc w:val="center"/>
              <w:rPr>
                <w:rFonts w:ascii="Times New Roman" w:hAnsi="Times New Roman" w:cs="Times New Roman"/>
                <w:sz w:val="22"/>
                <w:szCs w:val="22"/>
              </w:rPr>
            </w:pPr>
            <w:r w:rsidRPr="00A56C15">
              <w:rPr>
                <w:rFonts w:ascii="Times New Roman" w:hAnsi="Times New Roman" w:cs="Times New Roman"/>
                <w:sz w:val="22"/>
                <w:szCs w:val="22"/>
              </w:rPr>
              <w:t>27,71</w:t>
            </w:r>
          </w:p>
        </w:tc>
        <w:tc>
          <w:tcPr>
            <w:tcW w:w="0" w:type="auto"/>
            <w:vAlign w:val="center"/>
          </w:tcPr>
          <w:p w:rsidR="00942A1B" w:rsidRPr="00A56C15" w:rsidRDefault="00942A1B" w:rsidP="00DE27BE">
            <w:pPr>
              <w:pStyle w:val="ConsNormal"/>
              <w:widowControl/>
              <w:snapToGrid w:val="0"/>
              <w:ind w:firstLine="0"/>
              <w:jc w:val="center"/>
              <w:rPr>
                <w:rFonts w:ascii="Times New Roman" w:hAnsi="Times New Roman" w:cs="Times New Roman"/>
                <w:sz w:val="22"/>
                <w:szCs w:val="22"/>
              </w:rPr>
            </w:pPr>
            <w:r w:rsidRPr="00A56C15">
              <w:rPr>
                <w:rFonts w:ascii="Times New Roman" w:hAnsi="Times New Roman" w:cs="Times New Roman"/>
                <w:sz w:val="22"/>
                <w:szCs w:val="22"/>
              </w:rPr>
              <w:t>2229,33</w:t>
            </w:r>
          </w:p>
        </w:tc>
        <w:tc>
          <w:tcPr>
            <w:tcW w:w="0" w:type="auto"/>
            <w:vAlign w:val="center"/>
          </w:tcPr>
          <w:p w:rsidR="00942A1B" w:rsidRPr="00A56C15" w:rsidRDefault="00942A1B" w:rsidP="00DE27BE">
            <w:pPr>
              <w:pStyle w:val="ConsNormal"/>
              <w:widowControl/>
              <w:snapToGrid w:val="0"/>
              <w:ind w:firstLine="0"/>
              <w:jc w:val="center"/>
              <w:rPr>
                <w:rFonts w:ascii="Times New Roman" w:hAnsi="Times New Roman" w:cs="Times New Roman"/>
                <w:sz w:val="22"/>
                <w:szCs w:val="22"/>
              </w:rPr>
            </w:pPr>
            <w:r w:rsidRPr="00A56C15">
              <w:rPr>
                <w:rFonts w:ascii="Times New Roman" w:hAnsi="Times New Roman" w:cs="Times New Roman"/>
                <w:sz w:val="22"/>
                <w:szCs w:val="22"/>
              </w:rPr>
              <w:t>30,48</w:t>
            </w:r>
          </w:p>
        </w:tc>
        <w:tc>
          <w:tcPr>
            <w:tcW w:w="0" w:type="auto"/>
            <w:vAlign w:val="center"/>
          </w:tcPr>
          <w:p w:rsidR="00942A1B" w:rsidRPr="00A56C15" w:rsidRDefault="00942A1B" w:rsidP="00DE27BE">
            <w:pPr>
              <w:pStyle w:val="ConsNormal"/>
              <w:widowControl/>
              <w:snapToGrid w:val="0"/>
              <w:ind w:firstLine="0"/>
              <w:jc w:val="center"/>
              <w:rPr>
                <w:rFonts w:ascii="Times New Roman" w:hAnsi="Times New Roman" w:cs="Times New Roman"/>
                <w:sz w:val="22"/>
                <w:szCs w:val="22"/>
              </w:rPr>
            </w:pPr>
            <w:r w:rsidRPr="00A56C15">
              <w:rPr>
                <w:rFonts w:ascii="Times New Roman" w:hAnsi="Times New Roman" w:cs="Times New Roman"/>
                <w:sz w:val="22"/>
                <w:szCs w:val="22"/>
              </w:rPr>
              <w:t>2542,65</w:t>
            </w:r>
          </w:p>
        </w:tc>
      </w:tr>
    </w:tbl>
    <w:p w:rsidR="00942A1B" w:rsidRPr="00E0648A" w:rsidRDefault="00942A1B" w:rsidP="00942A1B">
      <w:pPr>
        <w:autoSpaceDE w:val="0"/>
        <w:autoSpaceDN w:val="0"/>
        <w:adjustRightInd w:val="0"/>
        <w:spacing w:after="0" w:line="240" w:lineRule="auto"/>
        <w:ind w:firstLine="720"/>
        <w:jc w:val="both"/>
        <w:rPr>
          <w:rFonts w:ascii="Times New Roman" w:hAnsi="Times New Roman" w:cs="Times New Roman"/>
          <w:sz w:val="24"/>
          <w:szCs w:val="24"/>
        </w:rPr>
      </w:pPr>
      <w:r w:rsidRPr="00E0648A">
        <w:rPr>
          <w:rFonts w:ascii="Times New Roman" w:hAnsi="Times New Roman" w:cs="Times New Roman"/>
          <w:sz w:val="24"/>
          <w:szCs w:val="24"/>
        </w:rPr>
        <w:t>2.Признать утратившим силу постановление департамента государственного регулирования цен и тарифов Костромской области от 21 октября 2014 года №14/243 «Об установлении тарифов на  горячую воду МУП «Шарьинская ТЭЦ»  потребителям города Шарьи на 2014 год».</w:t>
      </w:r>
    </w:p>
    <w:p w:rsidR="00942A1B" w:rsidRPr="00E0648A" w:rsidRDefault="00942A1B" w:rsidP="00942A1B">
      <w:pPr>
        <w:autoSpaceDE w:val="0"/>
        <w:autoSpaceDN w:val="0"/>
        <w:adjustRightInd w:val="0"/>
        <w:spacing w:after="0" w:line="240" w:lineRule="auto"/>
        <w:ind w:firstLine="720"/>
        <w:jc w:val="both"/>
        <w:rPr>
          <w:rFonts w:ascii="Times New Roman" w:hAnsi="Times New Roman" w:cs="Times New Roman"/>
          <w:sz w:val="24"/>
          <w:szCs w:val="24"/>
        </w:rPr>
      </w:pPr>
      <w:r w:rsidRPr="00E0648A">
        <w:rPr>
          <w:rFonts w:ascii="Times New Roman" w:hAnsi="Times New Roman" w:cs="Times New Roman"/>
          <w:sz w:val="24"/>
          <w:szCs w:val="24"/>
        </w:rPr>
        <w:t>3.Настоящее постановление подлежит официальному опубликованию и вступает в силу с 1 января 2015 года.</w:t>
      </w:r>
    </w:p>
    <w:p w:rsidR="00942A1B" w:rsidRPr="00E0648A" w:rsidRDefault="00942A1B" w:rsidP="00942A1B">
      <w:pPr>
        <w:autoSpaceDE w:val="0"/>
        <w:autoSpaceDN w:val="0"/>
        <w:adjustRightInd w:val="0"/>
        <w:spacing w:after="0" w:line="240" w:lineRule="auto"/>
        <w:ind w:firstLine="720"/>
        <w:jc w:val="both"/>
        <w:rPr>
          <w:rFonts w:ascii="Times New Roman" w:hAnsi="Times New Roman" w:cs="Times New Roman"/>
          <w:sz w:val="24"/>
          <w:szCs w:val="24"/>
        </w:rPr>
      </w:pPr>
      <w:r w:rsidRPr="00E0648A">
        <w:rPr>
          <w:rFonts w:ascii="Times New Roman" w:hAnsi="Times New Roman" w:cs="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942A1B" w:rsidRPr="00E0648A" w:rsidRDefault="00942A1B" w:rsidP="00942A1B">
      <w:pPr>
        <w:spacing w:after="0" w:line="240" w:lineRule="auto"/>
        <w:ind w:firstLine="720"/>
        <w:jc w:val="both"/>
        <w:rPr>
          <w:rFonts w:ascii="Times New Roman" w:hAnsi="Times New Roman" w:cs="Times New Roman"/>
          <w:sz w:val="24"/>
          <w:szCs w:val="24"/>
        </w:rPr>
      </w:pPr>
      <w:r w:rsidRPr="00E0648A">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942A1B" w:rsidRDefault="00942A1B" w:rsidP="00A56C15">
      <w:pPr>
        <w:pStyle w:val="af"/>
        <w:ind w:left="0"/>
        <w:rPr>
          <w:sz w:val="24"/>
          <w:szCs w:val="24"/>
        </w:rPr>
      </w:pPr>
      <w:r w:rsidRPr="00E0648A">
        <w:rPr>
          <w:rFonts w:ascii="Times New Roman" w:hAnsi="Times New Roman" w:cs="Times New Roman"/>
          <w:sz w:val="24"/>
          <w:szCs w:val="24"/>
        </w:rPr>
        <w:t>Солдатова И.Ю. – принять предложение уполномоченного по делу.</w:t>
      </w:r>
    </w:p>
    <w:p w:rsidR="00EC3EB0" w:rsidRPr="009A5414" w:rsidRDefault="00EC3EB0" w:rsidP="00EC3EB0">
      <w:pPr>
        <w:spacing w:after="0" w:line="240" w:lineRule="auto"/>
        <w:jc w:val="both"/>
        <w:rPr>
          <w:rFonts w:ascii="Times New Roman" w:hAnsi="Times New Roman" w:cs="Times New Roman"/>
          <w:sz w:val="24"/>
          <w:szCs w:val="24"/>
        </w:rPr>
      </w:pPr>
      <w:r w:rsidRPr="009A5414">
        <w:rPr>
          <w:rFonts w:ascii="Times New Roman" w:hAnsi="Times New Roman" w:cs="Times New Roman"/>
          <w:b/>
          <w:sz w:val="24"/>
          <w:szCs w:val="24"/>
        </w:rPr>
        <w:t>Вопрос</w:t>
      </w:r>
      <w:r>
        <w:rPr>
          <w:rFonts w:ascii="Times New Roman" w:hAnsi="Times New Roman"/>
          <w:b/>
          <w:sz w:val="24"/>
          <w:szCs w:val="24"/>
        </w:rPr>
        <w:t xml:space="preserve"> 23</w:t>
      </w:r>
      <w:r w:rsidRPr="009A5414">
        <w:rPr>
          <w:rFonts w:ascii="Times New Roman" w:hAnsi="Times New Roman" w:cs="Times New Roman"/>
          <w:b/>
          <w:sz w:val="24"/>
          <w:szCs w:val="24"/>
        </w:rPr>
        <w:t>:</w:t>
      </w:r>
      <w:r w:rsidRPr="009A5414">
        <w:rPr>
          <w:rFonts w:ascii="Times New Roman" w:hAnsi="Times New Roman" w:cs="Times New Roman"/>
          <w:sz w:val="24"/>
          <w:szCs w:val="24"/>
        </w:rPr>
        <w:t xml:space="preserve"> «Об установлении тарифов на горячую воду в закрытой системе горячего водоснабжения для ЗАО «Инвест-проект»</w:t>
      </w:r>
      <w:r>
        <w:rPr>
          <w:rFonts w:ascii="Times New Roman" w:hAnsi="Times New Roman"/>
          <w:sz w:val="24"/>
          <w:szCs w:val="24"/>
        </w:rPr>
        <w:t xml:space="preserve"> на 2015 год</w:t>
      </w:r>
      <w:r w:rsidRPr="009A5414">
        <w:rPr>
          <w:rFonts w:ascii="Times New Roman" w:hAnsi="Times New Roman" w:cs="Times New Roman"/>
          <w:sz w:val="24"/>
          <w:szCs w:val="24"/>
        </w:rPr>
        <w:t>».</w:t>
      </w:r>
    </w:p>
    <w:p w:rsidR="00EC3EB0" w:rsidRPr="009A5414" w:rsidRDefault="00EC3EB0" w:rsidP="00EC3EB0">
      <w:pPr>
        <w:spacing w:after="0" w:line="240" w:lineRule="auto"/>
        <w:jc w:val="both"/>
        <w:rPr>
          <w:rFonts w:ascii="Times New Roman" w:hAnsi="Times New Roman" w:cs="Times New Roman"/>
          <w:b/>
          <w:sz w:val="24"/>
          <w:szCs w:val="24"/>
        </w:rPr>
      </w:pPr>
    </w:p>
    <w:p w:rsidR="00EC3EB0" w:rsidRPr="009A5414" w:rsidRDefault="00EC3EB0" w:rsidP="00EC3EB0">
      <w:pPr>
        <w:spacing w:after="0" w:line="240" w:lineRule="auto"/>
        <w:jc w:val="both"/>
        <w:rPr>
          <w:rFonts w:ascii="Times New Roman" w:hAnsi="Times New Roman" w:cs="Times New Roman"/>
          <w:b/>
          <w:sz w:val="24"/>
          <w:szCs w:val="24"/>
        </w:rPr>
      </w:pPr>
      <w:r w:rsidRPr="009A5414">
        <w:rPr>
          <w:rFonts w:ascii="Times New Roman" w:hAnsi="Times New Roman" w:cs="Times New Roman"/>
          <w:b/>
          <w:sz w:val="24"/>
          <w:szCs w:val="24"/>
        </w:rPr>
        <w:t>СЛУШАЛИ:</w:t>
      </w:r>
    </w:p>
    <w:p w:rsidR="00EC3EB0" w:rsidRPr="009A5414" w:rsidRDefault="00EC3EB0" w:rsidP="00EC3EB0">
      <w:pPr>
        <w:pStyle w:val="a7"/>
        <w:ind w:firstLine="709"/>
        <w:jc w:val="both"/>
        <w:rPr>
          <w:rFonts w:ascii="Times New Roman" w:hAnsi="Times New Roman" w:cs="Times New Roman"/>
          <w:sz w:val="24"/>
          <w:szCs w:val="24"/>
        </w:rPr>
      </w:pPr>
      <w:r w:rsidRPr="009A5414">
        <w:rPr>
          <w:rFonts w:ascii="Times New Roman" w:hAnsi="Times New Roman" w:cs="Times New Roman"/>
          <w:sz w:val="24"/>
          <w:szCs w:val="24"/>
        </w:rPr>
        <w:t>Уполномоченного по делу Н.Г. Громову, сообщившего следующее.</w:t>
      </w:r>
    </w:p>
    <w:p w:rsidR="00EC3EB0" w:rsidRPr="009A5414" w:rsidRDefault="00EC3EB0" w:rsidP="00EC3EB0">
      <w:pPr>
        <w:pStyle w:val="a7"/>
        <w:ind w:firstLine="709"/>
        <w:jc w:val="both"/>
        <w:rPr>
          <w:rFonts w:ascii="Times New Roman" w:hAnsi="Times New Roman" w:cs="Times New Roman"/>
          <w:sz w:val="24"/>
          <w:szCs w:val="24"/>
        </w:rPr>
      </w:pPr>
      <w:r w:rsidRPr="009A5414">
        <w:rPr>
          <w:rFonts w:ascii="Times New Roman" w:hAnsi="Times New Roman" w:cs="Times New Roman"/>
          <w:sz w:val="24"/>
          <w:szCs w:val="24"/>
        </w:rPr>
        <w:t>ЗАО «Инвест-проект» представило в департамент государственного регулирования цен и тарифов Костромской области заявление и материалы для установления тарифов на горячую воду при закрытой системе горячего водоснабжения на 2015 год.</w:t>
      </w:r>
    </w:p>
    <w:p w:rsidR="00EC3EB0" w:rsidRPr="009A5414" w:rsidRDefault="00EC3EB0" w:rsidP="00EC3EB0">
      <w:pPr>
        <w:pStyle w:val="a7"/>
        <w:ind w:firstLine="709"/>
        <w:jc w:val="both"/>
        <w:rPr>
          <w:rFonts w:ascii="Times New Roman" w:hAnsi="Times New Roman" w:cs="Times New Roman"/>
          <w:color w:val="FF0000"/>
          <w:sz w:val="24"/>
          <w:szCs w:val="24"/>
        </w:rPr>
      </w:pPr>
      <w:r w:rsidRPr="009A5414">
        <w:rPr>
          <w:rFonts w:ascii="Times New Roman" w:hAnsi="Times New Roman" w:cs="Times New Roman"/>
          <w:sz w:val="24"/>
          <w:szCs w:val="24"/>
        </w:rPr>
        <w:t>В рамках полномочий, возложенных постановлением ад</w:t>
      </w:r>
      <w:r w:rsidR="00A56C15">
        <w:rPr>
          <w:rFonts w:ascii="Times New Roman" w:hAnsi="Times New Roman" w:cs="Times New Roman"/>
          <w:sz w:val="24"/>
          <w:szCs w:val="24"/>
        </w:rPr>
        <w:t>министрации Костромской области</w:t>
      </w:r>
      <w:r w:rsidRPr="009A5414">
        <w:rPr>
          <w:rFonts w:ascii="Times New Roman" w:hAnsi="Times New Roman" w:cs="Times New Roman"/>
          <w:sz w:val="24"/>
          <w:szCs w:val="24"/>
        </w:rPr>
        <w:t xml:space="preserve"> от 31.07.2012 № 313-а «</w:t>
      </w:r>
      <w:r w:rsidR="00A56C15">
        <w:rPr>
          <w:rFonts w:ascii="Times New Roman" w:hAnsi="Times New Roman" w:cs="Times New Roman"/>
          <w:sz w:val="24"/>
          <w:szCs w:val="24"/>
        </w:rPr>
        <w:t>О департаменте государственного</w:t>
      </w:r>
      <w:r w:rsidRPr="009A5414">
        <w:rPr>
          <w:rFonts w:ascii="Times New Roman" w:hAnsi="Times New Roman" w:cs="Times New Roman"/>
          <w:sz w:val="24"/>
          <w:szCs w:val="24"/>
        </w:rPr>
        <w:t xml:space="preserve"> регулирования цен и тарифов Ко</w:t>
      </w:r>
      <w:r w:rsidR="00A56C15">
        <w:rPr>
          <w:rFonts w:ascii="Times New Roman" w:hAnsi="Times New Roman" w:cs="Times New Roman"/>
          <w:sz w:val="24"/>
          <w:szCs w:val="24"/>
        </w:rPr>
        <w:t>стромской области», ДГРЦ и Т КО</w:t>
      </w:r>
      <w:r w:rsidRPr="009A5414">
        <w:rPr>
          <w:rFonts w:ascii="Times New Roman" w:hAnsi="Times New Roman" w:cs="Times New Roman"/>
          <w:sz w:val="24"/>
          <w:szCs w:val="24"/>
        </w:rPr>
        <w:t xml:space="preserve"> принято решение об открытии дела по установлению тарифов на горячую воду  от 15.12.2014 г. № 425.</w:t>
      </w:r>
    </w:p>
    <w:p w:rsidR="00EC3EB0" w:rsidRPr="009A5414" w:rsidRDefault="00EC3EB0" w:rsidP="00EC3EB0">
      <w:pPr>
        <w:pStyle w:val="a7"/>
        <w:ind w:firstLine="709"/>
        <w:jc w:val="both"/>
        <w:rPr>
          <w:rFonts w:ascii="Times New Roman" w:hAnsi="Times New Roman" w:cs="Times New Roman"/>
          <w:sz w:val="24"/>
          <w:szCs w:val="24"/>
        </w:rPr>
      </w:pPr>
      <w:r w:rsidRPr="009A5414">
        <w:rPr>
          <w:rFonts w:ascii="Times New Roman" w:hAnsi="Times New Roman" w:cs="Times New Roman"/>
          <w:sz w:val="24"/>
          <w:szCs w:val="24"/>
        </w:rPr>
        <w:t>Расчет тарифа на горячую воду при закрытой системе горячего водоснабжения для ЗАО «Инвест-проект»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EC3EB0" w:rsidRPr="009A5414" w:rsidRDefault="00EC3EB0" w:rsidP="00EC3EB0">
      <w:pPr>
        <w:pStyle w:val="a7"/>
        <w:ind w:firstLine="709"/>
        <w:jc w:val="both"/>
        <w:rPr>
          <w:rFonts w:ascii="Times New Roman" w:hAnsi="Times New Roman" w:cs="Times New Roman"/>
          <w:sz w:val="24"/>
          <w:szCs w:val="24"/>
        </w:rPr>
      </w:pPr>
      <w:r w:rsidRPr="009A5414">
        <w:rPr>
          <w:rFonts w:ascii="Times New Roman" w:hAnsi="Times New Roman" w:cs="Times New Roman"/>
          <w:sz w:val="24"/>
          <w:szCs w:val="24"/>
        </w:rPr>
        <w:t>Предприятие находится на общей системе налогообложения.</w:t>
      </w:r>
    </w:p>
    <w:p w:rsidR="00EC3EB0" w:rsidRPr="009A5414" w:rsidRDefault="00EC3EB0" w:rsidP="00EC3EB0">
      <w:pPr>
        <w:pStyle w:val="a7"/>
        <w:ind w:firstLine="709"/>
        <w:jc w:val="both"/>
        <w:rPr>
          <w:rFonts w:ascii="Times New Roman" w:hAnsi="Times New Roman" w:cs="Times New Roman"/>
          <w:sz w:val="24"/>
          <w:szCs w:val="24"/>
        </w:rPr>
      </w:pPr>
      <w:r w:rsidRPr="009A5414">
        <w:rPr>
          <w:rFonts w:ascii="Times New Roman" w:hAnsi="Times New Roman" w:cs="Times New Roman"/>
          <w:sz w:val="24"/>
          <w:szCs w:val="24"/>
        </w:rPr>
        <w:t>Тариф на горячую воду включает в себя компонент на холодную воду и компонент на тепловую энергию.</w:t>
      </w:r>
    </w:p>
    <w:p w:rsidR="00EC3EB0" w:rsidRPr="009A5414" w:rsidRDefault="00EC3EB0" w:rsidP="00EC3EB0">
      <w:pPr>
        <w:pStyle w:val="a7"/>
        <w:ind w:firstLine="709"/>
        <w:jc w:val="both"/>
        <w:rPr>
          <w:rFonts w:ascii="Times New Roman" w:hAnsi="Times New Roman" w:cs="Times New Roman"/>
          <w:sz w:val="24"/>
          <w:szCs w:val="24"/>
        </w:rPr>
      </w:pPr>
      <w:r w:rsidRPr="009A5414">
        <w:rPr>
          <w:rFonts w:ascii="Times New Roman" w:hAnsi="Times New Roman" w:cs="Times New Roman"/>
          <w:sz w:val="24"/>
          <w:szCs w:val="24"/>
        </w:rPr>
        <w:t xml:space="preserve">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определяется исходя из тарифов на водоснабжение для Нерехтского представительства </w:t>
      </w:r>
      <w:r>
        <w:rPr>
          <w:rFonts w:ascii="Times New Roman" w:hAnsi="Times New Roman" w:cs="Times New Roman"/>
          <w:sz w:val="24"/>
          <w:szCs w:val="24"/>
        </w:rPr>
        <w:t xml:space="preserve">                   </w:t>
      </w:r>
      <w:r w:rsidRPr="009A5414">
        <w:rPr>
          <w:rFonts w:ascii="Times New Roman" w:hAnsi="Times New Roman" w:cs="Times New Roman"/>
          <w:sz w:val="24"/>
          <w:szCs w:val="24"/>
        </w:rPr>
        <w:t>ООО «Водоканалсервис»,</w:t>
      </w:r>
      <w:r w:rsidR="00A56C15">
        <w:rPr>
          <w:rFonts w:ascii="Times New Roman" w:hAnsi="Times New Roman" w:cs="Times New Roman"/>
          <w:sz w:val="24"/>
          <w:szCs w:val="24"/>
        </w:rPr>
        <w:t xml:space="preserve"> </w:t>
      </w:r>
      <w:r w:rsidRPr="009A5414">
        <w:rPr>
          <w:rFonts w:ascii="Times New Roman" w:hAnsi="Times New Roman" w:cs="Times New Roman"/>
          <w:sz w:val="24"/>
          <w:szCs w:val="24"/>
        </w:rPr>
        <w:t>утвержденных постановлением департамента ГРЦ и Т КО от 19.12.2014 г. № 14/477.</w:t>
      </w:r>
    </w:p>
    <w:p w:rsidR="00EC3EB0" w:rsidRPr="009A5414" w:rsidRDefault="00EC3EB0" w:rsidP="00EC3EB0">
      <w:pPr>
        <w:pStyle w:val="a7"/>
        <w:ind w:firstLine="709"/>
        <w:jc w:val="both"/>
        <w:rPr>
          <w:rFonts w:ascii="Times New Roman" w:hAnsi="Times New Roman" w:cs="Times New Roman"/>
          <w:sz w:val="24"/>
          <w:szCs w:val="24"/>
        </w:rPr>
      </w:pPr>
      <w:r w:rsidRPr="009A5414">
        <w:rPr>
          <w:rFonts w:ascii="Times New Roman" w:hAnsi="Times New Roman" w:cs="Times New Roman"/>
          <w:sz w:val="24"/>
          <w:szCs w:val="24"/>
        </w:rPr>
        <w:t>Значение компонента н</w:t>
      </w:r>
      <w:r w:rsidR="00A56C15">
        <w:rPr>
          <w:rFonts w:ascii="Times New Roman" w:hAnsi="Times New Roman" w:cs="Times New Roman"/>
          <w:sz w:val="24"/>
          <w:szCs w:val="24"/>
        </w:rPr>
        <w:t>а тепловую энергию определяется</w:t>
      </w:r>
      <w:r w:rsidRPr="009A5414">
        <w:rPr>
          <w:rFonts w:ascii="Times New Roman" w:hAnsi="Times New Roman" w:cs="Times New Roman"/>
          <w:sz w:val="24"/>
          <w:szCs w:val="24"/>
        </w:rPr>
        <w:t xml:space="preserve"> из тарифов на тепловую энергию на 2015 год, отпускаемую ЗАО «Инвест-проект», утвержденных постановлением ДГРЦ и Т КО от 15.12.2014 г. № 14/434. </w:t>
      </w:r>
    </w:p>
    <w:p w:rsidR="00EC3EB0" w:rsidRPr="009A5414" w:rsidRDefault="00EC3EB0" w:rsidP="00EC3EB0">
      <w:pPr>
        <w:pStyle w:val="a7"/>
        <w:ind w:firstLine="709"/>
        <w:jc w:val="both"/>
        <w:rPr>
          <w:rFonts w:ascii="Times New Roman" w:hAnsi="Times New Roman" w:cs="Times New Roman"/>
          <w:sz w:val="24"/>
          <w:szCs w:val="24"/>
        </w:rPr>
      </w:pPr>
      <w:r w:rsidRPr="009A5414">
        <w:rPr>
          <w:rFonts w:ascii="Times New Roman" w:hAnsi="Times New Roman" w:cs="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ЗАО «Инвест-проект» при закрытой системе горячего водоснабжения:</w:t>
      </w:r>
    </w:p>
    <w:p w:rsidR="00EC3EB0" w:rsidRPr="009A5414" w:rsidRDefault="00EC3EB0" w:rsidP="00EC3EB0">
      <w:pPr>
        <w:pStyle w:val="a7"/>
        <w:ind w:firstLine="709"/>
        <w:jc w:val="both"/>
        <w:rPr>
          <w:rFonts w:ascii="Times New Roman" w:hAnsi="Times New Roman" w:cs="Times New Roman"/>
          <w:sz w:val="24"/>
          <w:szCs w:val="24"/>
        </w:rPr>
      </w:pPr>
      <w:r w:rsidRPr="009A5414">
        <w:rPr>
          <w:rFonts w:ascii="Times New Roman" w:hAnsi="Times New Roman" w:cs="Times New Roman"/>
          <w:sz w:val="24"/>
          <w:szCs w:val="24"/>
        </w:rPr>
        <w:lastRenderedPageBreak/>
        <w:t>с 01.01.2015 г. по 30.06.2015 г.</w:t>
      </w:r>
    </w:p>
    <w:p w:rsidR="00EC3EB0" w:rsidRPr="009A5414" w:rsidRDefault="00EC3EB0" w:rsidP="00EC3EB0">
      <w:pPr>
        <w:pStyle w:val="a7"/>
        <w:ind w:firstLine="709"/>
        <w:jc w:val="both"/>
        <w:rPr>
          <w:rFonts w:ascii="Times New Roman" w:hAnsi="Times New Roman" w:cs="Times New Roman"/>
          <w:sz w:val="24"/>
          <w:szCs w:val="24"/>
        </w:rPr>
      </w:pPr>
      <w:r w:rsidRPr="009A5414">
        <w:rPr>
          <w:rFonts w:ascii="Times New Roman" w:hAnsi="Times New Roman" w:cs="Times New Roman"/>
          <w:sz w:val="24"/>
          <w:szCs w:val="24"/>
        </w:rPr>
        <w:t>- компонент на тепловую энергию – 1681,04 руб./Гкал (без НДС);</w:t>
      </w:r>
    </w:p>
    <w:p w:rsidR="00EC3EB0" w:rsidRPr="009A5414" w:rsidRDefault="00EC3EB0" w:rsidP="00EC3EB0">
      <w:pPr>
        <w:pStyle w:val="a7"/>
        <w:ind w:firstLine="709"/>
        <w:jc w:val="both"/>
        <w:rPr>
          <w:rFonts w:ascii="Times New Roman" w:hAnsi="Times New Roman" w:cs="Times New Roman"/>
          <w:sz w:val="24"/>
          <w:szCs w:val="24"/>
        </w:rPr>
      </w:pPr>
      <w:r w:rsidRPr="009A5414">
        <w:rPr>
          <w:rFonts w:ascii="Times New Roman" w:hAnsi="Times New Roman" w:cs="Times New Roman"/>
          <w:sz w:val="24"/>
          <w:szCs w:val="24"/>
        </w:rPr>
        <w:t>- компонент на холодную воду – 27,26 руб./м3. (без НДС).</w:t>
      </w:r>
    </w:p>
    <w:p w:rsidR="00EC3EB0" w:rsidRPr="009A5414" w:rsidRDefault="00EC3EB0" w:rsidP="00EC3EB0">
      <w:pPr>
        <w:pStyle w:val="a7"/>
        <w:ind w:firstLine="709"/>
        <w:jc w:val="both"/>
        <w:rPr>
          <w:rFonts w:ascii="Times New Roman" w:hAnsi="Times New Roman" w:cs="Times New Roman"/>
          <w:sz w:val="24"/>
          <w:szCs w:val="24"/>
        </w:rPr>
      </w:pPr>
      <w:r w:rsidRPr="009A5414">
        <w:rPr>
          <w:rFonts w:ascii="Times New Roman" w:hAnsi="Times New Roman" w:cs="Times New Roman"/>
          <w:sz w:val="24"/>
          <w:szCs w:val="24"/>
        </w:rPr>
        <w:t>с 01.07.2015 г. по 31.12.2015 г.</w:t>
      </w:r>
    </w:p>
    <w:p w:rsidR="00EC3EB0" w:rsidRPr="009A5414" w:rsidRDefault="00EC3EB0" w:rsidP="00EC3EB0">
      <w:pPr>
        <w:pStyle w:val="a7"/>
        <w:ind w:firstLine="709"/>
        <w:jc w:val="both"/>
        <w:rPr>
          <w:rFonts w:ascii="Times New Roman" w:hAnsi="Times New Roman" w:cs="Times New Roman"/>
          <w:sz w:val="24"/>
          <w:szCs w:val="24"/>
        </w:rPr>
      </w:pPr>
      <w:r w:rsidRPr="009A5414">
        <w:rPr>
          <w:rFonts w:ascii="Times New Roman" w:hAnsi="Times New Roman" w:cs="Times New Roman"/>
          <w:sz w:val="24"/>
          <w:szCs w:val="24"/>
        </w:rPr>
        <w:t>- компонент на тепловую энергию – 1818,39 руб./Гкал (без НДС);</w:t>
      </w:r>
    </w:p>
    <w:p w:rsidR="00EC3EB0" w:rsidRPr="009A5414" w:rsidRDefault="00EC3EB0" w:rsidP="00EC3EB0">
      <w:pPr>
        <w:pStyle w:val="a7"/>
        <w:ind w:firstLine="709"/>
        <w:jc w:val="both"/>
        <w:rPr>
          <w:rFonts w:ascii="Times New Roman" w:hAnsi="Times New Roman" w:cs="Times New Roman"/>
          <w:sz w:val="24"/>
          <w:szCs w:val="24"/>
        </w:rPr>
      </w:pPr>
      <w:r w:rsidRPr="009A5414">
        <w:rPr>
          <w:rFonts w:ascii="Times New Roman" w:hAnsi="Times New Roman" w:cs="Times New Roman"/>
          <w:sz w:val="24"/>
          <w:szCs w:val="24"/>
        </w:rPr>
        <w:t>- компонент на холодную воду – 32,44 руб./м3. (без НДС).</w:t>
      </w:r>
    </w:p>
    <w:p w:rsidR="00EC3EB0" w:rsidRPr="009A5414" w:rsidRDefault="00EC3EB0" w:rsidP="00EC3EB0">
      <w:pPr>
        <w:pStyle w:val="af"/>
        <w:spacing w:after="0" w:line="240" w:lineRule="auto"/>
        <w:ind w:left="0" w:firstLine="709"/>
        <w:rPr>
          <w:rFonts w:ascii="Times New Roman" w:hAnsi="Times New Roman" w:cs="Times New Roman"/>
          <w:sz w:val="24"/>
          <w:szCs w:val="24"/>
        </w:rPr>
      </w:pPr>
      <w:r w:rsidRPr="009A5414">
        <w:rPr>
          <w:rFonts w:ascii="Times New Roman" w:hAnsi="Times New Roman" w:cs="Times New Roman"/>
          <w:sz w:val="24"/>
          <w:szCs w:val="24"/>
        </w:rPr>
        <w:t>Все члены Правления, принимавшие участие в рассмотрении вопроса</w:t>
      </w:r>
      <w:r>
        <w:rPr>
          <w:sz w:val="24"/>
          <w:szCs w:val="24"/>
        </w:rPr>
        <w:t xml:space="preserve"> </w:t>
      </w:r>
      <w:r w:rsidRPr="00EC3EB0">
        <w:rPr>
          <w:rFonts w:ascii="Times New Roman" w:hAnsi="Times New Roman" w:cs="Times New Roman"/>
          <w:sz w:val="24"/>
          <w:szCs w:val="24"/>
        </w:rPr>
        <w:t>№23</w:t>
      </w:r>
      <w:r w:rsidRPr="009A5414">
        <w:rPr>
          <w:rFonts w:ascii="Times New Roman" w:hAnsi="Times New Roman" w:cs="Times New Roman"/>
          <w:sz w:val="24"/>
          <w:szCs w:val="24"/>
        </w:rPr>
        <w:t xml:space="preserve"> предложение уполномоченного по делу Громовой Н.Г.  поддержали единогласно.</w:t>
      </w:r>
    </w:p>
    <w:p w:rsidR="00EC3EB0" w:rsidRPr="009A5414" w:rsidRDefault="00EC3EB0" w:rsidP="00EC3EB0">
      <w:pPr>
        <w:pStyle w:val="a7"/>
        <w:ind w:firstLine="709"/>
        <w:jc w:val="both"/>
        <w:rPr>
          <w:rFonts w:ascii="Times New Roman" w:hAnsi="Times New Roman" w:cs="Times New Roman"/>
          <w:snapToGrid w:val="0"/>
          <w:sz w:val="24"/>
          <w:szCs w:val="24"/>
        </w:rPr>
      </w:pPr>
    </w:p>
    <w:p w:rsidR="00EC3EB0" w:rsidRPr="00E64DE5" w:rsidRDefault="00EC3EB0" w:rsidP="00EC3EB0">
      <w:pPr>
        <w:pStyle w:val="a7"/>
        <w:jc w:val="both"/>
        <w:rPr>
          <w:rFonts w:ascii="Times New Roman" w:hAnsi="Times New Roman" w:cs="Times New Roman"/>
          <w:b/>
          <w:snapToGrid w:val="0"/>
          <w:sz w:val="24"/>
          <w:szCs w:val="24"/>
        </w:rPr>
      </w:pPr>
      <w:r w:rsidRPr="00E64DE5">
        <w:rPr>
          <w:rFonts w:ascii="Times New Roman" w:hAnsi="Times New Roman" w:cs="Times New Roman"/>
          <w:b/>
          <w:snapToGrid w:val="0"/>
          <w:sz w:val="24"/>
          <w:szCs w:val="24"/>
        </w:rPr>
        <w:t>РЕШИЛИ:</w:t>
      </w:r>
    </w:p>
    <w:p w:rsidR="00EC3EB0" w:rsidRPr="009A5414" w:rsidRDefault="00EC3EB0" w:rsidP="00EC3EB0">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1.</w:t>
      </w:r>
      <w:r w:rsidRPr="009A5414">
        <w:rPr>
          <w:rFonts w:ascii="Times New Roman" w:hAnsi="Times New Roman" w:cs="Times New Roman"/>
          <w:sz w:val="24"/>
          <w:szCs w:val="24"/>
        </w:rPr>
        <w:t xml:space="preserve">Установить тарифы на горячую воду в </w:t>
      </w:r>
      <w:r w:rsidRPr="009A5414">
        <w:rPr>
          <w:rFonts w:ascii="Times New Roman" w:hAnsi="Times New Roman" w:cs="Times New Roman"/>
          <w:bCs/>
          <w:sz w:val="24"/>
          <w:szCs w:val="24"/>
        </w:rPr>
        <w:t>закрытой системе горячего</w:t>
      </w:r>
      <w:r w:rsidRPr="009A5414">
        <w:rPr>
          <w:rFonts w:ascii="Times New Roman" w:hAnsi="Times New Roman" w:cs="Times New Roman"/>
          <w:sz w:val="24"/>
          <w:szCs w:val="24"/>
        </w:rPr>
        <w:t xml:space="preserve">  водоснабжения </w:t>
      </w:r>
      <w:r>
        <w:rPr>
          <w:rFonts w:ascii="Times New Roman" w:hAnsi="Times New Roman" w:cs="Times New Roman"/>
          <w:sz w:val="24"/>
          <w:szCs w:val="24"/>
        </w:rPr>
        <w:t xml:space="preserve">     </w:t>
      </w:r>
      <w:r w:rsidRPr="009A5414">
        <w:rPr>
          <w:rFonts w:ascii="Times New Roman" w:hAnsi="Times New Roman" w:cs="Times New Roman"/>
          <w:sz w:val="24"/>
          <w:szCs w:val="24"/>
        </w:rPr>
        <w:t>ЗАО «Инвест-проект»</w:t>
      </w:r>
      <w:r w:rsidRPr="009A5414">
        <w:rPr>
          <w:rFonts w:ascii="Times New Roman" w:hAnsi="Times New Roman" w:cs="Times New Roman"/>
          <w:bCs/>
          <w:sz w:val="24"/>
          <w:szCs w:val="24"/>
        </w:rPr>
        <w:t xml:space="preserve"> на 2015 год</w:t>
      </w:r>
      <w:r w:rsidRPr="009A5414">
        <w:rPr>
          <w:rFonts w:ascii="Times New Roman" w:hAnsi="Times New Roman" w:cs="Times New Roman"/>
          <w:sz w:val="24"/>
          <w:szCs w:val="24"/>
        </w:rPr>
        <w:t xml:space="preserve"> в следующих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1873"/>
        <w:gridCol w:w="1808"/>
        <w:gridCol w:w="1808"/>
        <w:gridCol w:w="1847"/>
      </w:tblGrid>
      <w:tr w:rsidR="00EC3EB0" w:rsidRPr="009A5414" w:rsidTr="00DE27BE">
        <w:trPr>
          <w:trHeight w:val="266"/>
        </w:trPr>
        <w:tc>
          <w:tcPr>
            <w:tcW w:w="1381" w:type="pct"/>
            <w:vMerge w:val="restart"/>
            <w:vAlign w:val="center"/>
          </w:tcPr>
          <w:p w:rsidR="00EC3EB0" w:rsidRPr="009A5414" w:rsidRDefault="00EC3EB0" w:rsidP="00DE27BE">
            <w:pPr>
              <w:pStyle w:val="ConsNormal"/>
              <w:widowControl/>
              <w:snapToGrid w:val="0"/>
              <w:ind w:firstLine="0"/>
              <w:jc w:val="center"/>
              <w:rPr>
                <w:rFonts w:ascii="Times New Roman" w:hAnsi="Times New Roman" w:cs="Times New Roman"/>
                <w:sz w:val="24"/>
                <w:szCs w:val="24"/>
              </w:rPr>
            </w:pPr>
            <w:r w:rsidRPr="009A5414">
              <w:rPr>
                <w:rFonts w:ascii="Times New Roman" w:hAnsi="Times New Roman" w:cs="Times New Roman"/>
                <w:sz w:val="24"/>
                <w:szCs w:val="24"/>
              </w:rPr>
              <w:t>Наименование тарифа</w:t>
            </w:r>
          </w:p>
        </w:tc>
        <w:tc>
          <w:tcPr>
            <w:tcW w:w="1816" w:type="pct"/>
            <w:gridSpan w:val="2"/>
          </w:tcPr>
          <w:p w:rsidR="00EC3EB0" w:rsidRPr="009A5414" w:rsidRDefault="00EC3EB0" w:rsidP="00DE27BE">
            <w:pPr>
              <w:pStyle w:val="ConsNormal"/>
              <w:widowControl/>
              <w:snapToGrid w:val="0"/>
              <w:ind w:firstLine="0"/>
              <w:jc w:val="center"/>
              <w:rPr>
                <w:rFonts w:ascii="Times New Roman" w:hAnsi="Times New Roman" w:cs="Times New Roman"/>
                <w:sz w:val="24"/>
                <w:szCs w:val="24"/>
              </w:rPr>
            </w:pPr>
            <w:r w:rsidRPr="009A5414">
              <w:rPr>
                <w:rFonts w:ascii="Times New Roman" w:hAnsi="Times New Roman" w:cs="Times New Roman"/>
                <w:sz w:val="24"/>
                <w:szCs w:val="24"/>
              </w:rPr>
              <w:t xml:space="preserve">с 01.01.2015 г. </w:t>
            </w:r>
          </w:p>
          <w:p w:rsidR="00EC3EB0" w:rsidRPr="009A5414" w:rsidRDefault="00EC3EB0" w:rsidP="00DE27BE">
            <w:pPr>
              <w:pStyle w:val="ConsNormal"/>
              <w:widowControl/>
              <w:snapToGrid w:val="0"/>
              <w:ind w:firstLine="0"/>
              <w:jc w:val="center"/>
              <w:rPr>
                <w:rFonts w:ascii="Times New Roman" w:hAnsi="Times New Roman" w:cs="Times New Roman"/>
                <w:sz w:val="24"/>
                <w:szCs w:val="24"/>
              </w:rPr>
            </w:pPr>
            <w:r w:rsidRPr="009A5414">
              <w:rPr>
                <w:rFonts w:ascii="Times New Roman" w:hAnsi="Times New Roman" w:cs="Times New Roman"/>
                <w:sz w:val="24"/>
                <w:szCs w:val="24"/>
              </w:rPr>
              <w:t>по 30.06.2015 г.</w:t>
            </w:r>
          </w:p>
        </w:tc>
        <w:tc>
          <w:tcPr>
            <w:tcW w:w="1803" w:type="pct"/>
            <w:gridSpan w:val="2"/>
          </w:tcPr>
          <w:p w:rsidR="00EC3EB0" w:rsidRPr="009A5414" w:rsidRDefault="00EC3EB0" w:rsidP="00DE27BE">
            <w:pPr>
              <w:pStyle w:val="ConsNormal"/>
              <w:widowControl/>
              <w:snapToGrid w:val="0"/>
              <w:ind w:firstLine="0"/>
              <w:jc w:val="center"/>
              <w:rPr>
                <w:rFonts w:ascii="Times New Roman" w:hAnsi="Times New Roman" w:cs="Times New Roman"/>
                <w:sz w:val="24"/>
                <w:szCs w:val="24"/>
              </w:rPr>
            </w:pPr>
            <w:r w:rsidRPr="009A5414">
              <w:rPr>
                <w:rFonts w:ascii="Times New Roman" w:hAnsi="Times New Roman" w:cs="Times New Roman"/>
                <w:sz w:val="24"/>
                <w:szCs w:val="24"/>
              </w:rPr>
              <w:t xml:space="preserve">с 01.07.2015 г. </w:t>
            </w:r>
          </w:p>
          <w:p w:rsidR="00EC3EB0" w:rsidRPr="009A5414" w:rsidRDefault="00EC3EB0" w:rsidP="00DE27BE">
            <w:pPr>
              <w:pStyle w:val="ConsNormal"/>
              <w:widowControl/>
              <w:snapToGrid w:val="0"/>
              <w:ind w:firstLine="0"/>
              <w:jc w:val="center"/>
              <w:rPr>
                <w:rFonts w:ascii="Times New Roman" w:hAnsi="Times New Roman" w:cs="Times New Roman"/>
                <w:sz w:val="24"/>
                <w:szCs w:val="24"/>
              </w:rPr>
            </w:pPr>
            <w:r w:rsidRPr="009A5414">
              <w:rPr>
                <w:rFonts w:ascii="Times New Roman" w:hAnsi="Times New Roman" w:cs="Times New Roman"/>
                <w:sz w:val="24"/>
                <w:szCs w:val="24"/>
              </w:rPr>
              <w:t>по 31.12.2015 г.</w:t>
            </w:r>
          </w:p>
        </w:tc>
      </w:tr>
      <w:tr w:rsidR="00EC3EB0" w:rsidRPr="009A5414" w:rsidTr="00DE27BE">
        <w:trPr>
          <w:trHeight w:val="142"/>
        </w:trPr>
        <w:tc>
          <w:tcPr>
            <w:tcW w:w="1381" w:type="pct"/>
            <w:vMerge/>
          </w:tcPr>
          <w:p w:rsidR="00EC3EB0" w:rsidRPr="009A5414" w:rsidRDefault="00EC3EB0" w:rsidP="00DE27BE">
            <w:pPr>
              <w:pStyle w:val="ConsNormal"/>
              <w:widowControl/>
              <w:snapToGrid w:val="0"/>
              <w:ind w:firstLine="0"/>
              <w:jc w:val="both"/>
              <w:rPr>
                <w:rFonts w:ascii="Times New Roman" w:hAnsi="Times New Roman" w:cs="Times New Roman"/>
                <w:sz w:val="24"/>
                <w:szCs w:val="24"/>
              </w:rPr>
            </w:pPr>
          </w:p>
        </w:tc>
        <w:tc>
          <w:tcPr>
            <w:tcW w:w="924" w:type="pct"/>
          </w:tcPr>
          <w:p w:rsidR="00EC3EB0" w:rsidRPr="009A5414" w:rsidRDefault="00EC3EB0" w:rsidP="00DE27BE">
            <w:pPr>
              <w:spacing w:after="0" w:line="240" w:lineRule="auto"/>
              <w:jc w:val="center"/>
              <w:rPr>
                <w:rFonts w:ascii="Times New Roman" w:hAnsi="Times New Roman" w:cs="Times New Roman"/>
                <w:sz w:val="24"/>
                <w:szCs w:val="24"/>
              </w:rPr>
            </w:pPr>
            <w:r w:rsidRPr="009A5414">
              <w:rPr>
                <w:rFonts w:ascii="Times New Roman" w:hAnsi="Times New Roman" w:cs="Times New Roman"/>
                <w:sz w:val="24"/>
                <w:szCs w:val="24"/>
              </w:rPr>
              <w:t>Компонент на холодную воду, руб./куб. м.</w:t>
            </w:r>
          </w:p>
        </w:tc>
        <w:tc>
          <w:tcPr>
            <w:tcW w:w="892" w:type="pct"/>
          </w:tcPr>
          <w:p w:rsidR="00EC3EB0" w:rsidRPr="009A5414" w:rsidRDefault="00EC3EB0" w:rsidP="00DE27BE">
            <w:pPr>
              <w:spacing w:after="0" w:line="240" w:lineRule="auto"/>
              <w:jc w:val="center"/>
              <w:rPr>
                <w:rFonts w:ascii="Times New Roman" w:hAnsi="Times New Roman" w:cs="Times New Roman"/>
                <w:sz w:val="24"/>
                <w:szCs w:val="24"/>
              </w:rPr>
            </w:pPr>
            <w:r w:rsidRPr="009A5414">
              <w:rPr>
                <w:rFonts w:ascii="Times New Roman" w:hAnsi="Times New Roman" w:cs="Times New Roman"/>
                <w:sz w:val="24"/>
                <w:szCs w:val="24"/>
              </w:rPr>
              <w:t>Компонент на тепловую энергию, руб./Гкал</w:t>
            </w:r>
          </w:p>
        </w:tc>
        <w:tc>
          <w:tcPr>
            <w:tcW w:w="892" w:type="pct"/>
          </w:tcPr>
          <w:p w:rsidR="00EC3EB0" w:rsidRPr="009A5414" w:rsidRDefault="00EC3EB0" w:rsidP="00DE27BE">
            <w:pPr>
              <w:spacing w:after="0" w:line="240" w:lineRule="auto"/>
              <w:jc w:val="center"/>
              <w:rPr>
                <w:rFonts w:ascii="Times New Roman" w:hAnsi="Times New Roman" w:cs="Times New Roman"/>
                <w:sz w:val="24"/>
                <w:szCs w:val="24"/>
              </w:rPr>
            </w:pPr>
            <w:r w:rsidRPr="009A5414">
              <w:rPr>
                <w:rFonts w:ascii="Times New Roman" w:hAnsi="Times New Roman" w:cs="Times New Roman"/>
                <w:sz w:val="24"/>
                <w:szCs w:val="24"/>
              </w:rPr>
              <w:t>Компонент на холодную воду, руб./куб. м.</w:t>
            </w:r>
          </w:p>
        </w:tc>
        <w:tc>
          <w:tcPr>
            <w:tcW w:w="911" w:type="pct"/>
          </w:tcPr>
          <w:p w:rsidR="00EC3EB0" w:rsidRPr="009A5414" w:rsidRDefault="00EC3EB0" w:rsidP="00DE27BE">
            <w:pPr>
              <w:spacing w:after="0" w:line="240" w:lineRule="auto"/>
              <w:jc w:val="center"/>
              <w:rPr>
                <w:rFonts w:ascii="Times New Roman" w:hAnsi="Times New Roman" w:cs="Times New Roman"/>
                <w:sz w:val="24"/>
                <w:szCs w:val="24"/>
              </w:rPr>
            </w:pPr>
            <w:r w:rsidRPr="009A5414">
              <w:rPr>
                <w:rFonts w:ascii="Times New Roman" w:hAnsi="Times New Roman" w:cs="Times New Roman"/>
                <w:sz w:val="24"/>
                <w:szCs w:val="24"/>
              </w:rPr>
              <w:t>Компонент на тепловую энергию, руб./Гкал</w:t>
            </w:r>
          </w:p>
        </w:tc>
      </w:tr>
      <w:tr w:rsidR="00EC3EB0" w:rsidRPr="009A5414" w:rsidTr="00DE27BE">
        <w:trPr>
          <w:trHeight w:val="415"/>
        </w:trPr>
        <w:tc>
          <w:tcPr>
            <w:tcW w:w="1381" w:type="pct"/>
            <w:vAlign w:val="center"/>
          </w:tcPr>
          <w:p w:rsidR="00EC3EB0" w:rsidRPr="009A5414" w:rsidRDefault="00EC3EB0" w:rsidP="00DE27BE">
            <w:pPr>
              <w:pStyle w:val="ConsNormal"/>
              <w:widowControl/>
              <w:snapToGrid w:val="0"/>
              <w:ind w:firstLine="0"/>
              <w:rPr>
                <w:rFonts w:ascii="Times New Roman" w:hAnsi="Times New Roman" w:cs="Times New Roman"/>
                <w:sz w:val="24"/>
                <w:szCs w:val="24"/>
              </w:rPr>
            </w:pPr>
            <w:r w:rsidRPr="009A5414">
              <w:rPr>
                <w:rFonts w:ascii="Times New Roman" w:hAnsi="Times New Roman" w:cs="Times New Roman"/>
                <w:sz w:val="24"/>
                <w:szCs w:val="24"/>
              </w:rPr>
              <w:t>население (с НДС)</w:t>
            </w:r>
          </w:p>
        </w:tc>
        <w:tc>
          <w:tcPr>
            <w:tcW w:w="924" w:type="pct"/>
            <w:vAlign w:val="center"/>
          </w:tcPr>
          <w:p w:rsidR="00EC3EB0" w:rsidRPr="009A5414" w:rsidRDefault="00EC3EB0" w:rsidP="00DE27BE">
            <w:pPr>
              <w:pStyle w:val="ConsNormal"/>
              <w:widowControl/>
              <w:snapToGrid w:val="0"/>
              <w:ind w:firstLine="0"/>
              <w:jc w:val="center"/>
              <w:rPr>
                <w:rFonts w:ascii="Times New Roman" w:hAnsi="Times New Roman" w:cs="Times New Roman"/>
                <w:sz w:val="24"/>
                <w:szCs w:val="24"/>
              </w:rPr>
            </w:pPr>
            <w:r w:rsidRPr="009A5414">
              <w:rPr>
                <w:rFonts w:ascii="Times New Roman" w:hAnsi="Times New Roman" w:cs="Times New Roman"/>
                <w:sz w:val="24"/>
                <w:szCs w:val="24"/>
              </w:rPr>
              <w:t>32,17</w:t>
            </w:r>
          </w:p>
        </w:tc>
        <w:tc>
          <w:tcPr>
            <w:tcW w:w="892" w:type="pct"/>
            <w:vAlign w:val="center"/>
          </w:tcPr>
          <w:p w:rsidR="00EC3EB0" w:rsidRPr="009A5414" w:rsidRDefault="00EC3EB0" w:rsidP="00DE27BE">
            <w:pPr>
              <w:pStyle w:val="ConsNormal"/>
              <w:widowControl/>
              <w:snapToGrid w:val="0"/>
              <w:ind w:firstLine="0"/>
              <w:jc w:val="center"/>
              <w:rPr>
                <w:rFonts w:ascii="Times New Roman" w:hAnsi="Times New Roman" w:cs="Times New Roman"/>
                <w:sz w:val="24"/>
                <w:szCs w:val="24"/>
              </w:rPr>
            </w:pPr>
            <w:r w:rsidRPr="009A5414">
              <w:rPr>
                <w:rFonts w:ascii="Times New Roman" w:hAnsi="Times New Roman" w:cs="Times New Roman"/>
                <w:sz w:val="24"/>
                <w:szCs w:val="24"/>
              </w:rPr>
              <w:t>1983,63</w:t>
            </w:r>
          </w:p>
        </w:tc>
        <w:tc>
          <w:tcPr>
            <w:tcW w:w="892" w:type="pct"/>
            <w:vAlign w:val="center"/>
          </w:tcPr>
          <w:p w:rsidR="00EC3EB0" w:rsidRPr="009A5414" w:rsidRDefault="00EC3EB0" w:rsidP="00DE27BE">
            <w:pPr>
              <w:pStyle w:val="ConsNormal"/>
              <w:widowControl/>
              <w:snapToGrid w:val="0"/>
              <w:ind w:firstLine="0"/>
              <w:jc w:val="center"/>
              <w:rPr>
                <w:rFonts w:ascii="Times New Roman" w:hAnsi="Times New Roman" w:cs="Times New Roman"/>
                <w:sz w:val="24"/>
                <w:szCs w:val="24"/>
              </w:rPr>
            </w:pPr>
            <w:r w:rsidRPr="009A5414">
              <w:rPr>
                <w:rFonts w:ascii="Times New Roman" w:hAnsi="Times New Roman" w:cs="Times New Roman"/>
                <w:sz w:val="24"/>
                <w:szCs w:val="24"/>
              </w:rPr>
              <w:t>38,28</w:t>
            </w:r>
          </w:p>
        </w:tc>
        <w:tc>
          <w:tcPr>
            <w:tcW w:w="911" w:type="pct"/>
            <w:vAlign w:val="center"/>
          </w:tcPr>
          <w:p w:rsidR="00EC3EB0" w:rsidRPr="009A5414" w:rsidRDefault="00EC3EB0" w:rsidP="00DE27BE">
            <w:pPr>
              <w:pStyle w:val="ConsNormal"/>
              <w:widowControl/>
              <w:snapToGrid w:val="0"/>
              <w:ind w:firstLine="0"/>
              <w:jc w:val="center"/>
              <w:rPr>
                <w:rFonts w:ascii="Times New Roman" w:hAnsi="Times New Roman" w:cs="Times New Roman"/>
                <w:sz w:val="24"/>
                <w:szCs w:val="24"/>
              </w:rPr>
            </w:pPr>
            <w:r w:rsidRPr="009A5414">
              <w:rPr>
                <w:rFonts w:ascii="Times New Roman" w:hAnsi="Times New Roman" w:cs="Times New Roman"/>
                <w:sz w:val="24"/>
                <w:szCs w:val="24"/>
              </w:rPr>
              <w:t>2145,70</w:t>
            </w:r>
          </w:p>
        </w:tc>
      </w:tr>
      <w:tr w:rsidR="00EC3EB0" w:rsidRPr="009A5414" w:rsidTr="00DE27BE">
        <w:trPr>
          <w:trHeight w:val="415"/>
        </w:trPr>
        <w:tc>
          <w:tcPr>
            <w:tcW w:w="1381" w:type="pct"/>
            <w:vAlign w:val="center"/>
          </w:tcPr>
          <w:p w:rsidR="00EC3EB0" w:rsidRPr="009A5414" w:rsidRDefault="00EC3EB0" w:rsidP="00DE27BE">
            <w:pPr>
              <w:pStyle w:val="ConsNormal"/>
              <w:widowControl/>
              <w:snapToGrid w:val="0"/>
              <w:ind w:firstLine="0"/>
              <w:rPr>
                <w:rFonts w:ascii="Times New Roman" w:hAnsi="Times New Roman" w:cs="Times New Roman"/>
                <w:sz w:val="24"/>
                <w:szCs w:val="24"/>
              </w:rPr>
            </w:pPr>
            <w:r w:rsidRPr="009A5414">
              <w:rPr>
                <w:rFonts w:ascii="Times New Roman" w:hAnsi="Times New Roman" w:cs="Times New Roman"/>
                <w:sz w:val="24"/>
                <w:szCs w:val="24"/>
              </w:rPr>
              <w:t>Бюджетные и прочие потребители (без НДС)</w:t>
            </w:r>
          </w:p>
        </w:tc>
        <w:tc>
          <w:tcPr>
            <w:tcW w:w="924" w:type="pct"/>
            <w:vAlign w:val="center"/>
          </w:tcPr>
          <w:p w:rsidR="00EC3EB0" w:rsidRPr="009A5414" w:rsidRDefault="00EC3EB0" w:rsidP="00DE27BE">
            <w:pPr>
              <w:pStyle w:val="ConsNormal"/>
              <w:widowControl/>
              <w:snapToGrid w:val="0"/>
              <w:ind w:firstLine="0"/>
              <w:jc w:val="center"/>
              <w:rPr>
                <w:rFonts w:ascii="Times New Roman" w:hAnsi="Times New Roman" w:cs="Times New Roman"/>
                <w:sz w:val="24"/>
                <w:szCs w:val="24"/>
              </w:rPr>
            </w:pPr>
            <w:r w:rsidRPr="009A5414">
              <w:rPr>
                <w:rFonts w:ascii="Times New Roman" w:hAnsi="Times New Roman" w:cs="Times New Roman"/>
                <w:sz w:val="24"/>
                <w:szCs w:val="24"/>
              </w:rPr>
              <w:t>27,26</w:t>
            </w:r>
          </w:p>
        </w:tc>
        <w:tc>
          <w:tcPr>
            <w:tcW w:w="892" w:type="pct"/>
            <w:vAlign w:val="center"/>
          </w:tcPr>
          <w:p w:rsidR="00EC3EB0" w:rsidRPr="009A5414" w:rsidRDefault="00EC3EB0" w:rsidP="00DE27BE">
            <w:pPr>
              <w:pStyle w:val="ConsNormal"/>
              <w:widowControl/>
              <w:snapToGrid w:val="0"/>
              <w:ind w:firstLine="0"/>
              <w:jc w:val="center"/>
              <w:rPr>
                <w:rFonts w:ascii="Times New Roman" w:hAnsi="Times New Roman" w:cs="Times New Roman"/>
                <w:sz w:val="24"/>
                <w:szCs w:val="24"/>
              </w:rPr>
            </w:pPr>
            <w:r w:rsidRPr="009A5414">
              <w:rPr>
                <w:rFonts w:ascii="Times New Roman" w:hAnsi="Times New Roman" w:cs="Times New Roman"/>
                <w:sz w:val="24"/>
                <w:szCs w:val="24"/>
              </w:rPr>
              <w:t>1681,04</w:t>
            </w:r>
          </w:p>
        </w:tc>
        <w:tc>
          <w:tcPr>
            <w:tcW w:w="892" w:type="pct"/>
            <w:vAlign w:val="center"/>
          </w:tcPr>
          <w:p w:rsidR="00EC3EB0" w:rsidRPr="009A5414" w:rsidRDefault="00EC3EB0" w:rsidP="00DE27BE">
            <w:pPr>
              <w:pStyle w:val="ConsNormal"/>
              <w:widowControl/>
              <w:snapToGrid w:val="0"/>
              <w:ind w:firstLine="0"/>
              <w:jc w:val="center"/>
              <w:rPr>
                <w:rFonts w:ascii="Times New Roman" w:hAnsi="Times New Roman" w:cs="Times New Roman"/>
                <w:sz w:val="24"/>
                <w:szCs w:val="24"/>
              </w:rPr>
            </w:pPr>
            <w:r w:rsidRPr="009A5414">
              <w:rPr>
                <w:rFonts w:ascii="Times New Roman" w:hAnsi="Times New Roman" w:cs="Times New Roman"/>
                <w:sz w:val="24"/>
                <w:szCs w:val="24"/>
              </w:rPr>
              <w:t>32,44</w:t>
            </w:r>
          </w:p>
        </w:tc>
        <w:tc>
          <w:tcPr>
            <w:tcW w:w="911" w:type="pct"/>
            <w:vAlign w:val="center"/>
          </w:tcPr>
          <w:p w:rsidR="00EC3EB0" w:rsidRPr="009A5414" w:rsidRDefault="00EC3EB0" w:rsidP="00DE27BE">
            <w:pPr>
              <w:pStyle w:val="ConsNormal"/>
              <w:widowControl/>
              <w:snapToGrid w:val="0"/>
              <w:ind w:firstLine="0"/>
              <w:jc w:val="center"/>
              <w:rPr>
                <w:rFonts w:ascii="Times New Roman" w:hAnsi="Times New Roman" w:cs="Times New Roman"/>
                <w:sz w:val="24"/>
                <w:szCs w:val="24"/>
              </w:rPr>
            </w:pPr>
            <w:r w:rsidRPr="009A5414">
              <w:rPr>
                <w:rFonts w:ascii="Times New Roman" w:hAnsi="Times New Roman" w:cs="Times New Roman"/>
                <w:sz w:val="24"/>
                <w:szCs w:val="24"/>
              </w:rPr>
              <w:t>1818,39</w:t>
            </w:r>
          </w:p>
        </w:tc>
      </w:tr>
    </w:tbl>
    <w:p w:rsidR="00EC3EB0" w:rsidRPr="009A5414" w:rsidRDefault="00EC3EB0" w:rsidP="00EC3EB0">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2.</w:t>
      </w:r>
      <w:r w:rsidR="00A56C15">
        <w:rPr>
          <w:rFonts w:ascii="Times New Roman" w:hAnsi="Times New Roman" w:cs="Times New Roman"/>
          <w:sz w:val="24"/>
          <w:szCs w:val="24"/>
        </w:rPr>
        <w:t xml:space="preserve"> </w:t>
      </w:r>
      <w:r w:rsidRPr="009A5414">
        <w:rPr>
          <w:rFonts w:ascii="Times New Roman" w:hAnsi="Times New Roman" w:cs="Times New Roman"/>
          <w:sz w:val="24"/>
          <w:szCs w:val="24"/>
        </w:rPr>
        <w:t>Признать утратившим силу постановление департамента государственного регулирования цен и тарифов Костромской области от 20 декабря 2013 года № 13/608 «Об установлении тарифов на горячую воду в закрытой системе горячего водоснабжения для закрытого акционерного общества «Инвест-проект» на 2014 год и о признании утратившим силу постановления департамента государственного регулирования цен и тарифов Костромской области от 30.11.2012 № 12/389»;</w:t>
      </w:r>
      <w:r w:rsidRPr="009A5414">
        <w:rPr>
          <w:rFonts w:ascii="Times New Roman" w:hAnsi="Times New Roman" w:cs="Times New Roman"/>
          <w:sz w:val="24"/>
          <w:szCs w:val="24"/>
        </w:rPr>
        <w:tab/>
      </w:r>
    </w:p>
    <w:p w:rsidR="00EC3EB0" w:rsidRPr="009A5414" w:rsidRDefault="00EC3EB0" w:rsidP="00EC3EB0">
      <w:pPr>
        <w:pStyle w:val="ConsNormal"/>
        <w:widowControl/>
        <w:ind w:firstLine="709"/>
        <w:jc w:val="both"/>
        <w:rPr>
          <w:rFonts w:ascii="Times New Roman" w:hAnsi="Times New Roman" w:cs="Times New Roman"/>
          <w:sz w:val="24"/>
          <w:szCs w:val="24"/>
        </w:rPr>
      </w:pPr>
      <w:r w:rsidRPr="009A5414">
        <w:rPr>
          <w:rFonts w:ascii="Times New Roman" w:hAnsi="Times New Roman" w:cs="Times New Roman"/>
          <w:sz w:val="24"/>
          <w:szCs w:val="24"/>
        </w:rPr>
        <w:t>3. Настоящее постановление подлежит официальному опубликованию и вступает в силу с 1 января 2015года.</w:t>
      </w:r>
    </w:p>
    <w:p w:rsidR="00EC3EB0" w:rsidRPr="009A5414" w:rsidRDefault="00EC3EB0" w:rsidP="00EC3EB0">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9A5414">
        <w:rPr>
          <w:rFonts w:ascii="Times New Roman" w:hAnsi="Times New Roman" w:cs="Times New Roman"/>
          <w:sz w:val="24"/>
          <w:szCs w:val="24"/>
        </w:rPr>
        <w:t>4.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EC3EB0" w:rsidRPr="009A5414" w:rsidRDefault="00EC3EB0" w:rsidP="00EC3EB0">
      <w:pPr>
        <w:pStyle w:val="ConsNormal"/>
        <w:widowControl/>
        <w:ind w:firstLine="709"/>
        <w:jc w:val="both"/>
        <w:rPr>
          <w:rFonts w:ascii="Times New Roman" w:hAnsi="Times New Roman" w:cs="Times New Roman"/>
          <w:sz w:val="24"/>
          <w:szCs w:val="24"/>
        </w:rPr>
      </w:pPr>
      <w:r w:rsidRPr="009A5414">
        <w:rPr>
          <w:rFonts w:ascii="Times New Roman" w:hAnsi="Times New Roman" w:cs="Times New Roman"/>
          <w:sz w:val="24"/>
          <w:szCs w:val="24"/>
        </w:rPr>
        <w:t>5. Предприятию раскрыть информацию по стандартам раскрытия в установленные сроки, в  соответствии с действующим законодательством.</w:t>
      </w:r>
    </w:p>
    <w:p w:rsidR="00EC3EB0" w:rsidRPr="009A5414" w:rsidRDefault="00EC3EB0" w:rsidP="00EC3EB0">
      <w:pPr>
        <w:spacing w:after="0" w:line="240" w:lineRule="auto"/>
        <w:ind w:firstLine="709"/>
        <w:jc w:val="both"/>
        <w:rPr>
          <w:rFonts w:ascii="Times New Roman" w:hAnsi="Times New Roman" w:cs="Times New Roman"/>
          <w:sz w:val="24"/>
          <w:szCs w:val="24"/>
        </w:rPr>
      </w:pPr>
      <w:r>
        <w:rPr>
          <w:rFonts w:ascii="Times New Roman" w:hAnsi="Times New Roman"/>
          <w:sz w:val="24"/>
          <w:szCs w:val="24"/>
        </w:rPr>
        <w:t>6</w:t>
      </w:r>
      <w:r w:rsidRPr="009A5414">
        <w:rPr>
          <w:rFonts w:ascii="Times New Roman" w:hAnsi="Times New Roman" w:cs="Times New Roman"/>
          <w:sz w:val="24"/>
          <w:szCs w:val="24"/>
        </w:rPr>
        <w:t>.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EC3EB0" w:rsidRPr="009A5414" w:rsidRDefault="00EC3EB0" w:rsidP="00A56C15">
      <w:pPr>
        <w:pStyle w:val="af"/>
        <w:spacing w:after="0" w:line="240" w:lineRule="auto"/>
        <w:ind w:left="0"/>
        <w:rPr>
          <w:rFonts w:ascii="Times New Roman" w:hAnsi="Times New Roman" w:cs="Times New Roman"/>
          <w:sz w:val="24"/>
          <w:szCs w:val="24"/>
        </w:rPr>
      </w:pPr>
      <w:r w:rsidRPr="009A5414">
        <w:rPr>
          <w:rFonts w:ascii="Times New Roman" w:hAnsi="Times New Roman" w:cs="Times New Roman"/>
          <w:sz w:val="24"/>
          <w:szCs w:val="24"/>
        </w:rPr>
        <w:t>Солдатова И.Ю. – принять предложение уполномоченного по делу.</w:t>
      </w:r>
    </w:p>
    <w:p w:rsidR="00D21EB3" w:rsidRDefault="00D21EB3" w:rsidP="00034AAE">
      <w:pPr>
        <w:spacing w:after="0" w:line="240" w:lineRule="auto"/>
        <w:jc w:val="both"/>
        <w:rPr>
          <w:rFonts w:ascii="Times New Roman" w:hAnsi="Times New Roman" w:cs="Times New Roman"/>
          <w:sz w:val="24"/>
          <w:szCs w:val="24"/>
        </w:rPr>
      </w:pPr>
    </w:p>
    <w:p w:rsidR="00F73C00" w:rsidRPr="00BD2DB0" w:rsidRDefault="00F73C00" w:rsidP="00F73C00">
      <w:pPr>
        <w:pStyle w:val="a7"/>
        <w:jc w:val="both"/>
        <w:rPr>
          <w:rFonts w:ascii="Times New Roman" w:hAnsi="Times New Roman" w:cs="Times New Roman"/>
          <w:sz w:val="24"/>
          <w:szCs w:val="24"/>
        </w:rPr>
      </w:pPr>
      <w:r w:rsidRPr="00BD2DB0">
        <w:rPr>
          <w:rFonts w:ascii="Times New Roman" w:hAnsi="Times New Roman" w:cs="Times New Roman"/>
          <w:b/>
          <w:sz w:val="24"/>
          <w:szCs w:val="24"/>
        </w:rPr>
        <w:t>Вопрос</w:t>
      </w:r>
      <w:r>
        <w:rPr>
          <w:rFonts w:ascii="Times New Roman" w:hAnsi="Times New Roman"/>
          <w:b/>
          <w:sz w:val="24"/>
          <w:szCs w:val="24"/>
        </w:rPr>
        <w:t xml:space="preserve"> 24</w:t>
      </w:r>
      <w:r w:rsidRPr="00BD2DB0">
        <w:rPr>
          <w:rFonts w:ascii="Times New Roman" w:hAnsi="Times New Roman" w:cs="Times New Roman"/>
          <w:b/>
          <w:sz w:val="24"/>
          <w:szCs w:val="24"/>
        </w:rPr>
        <w:t xml:space="preserve">: </w:t>
      </w:r>
      <w:r w:rsidRPr="00BD2DB0">
        <w:rPr>
          <w:rFonts w:ascii="Times New Roman" w:hAnsi="Times New Roman" w:cs="Times New Roman"/>
          <w:sz w:val="24"/>
          <w:szCs w:val="24"/>
        </w:rPr>
        <w:t>«Об установлении тарифов на горячую  воду  в закрытой системе   горячего водоснабжения для ООО «Облтеплоэнерго» в Костромском районе на 2015 год»</w:t>
      </w:r>
      <w:r w:rsidRPr="00BD2DB0">
        <w:rPr>
          <w:rFonts w:ascii="Times New Roman" w:hAnsi="Times New Roman"/>
          <w:sz w:val="24"/>
          <w:szCs w:val="24"/>
        </w:rPr>
        <w:t>.</w:t>
      </w:r>
    </w:p>
    <w:p w:rsidR="00F73C00" w:rsidRPr="00BD2DB0" w:rsidRDefault="00F73C00" w:rsidP="00F73C00">
      <w:pPr>
        <w:pStyle w:val="a7"/>
        <w:ind w:firstLine="709"/>
        <w:jc w:val="both"/>
        <w:rPr>
          <w:rFonts w:ascii="Times New Roman" w:hAnsi="Times New Roman" w:cs="Times New Roman"/>
          <w:b/>
          <w:sz w:val="24"/>
          <w:szCs w:val="24"/>
        </w:rPr>
      </w:pPr>
    </w:p>
    <w:p w:rsidR="00F73C00" w:rsidRPr="00BD2DB0" w:rsidRDefault="00F73C00" w:rsidP="00F73C00">
      <w:pPr>
        <w:pStyle w:val="a7"/>
        <w:jc w:val="both"/>
        <w:outlineLvl w:val="0"/>
        <w:rPr>
          <w:rFonts w:ascii="Times New Roman" w:hAnsi="Times New Roman" w:cs="Times New Roman"/>
          <w:b/>
          <w:sz w:val="24"/>
          <w:szCs w:val="24"/>
        </w:rPr>
      </w:pPr>
      <w:r w:rsidRPr="00BD2DB0">
        <w:rPr>
          <w:rFonts w:ascii="Times New Roman" w:hAnsi="Times New Roman" w:cs="Times New Roman"/>
          <w:b/>
          <w:sz w:val="24"/>
          <w:szCs w:val="24"/>
        </w:rPr>
        <w:t>СЛУШАЛИ:</w:t>
      </w:r>
    </w:p>
    <w:p w:rsidR="00F73C00" w:rsidRPr="00BD2DB0" w:rsidRDefault="00F73C00" w:rsidP="00F73C00">
      <w:pPr>
        <w:pStyle w:val="a7"/>
        <w:ind w:firstLine="709"/>
        <w:jc w:val="both"/>
        <w:rPr>
          <w:rFonts w:ascii="Times New Roman" w:hAnsi="Times New Roman" w:cs="Times New Roman"/>
          <w:sz w:val="24"/>
          <w:szCs w:val="24"/>
        </w:rPr>
      </w:pPr>
      <w:r w:rsidRPr="00BD2DB0">
        <w:rPr>
          <w:rFonts w:ascii="Times New Roman" w:hAnsi="Times New Roman" w:cs="Times New Roman"/>
          <w:sz w:val="24"/>
          <w:szCs w:val="24"/>
        </w:rPr>
        <w:t>Уполномоченного по делу Н.Г. Громову, сообщившего следующее.</w:t>
      </w:r>
    </w:p>
    <w:p w:rsidR="00F73C00" w:rsidRPr="00BD2DB0" w:rsidRDefault="00F73C00" w:rsidP="00F73C00">
      <w:pPr>
        <w:pStyle w:val="a7"/>
        <w:ind w:firstLine="709"/>
        <w:jc w:val="both"/>
        <w:rPr>
          <w:rFonts w:ascii="Times New Roman" w:hAnsi="Times New Roman" w:cs="Times New Roman"/>
          <w:sz w:val="24"/>
          <w:szCs w:val="24"/>
        </w:rPr>
      </w:pPr>
      <w:r w:rsidRPr="00BD2DB0">
        <w:rPr>
          <w:rFonts w:ascii="Times New Roman" w:hAnsi="Times New Roman" w:cs="Times New Roman"/>
          <w:sz w:val="24"/>
          <w:szCs w:val="24"/>
        </w:rPr>
        <w:t>ООО “Облтеплоэнерго” представило в департамент государственного регулирования цен и тарифов Костромской области заявление и материалы для установления тарифов на горячую воду при закрытой системе горячего водоснабжения на 2015 год.</w:t>
      </w:r>
    </w:p>
    <w:p w:rsidR="00F73C00" w:rsidRPr="00BD2DB0" w:rsidRDefault="00F73C00" w:rsidP="00F73C00">
      <w:pPr>
        <w:pStyle w:val="a7"/>
        <w:ind w:firstLine="709"/>
        <w:jc w:val="both"/>
        <w:rPr>
          <w:rFonts w:ascii="Times New Roman" w:hAnsi="Times New Roman" w:cs="Times New Roman"/>
          <w:color w:val="FF0000"/>
          <w:sz w:val="24"/>
          <w:szCs w:val="24"/>
        </w:rPr>
      </w:pPr>
      <w:r w:rsidRPr="00BD2DB0">
        <w:rPr>
          <w:rFonts w:ascii="Times New Roman" w:hAnsi="Times New Roman" w:cs="Times New Roman"/>
          <w:sz w:val="24"/>
          <w:szCs w:val="24"/>
        </w:rPr>
        <w:t>В рамках полномочий, возложенных постановлением ад</w:t>
      </w:r>
      <w:r w:rsidR="00A56C15">
        <w:rPr>
          <w:rFonts w:ascii="Times New Roman" w:hAnsi="Times New Roman" w:cs="Times New Roman"/>
          <w:sz w:val="24"/>
          <w:szCs w:val="24"/>
        </w:rPr>
        <w:t>министрации Костромской области</w:t>
      </w:r>
      <w:r w:rsidRPr="00BD2DB0">
        <w:rPr>
          <w:rFonts w:ascii="Times New Roman" w:hAnsi="Times New Roman" w:cs="Times New Roman"/>
          <w:sz w:val="24"/>
          <w:szCs w:val="24"/>
        </w:rPr>
        <w:t xml:space="preserve">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на горячую воду  от 02.09.2014 г. № 255.</w:t>
      </w:r>
    </w:p>
    <w:p w:rsidR="00F73C00" w:rsidRPr="00BD2DB0" w:rsidRDefault="00F73C00" w:rsidP="00F73C00">
      <w:pPr>
        <w:pStyle w:val="a7"/>
        <w:ind w:firstLine="709"/>
        <w:jc w:val="both"/>
        <w:rPr>
          <w:rFonts w:ascii="Times New Roman" w:hAnsi="Times New Roman" w:cs="Times New Roman"/>
          <w:sz w:val="24"/>
          <w:szCs w:val="24"/>
        </w:rPr>
      </w:pPr>
      <w:r w:rsidRPr="00BD2DB0">
        <w:rPr>
          <w:rFonts w:ascii="Times New Roman" w:hAnsi="Times New Roman" w:cs="Times New Roman"/>
          <w:sz w:val="24"/>
          <w:szCs w:val="24"/>
        </w:rPr>
        <w:t xml:space="preserve">Расчет тарифа на горячую воду при закрытой системе горячего водоснабжения для </w:t>
      </w:r>
      <w:r>
        <w:rPr>
          <w:rFonts w:ascii="Times New Roman" w:hAnsi="Times New Roman"/>
          <w:sz w:val="24"/>
          <w:szCs w:val="24"/>
        </w:rPr>
        <w:t xml:space="preserve">     </w:t>
      </w:r>
      <w:r w:rsidRPr="00BD2DB0">
        <w:rPr>
          <w:rFonts w:ascii="Times New Roman" w:hAnsi="Times New Roman" w:cs="Times New Roman"/>
          <w:sz w:val="24"/>
          <w:szCs w:val="24"/>
        </w:rPr>
        <w:t xml:space="preserve">ООО “Облтеплоэнерго” произведен в соответствии с Федеральным законом от 07.12.2011г. </w:t>
      </w:r>
      <w:r>
        <w:rPr>
          <w:rFonts w:ascii="Times New Roman" w:hAnsi="Times New Roman"/>
          <w:sz w:val="24"/>
          <w:szCs w:val="24"/>
        </w:rPr>
        <w:t xml:space="preserve">        </w:t>
      </w:r>
      <w:r w:rsidRPr="00BD2DB0">
        <w:rPr>
          <w:rFonts w:ascii="Times New Roman" w:hAnsi="Times New Roman" w:cs="Times New Roman"/>
          <w:sz w:val="24"/>
          <w:szCs w:val="24"/>
        </w:rPr>
        <w:t>№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F73C00" w:rsidRPr="00BD2DB0" w:rsidRDefault="00F73C00" w:rsidP="00F73C00">
      <w:pPr>
        <w:pStyle w:val="a7"/>
        <w:ind w:firstLine="709"/>
        <w:jc w:val="both"/>
        <w:rPr>
          <w:rFonts w:ascii="Times New Roman" w:hAnsi="Times New Roman" w:cs="Times New Roman"/>
          <w:sz w:val="24"/>
          <w:szCs w:val="24"/>
        </w:rPr>
      </w:pPr>
      <w:r w:rsidRPr="00BD2DB0">
        <w:rPr>
          <w:rFonts w:ascii="Times New Roman" w:hAnsi="Times New Roman" w:cs="Times New Roman"/>
          <w:sz w:val="24"/>
          <w:szCs w:val="24"/>
        </w:rPr>
        <w:t>Предприятие находится на упрощенной системе налогообложения.</w:t>
      </w:r>
    </w:p>
    <w:p w:rsidR="00F73C00" w:rsidRPr="00BD2DB0" w:rsidRDefault="00F73C00" w:rsidP="00F73C00">
      <w:pPr>
        <w:pStyle w:val="a7"/>
        <w:ind w:firstLine="709"/>
        <w:jc w:val="both"/>
        <w:rPr>
          <w:rFonts w:ascii="Times New Roman" w:hAnsi="Times New Roman" w:cs="Times New Roman"/>
          <w:sz w:val="24"/>
          <w:szCs w:val="24"/>
        </w:rPr>
      </w:pPr>
      <w:r w:rsidRPr="00BD2DB0">
        <w:rPr>
          <w:rFonts w:ascii="Times New Roman" w:hAnsi="Times New Roman" w:cs="Times New Roman"/>
          <w:sz w:val="24"/>
          <w:szCs w:val="24"/>
        </w:rPr>
        <w:lastRenderedPageBreak/>
        <w:t>Тариф на горячую воду включает в себя компонент на холодную воду и компонент на тепловую энергию.</w:t>
      </w:r>
    </w:p>
    <w:p w:rsidR="00F73C00" w:rsidRPr="00BD2DB0" w:rsidRDefault="00F73C00" w:rsidP="00F73C00">
      <w:pPr>
        <w:pStyle w:val="a7"/>
        <w:ind w:firstLine="709"/>
        <w:jc w:val="both"/>
        <w:rPr>
          <w:rFonts w:ascii="Times New Roman" w:hAnsi="Times New Roman" w:cs="Times New Roman"/>
          <w:sz w:val="24"/>
          <w:szCs w:val="24"/>
        </w:rPr>
      </w:pPr>
      <w:r w:rsidRPr="00BD2DB0">
        <w:rPr>
          <w:rFonts w:ascii="Times New Roman" w:hAnsi="Times New Roman" w:cs="Times New Roman"/>
          <w:sz w:val="24"/>
          <w:szCs w:val="24"/>
        </w:rPr>
        <w:t xml:space="preserve">Компонент на холодную воду для котельной № 7 (Хутор 1-е Мая) устанавливается в виде одноставочной ценовой ставки тарифа (из расчета платы за 1 куб. метр холодной воды). Значение компонента на холодную воду рассчитывается исходя из тарифа на холодную воду для поставщика холодной воды МУП «Ильинское», установленного постановлением департамента ГРЦиТ Костромской области от 13.10. № 14/191. </w:t>
      </w:r>
    </w:p>
    <w:p w:rsidR="00F73C00" w:rsidRPr="00BD2DB0" w:rsidRDefault="00F73C00" w:rsidP="00F73C00">
      <w:pPr>
        <w:pStyle w:val="a7"/>
        <w:ind w:firstLine="709"/>
        <w:jc w:val="both"/>
        <w:rPr>
          <w:rFonts w:ascii="Times New Roman" w:hAnsi="Times New Roman" w:cs="Times New Roman"/>
          <w:sz w:val="24"/>
          <w:szCs w:val="24"/>
        </w:rPr>
      </w:pPr>
      <w:r w:rsidRPr="00BD2DB0">
        <w:rPr>
          <w:rFonts w:ascii="Times New Roman" w:hAnsi="Times New Roman" w:cs="Times New Roman"/>
          <w:sz w:val="24"/>
          <w:szCs w:val="24"/>
        </w:rPr>
        <w:t xml:space="preserve">Компонент на холодную воду для котельной № 21 (м. Козловы Горы) устанавливается в виде одноставочной ценовой ставки тарифа (из расчета платы за 1 куб. метр холодной воды). Значение компонента на холодную воду рассчитывается исходя из тарифа на холодную воду для поставщика холодной воды ООО «Кострома-сервис», установленного постановлением департамента ГРЦиТ Костромской области от 09.12.2014 г. № 14/412. </w:t>
      </w:r>
    </w:p>
    <w:p w:rsidR="00F73C00" w:rsidRPr="00BD2DB0" w:rsidRDefault="00F73C00" w:rsidP="00F73C00">
      <w:pPr>
        <w:pStyle w:val="a7"/>
        <w:ind w:firstLine="709"/>
        <w:jc w:val="both"/>
        <w:rPr>
          <w:rFonts w:ascii="Times New Roman" w:hAnsi="Times New Roman" w:cs="Times New Roman"/>
          <w:sz w:val="24"/>
          <w:szCs w:val="24"/>
        </w:rPr>
      </w:pPr>
      <w:r w:rsidRPr="00BD2DB0">
        <w:rPr>
          <w:rFonts w:ascii="Times New Roman" w:hAnsi="Times New Roman" w:cs="Times New Roman"/>
          <w:sz w:val="24"/>
          <w:szCs w:val="24"/>
        </w:rPr>
        <w:t>Значение компонента на тепловую энергию определяется  исходя из тарифа на тепловую энергию на 2014 год, отпускаемую ООО “Облтеплоэнерго”, установленного постановлением департамента ГРЦиТ Костромской области от 18.12.14. №14/466.</w:t>
      </w:r>
    </w:p>
    <w:p w:rsidR="00F73C00" w:rsidRPr="00BD2DB0" w:rsidRDefault="00F73C00" w:rsidP="00F73C00">
      <w:pPr>
        <w:pStyle w:val="a7"/>
        <w:ind w:firstLine="709"/>
        <w:jc w:val="both"/>
        <w:rPr>
          <w:rFonts w:ascii="Times New Roman" w:hAnsi="Times New Roman" w:cs="Times New Roman"/>
          <w:sz w:val="24"/>
          <w:szCs w:val="24"/>
        </w:rPr>
      </w:pPr>
      <w:r w:rsidRPr="00BD2DB0">
        <w:rPr>
          <w:rFonts w:ascii="Times New Roman" w:hAnsi="Times New Roman" w:cs="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ООО “Облтеплоэнерго” при закрытой системе горячего водоснабжения в размерах:</w:t>
      </w:r>
    </w:p>
    <w:p w:rsidR="00F73C00" w:rsidRPr="00BD2DB0" w:rsidRDefault="00F73C00" w:rsidP="00F73C00">
      <w:pPr>
        <w:pStyle w:val="a7"/>
        <w:ind w:firstLine="709"/>
        <w:jc w:val="both"/>
        <w:rPr>
          <w:rFonts w:ascii="Times New Roman" w:hAnsi="Times New Roman" w:cs="Times New Roman"/>
          <w:sz w:val="24"/>
          <w:szCs w:val="24"/>
        </w:rPr>
      </w:pPr>
      <w:r w:rsidRPr="00BD2DB0">
        <w:rPr>
          <w:rFonts w:ascii="Times New Roman" w:hAnsi="Times New Roman" w:cs="Times New Roman"/>
          <w:sz w:val="24"/>
          <w:szCs w:val="24"/>
        </w:rPr>
        <w:t xml:space="preserve"> с 01.01.2015 г. по 30.06.2015 г.:</w:t>
      </w:r>
    </w:p>
    <w:p w:rsidR="00F73C00" w:rsidRPr="00BD2DB0" w:rsidRDefault="00F73C00" w:rsidP="00F73C00">
      <w:pPr>
        <w:pStyle w:val="a7"/>
        <w:ind w:firstLine="709"/>
        <w:jc w:val="both"/>
        <w:rPr>
          <w:rFonts w:ascii="Times New Roman" w:hAnsi="Times New Roman" w:cs="Times New Roman"/>
          <w:sz w:val="24"/>
          <w:szCs w:val="24"/>
        </w:rPr>
      </w:pPr>
      <w:r w:rsidRPr="00BD2DB0">
        <w:rPr>
          <w:rFonts w:ascii="Times New Roman" w:hAnsi="Times New Roman" w:cs="Times New Roman"/>
          <w:sz w:val="24"/>
          <w:szCs w:val="24"/>
        </w:rPr>
        <w:t>- компонент на тепловую энергию – 2009,50 руб./Гкал (НДС не облагается),</w:t>
      </w:r>
    </w:p>
    <w:p w:rsidR="00F73C00" w:rsidRPr="00BD2DB0" w:rsidRDefault="00F73C00" w:rsidP="00F73C00">
      <w:pPr>
        <w:pStyle w:val="a7"/>
        <w:ind w:firstLine="709"/>
        <w:jc w:val="both"/>
        <w:rPr>
          <w:rFonts w:ascii="Times New Roman" w:hAnsi="Times New Roman" w:cs="Times New Roman"/>
          <w:sz w:val="24"/>
          <w:szCs w:val="24"/>
        </w:rPr>
      </w:pPr>
      <w:r w:rsidRPr="00BD2DB0">
        <w:rPr>
          <w:rFonts w:ascii="Times New Roman" w:hAnsi="Times New Roman" w:cs="Times New Roman"/>
          <w:sz w:val="24"/>
          <w:szCs w:val="24"/>
        </w:rPr>
        <w:t>- компонент на холодную воду для котельной № 7 (Хутор 1-е Мая)– 18,48 руб./м3 (НДС не облагается);</w:t>
      </w:r>
    </w:p>
    <w:p w:rsidR="00F73C00" w:rsidRPr="00BD2DB0" w:rsidRDefault="00F73C00" w:rsidP="00F73C00">
      <w:pPr>
        <w:pStyle w:val="a7"/>
        <w:ind w:firstLine="709"/>
        <w:jc w:val="both"/>
        <w:rPr>
          <w:rFonts w:ascii="Times New Roman" w:hAnsi="Times New Roman" w:cs="Times New Roman"/>
          <w:sz w:val="24"/>
          <w:szCs w:val="24"/>
        </w:rPr>
      </w:pPr>
      <w:r w:rsidRPr="00BD2DB0">
        <w:rPr>
          <w:rFonts w:ascii="Times New Roman" w:hAnsi="Times New Roman" w:cs="Times New Roman"/>
          <w:sz w:val="24"/>
          <w:szCs w:val="24"/>
        </w:rPr>
        <w:t>- компонент на холодную воду для котельной № 21 (м. Козловы Горы)– 38,89 руб./м3 (НДС не облагается);</w:t>
      </w:r>
    </w:p>
    <w:p w:rsidR="00F73C00" w:rsidRPr="00BD2DB0" w:rsidRDefault="00F73C00" w:rsidP="00F73C00">
      <w:pPr>
        <w:pStyle w:val="a7"/>
        <w:ind w:firstLine="709"/>
        <w:jc w:val="both"/>
        <w:rPr>
          <w:rFonts w:ascii="Times New Roman" w:hAnsi="Times New Roman" w:cs="Times New Roman"/>
          <w:sz w:val="24"/>
          <w:szCs w:val="24"/>
        </w:rPr>
      </w:pPr>
      <w:r w:rsidRPr="00BD2DB0">
        <w:rPr>
          <w:rFonts w:ascii="Times New Roman" w:hAnsi="Times New Roman" w:cs="Times New Roman"/>
          <w:sz w:val="24"/>
          <w:szCs w:val="24"/>
        </w:rPr>
        <w:t>с 01.07.2015 г. по 31.12.2015 г.:</w:t>
      </w:r>
    </w:p>
    <w:p w:rsidR="00F73C00" w:rsidRPr="00BD2DB0" w:rsidRDefault="00F73C00" w:rsidP="00F73C00">
      <w:pPr>
        <w:pStyle w:val="a7"/>
        <w:ind w:firstLine="709"/>
        <w:jc w:val="both"/>
        <w:rPr>
          <w:rFonts w:ascii="Times New Roman" w:hAnsi="Times New Roman" w:cs="Times New Roman"/>
          <w:sz w:val="24"/>
          <w:szCs w:val="24"/>
        </w:rPr>
      </w:pPr>
      <w:r w:rsidRPr="00BD2DB0">
        <w:rPr>
          <w:rFonts w:ascii="Times New Roman" w:hAnsi="Times New Roman" w:cs="Times New Roman"/>
          <w:sz w:val="24"/>
          <w:szCs w:val="24"/>
        </w:rPr>
        <w:t>- компонент на тепловую энергию – 2156,00 руб./Гкал (НДС не облагается),</w:t>
      </w:r>
    </w:p>
    <w:p w:rsidR="00F73C00" w:rsidRPr="00BD2DB0" w:rsidRDefault="00F73C00" w:rsidP="00F73C00">
      <w:pPr>
        <w:pStyle w:val="a7"/>
        <w:ind w:firstLine="709"/>
        <w:jc w:val="both"/>
        <w:rPr>
          <w:rFonts w:ascii="Times New Roman" w:hAnsi="Times New Roman" w:cs="Times New Roman"/>
          <w:sz w:val="24"/>
          <w:szCs w:val="24"/>
        </w:rPr>
      </w:pPr>
      <w:r w:rsidRPr="00BD2DB0">
        <w:rPr>
          <w:rFonts w:ascii="Times New Roman" w:hAnsi="Times New Roman" w:cs="Times New Roman"/>
          <w:sz w:val="24"/>
          <w:szCs w:val="24"/>
        </w:rPr>
        <w:t>- компонент на холодную воду для котельной № 7 (Хутор 1-е Мая)– 20,03 руб./м3 (НДС не облагается);</w:t>
      </w:r>
    </w:p>
    <w:p w:rsidR="00F73C00" w:rsidRPr="00BD2DB0" w:rsidRDefault="00F73C00" w:rsidP="00F73C00">
      <w:pPr>
        <w:pStyle w:val="a7"/>
        <w:ind w:firstLine="709"/>
        <w:jc w:val="both"/>
        <w:rPr>
          <w:rFonts w:ascii="Times New Roman" w:hAnsi="Times New Roman" w:cs="Times New Roman"/>
          <w:sz w:val="24"/>
          <w:szCs w:val="24"/>
        </w:rPr>
      </w:pPr>
      <w:r w:rsidRPr="00BD2DB0">
        <w:rPr>
          <w:rFonts w:ascii="Times New Roman" w:hAnsi="Times New Roman" w:cs="Times New Roman"/>
          <w:sz w:val="24"/>
          <w:szCs w:val="24"/>
        </w:rPr>
        <w:t>- компонент на холодную воду для котельной № 21 (м/ Козловы Горы)– 41,22 руб./м3 (НДС не облагается).</w:t>
      </w:r>
    </w:p>
    <w:p w:rsidR="00F73C00" w:rsidRPr="00BD2DB0" w:rsidRDefault="00F73C00" w:rsidP="00F73C00">
      <w:pPr>
        <w:pStyle w:val="a7"/>
        <w:ind w:firstLine="709"/>
        <w:jc w:val="both"/>
        <w:rPr>
          <w:rFonts w:ascii="Times New Roman" w:hAnsi="Times New Roman" w:cs="Times New Roman"/>
          <w:sz w:val="24"/>
          <w:szCs w:val="24"/>
        </w:rPr>
      </w:pPr>
    </w:p>
    <w:p w:rsidR="00F73C00" w:rsidRPr="00BD2DB0" w:rsidRDefault="00F73C00" w:rsidP="00F73C00">
      <w:pPr>
        <w:pStyle w:val="a7"/>
        <w:jc w:val="both"/>
        <w:outlineLvl w:val="0"/>
        <w:rPr>
          <w:rFonts w:ascii="Times New Roman" w:hAnsi="Times New Roman" w:cs="Times New Roman"/>
          <w:b/>
          <w:sz w:val="24"/>
          <w:szCs w:val="24"/>
        </w:rPr>
      </w:pPr>
      <w:r w:rsidRPr="00BD2DB0">
        <w:rPr>
          <w:rFonts w:ascii="Times New Roman" w:hAnsi="Times New Roman" w:cs="Times New Roman"/>
          <w:b/>
          <w:sz w:val="24"/>
          <w:szCs w:val="24"/>
        </w:rPr>
        <w:t>РЕШИЛИ:</w:t>
      </w:r>
    </w:p>
    <w:p w:rsidR="00F73C00" w:rsidRPr="00BD2DB0" w:rsidRDefault="00F73C00" w:rsidP="00F73C00">
      <w:pPr>
        <w:pStyle w:val="a7"/>
        <w:ind w:firstLine="709"/>
        <w:jc w:val="both"/>
        <w:rPr>
          <w:rFonts w:ascii="Times New Roman" w:hAnsi="Times New Roman" w:cs="Times New Roman"/>
          <w:sz w:val="24"/>
          <w:szCs w:val="24"/>
        </w:rPr>
      </w:pPr>
      <w:r>
        <w:rPr>
          <w:rFonts w:ascii="Times New Roman" w:hAnsi="Times New Roman"/>
          <w:sz w:val="24"/>
          <w:szCs w:val="24"/>
        </w:rPr>
        <w:t>1.</w:t>
      </w:r>
      <w:r w:rsidRPr="00BD2DB0">
        <w:rPr>
          <w:rFonts w:ascii="Times New Roman" w:hAnsi="Times New Roman" w:cs="Times New Roman"/>
          <w:sz w:val="24"/>
          <w:szCs w:val="24"/>
        </w:rPr>
        <w:t>Установить тарифы на горячую воду в закрытой системе горячего водоснабжения для ООО «Облтеплоэнерго» на 2015 год в следующих размерах:</w:t>
      </w:r>
    </w:p>
    <w:tbl>
      <w:tblPr>
        <w:tblW w:w="105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1980"/>
        <w:gridCol w:w="1909"/>
        <w:gridCol w:w="1980"/>
        <w:gridCol w:w="1800"/>
      </w:tblGrid>
      <w:tr w:rsidR="00F73C00" w:rsidRPr="00BD2DB0" w:rsidTr="00DE27BE">
        <w:trPr>
          <w:trHeight w:val="266"/>
        </w:trPr>
        <w:tc>
          <w:tcPr>
            <w:tcW w:w="2880" w:type="dxa"/>
            <w:vMerge w:val="restart"/>
            <w:vAlign w:val="center"/>
          </w:tcPr>
          <w:p w:rsidR="00F73C00" w:rsidRPr="00BD2DB0" w:rsidRDefault="00F73C00" w:rsidP="00DE27BE">
            <w:pPr>
              <w:pStyle w:val="a7"/>
              <w:rPr>
                <w:rFonts w:ascii="Times New Roman" w:hAnsi="Times New Roman" w:cs="Times New Roman"/>
                <w:sz w:val="24"/>
                <w:szCs w:val="24"/>
              </w:rPr>
            </w:pPr>
            <w:r w:rsidRPr="00BD2DB0">
              <w:rPr>
                <w:rFonts w:ascii="Times New Roman" w:hAnsi="Times New Roman" w:cs="Times New Roman"/>
                <w:sz w:val="24"/>
                <w:szCs w:val="24"/>
              </w:rPr>
              <w:t>Наименование тарифа</w:t>
            </w:r>
          </w:p>
        </w:tc>
        <w:tc>
          <w:tcPr>
            <w:tcW w:w="3889" w:type="dxa"/>
            <w:gridSpan w:val="2"/>
            <w:vAlign w:val="center"/>
          </w:tcPr>
          <w:p w:rsidR="00F73C00" w:rsidRPr="00BD2DB0" w:rsidRDefault="00F73C00" w:rsidP="00DE27BE">
            <w:pPr>
              <w:pStyle w:val="a7"/>
              <w:jc w:val="center"/>
              <w:rPr>
                <w:rFonts w:ascii="Times New Roman" w:hAnsi="Times New Roman" w:cs="Times New Roman"/>
                <w:sz w:val="24"/>
                <w:szCs w:val="24"/>
              </w:rPr>
            </w:pPr>
            <w:r w:rsidRPr="00BD2DB0">
              <w:rPr>
                <w:rFonts w:ascii="Times New Roman" w:hAnsi="Times New Roman" w:cs="Times New Roman"/>
                <w:sz w:val="24"/>
                <w:szCs w:val="24"/>
              </w:rPr>
              <w:t>с 01.01.2015 г. по 30.06.2015 г.</w:t>
            </w:r>
          </w:p>
        </w:tc>
        <w:tc>
          <w:tcPr>
            <w:tcW w:w="3780" w:type="dxa"/>
            <w:gridSpan w:val="2"/>
            <w:vAlign w:val="center"/>
          </w:tcPr>
          <w:p w:rsidR="00F73C00" w:rsidRPr="00BD2DB0" w:rsidRDefault="00F73C00" w:rsidP="00DE27BE">
            <w:pPr>
              <w:pStyle w:val="a7"/>
              <w:jc w:val="center"/>
              <w:rPr>
                <w:rFonts w:ascii="Times New Roman" w:hAnsi="Times New Roman" w:cs="Times New Roman"/>
                <w:sz w:val="24"/>
                <w:szCs w:val="24"/>
              </w:rPr>
            </w:pPr>
            <w:r w:rsidRPr="00BD2DB0">
              <w:rPr>
                <w:rFonts w:ascii="Times New Roman" w:hAnsi="Times New Roman" w:cs="Times New Roman"/>
                <w:sz w:val="24"/>
                <w:szCs w:val="24"/>
              </w:rPr>
              <w:t>с 01.07.2015 г. по 31.12.2015 г.</w:t>
            </w:r>
          </w:p>
        </w:tc>
      </w:tr>
      <w:tr w:rsidR="00F73C00" w:rsidRPr="00BD2DB0" w:rsidTr="00DE27BE">
        <w:trPr>
          <w:trHeight w:val="142"/>
        </w:trPr>
        <w:tc>
          <w:tcPr>
            <w:tcW w:w="2880" w:type="dxa"/>
            <w:vMerge/>
          </w:tcPr>
          <w:p w:rsidR="00F73C00" w:rsidRPr="00BD2DB0" w:rsidRDefault="00F73C00" w:rsidP="00DE27BE">
            <w:pPr>
              <w:pStyle w:val="a7"/>
              <w:ind w:firstLine="709"/>
              <w:jc w:val="both"/>
              <w:rPr>
                <w:rFonts w:ascii="Times New Roman" w:hAnsi="Times New Roman" w:cs="Times New Roman"/>
                <w:sz w:val="24"/>
                <w:szCs w:val="24"/>
              </w:rPr>
            </w:pPr>
          </w:p>
        </w:tc>
        <w:tc>
          <w:tcPr>
            <w:tcW w:w="1980" w:type="dxa"/>
            <w:vAlign w:val="center"/>
          </w:tcPr>
          <w:p w:rsidR="00F73C00" w:rsidRPr="00BD2DB0" w:rsidRDefault="00F73C00" w:rsidP="00DE27BE">
            <w:pPr>
              <w:pStyle w:val="a7"/>
              <w:jc w:val="center"/>
              <w:rPr>
                <w:rFonts w:ascii="Times New Roman" w:hAnsi="Times New Roman" w:cs="Times New Roman"/>
                <w:sz w:val="24"/>
                <w:szCs w:val="24"/>
              </w:rPr>
            </w:pPr>
            <w:r w:rsidRPr="00BD2DB0">
              <w:rPr>
                <w:rFonts w:ascii="Times New Roman" w:hAnsi="Times New Roman" w:cs="Times New Roman"/>
                <w:sz w:val="24"/>
                <w:szCs w:val="24"/>
              </w:rPr>
              <w:t>Компонент на тепловую энергию, руб./Гкал</w:t>
            </w:r>
          </w:p>
        </w:tc>
        <w:tc>
          <w:tcPr>
            <w:tcW w:w="1909" w:type="dxa"/>
            <w:vAlign w:val="center"/>
          </w:tcPr>
          <w:p w:rsidR="00F73C00" w:rsidRPr="00BD2DB0" w:rsidRDefault="00F73C00" w:rsidP="00DE27BE">
            <w:pPr>
              <w:pStyle w:val="a7"/>
              <w:jc w:val="center"/>
              <w:rPr>
                <w:rFonts w:ascii="Times New Roman" w:hAnsi="Times New Roman" w:cs="Times New Roman"/>
                <w:sz w:val="24"/>
                <w:szCs w:val="24"/>
              </w:rPr>
            </w:pPr>
            <w:r w:rsidRPr="00BD2DB0">
              <w:rPr>
                <w:rFonts w:ascii="Times New Roman" w:hAnsi="Times New Roman" w:cs="Times New Roman"/>
                <w:sz w:val="24"/>
                <w:szCs w:val="24"/>
              </w:rPr>
              <w:t xml:space="preserve">Компонент на холодную воду, </w:t>
            </w:r>
          </w:p>
          <w:p w:rsidR="00F73C00" w:rsidRPr="00BD2DB0" w:rsidRDefault="00F73C00" w:rsidP="00DE27BE">
            <w:pPr>
              <w:pStyle w:val="a7"/>
              <w:jc w:val="center"/>
              <w:rPr>
                <w:rFonts w:ascii="Times New Roman" w:hAnsi="Times New Roman" w:cs="Times New Roman"/>
                <w:sz w:val="24"/>
                <w:szCs w:val="24"/>
              </w:rPr>
            </w:pPr>
            <w:r w:rsidRPr="00BD2DB0">
              <w:rPr>
                <w:rFonts w:ascii="Times New Roman" w:hAnsi="Times New Roman" w:cs="Times New Roman"/>
                <w:sz w:val="24"/>
                <w:szCs w:val="24"/>
              </w:rPr>
              <w:t>руб./куб. м.</w:t>
            </w:r>
          </w:p>
        </w:tc>
        <w:tc>
          <w:tcPr>
            <w:tcW w:w="1980" w:type="dxa"/>
            <w:vAlign w:val="center"/>
          </w:tcPr>
          <w:p w:rsidR="00F73C00" w:rsidRPr="00BD2DB0" w:rsidRDefault="00F73C00" w:rsidP="00DE27BE">
            <w:pPr>
              <w:pStyle w:val="a7"/>
              <w:jc w:val="center"/>
              <w:rPr>
                <w:rFonts w:ascii="Times New Roman" w:hAnsi="Times New Roman" w:cs="Times New Roman"/>
                <w:sz w:val="24"/>
                <w:szCs w:val="24"/>
              </w:rPr>
            </w:pPr>
            <w:r w:rsidRPr="00BD2DB0">
              <w:rPr>
                <w:rFonts w:ascii="Times New Roman" w:hAnsi="Times New Roman" w:cs="Times New Roman"/>
                <w:sz w:val="24"/>
                <w:szCs w:val="24"/>
              </w:rPr>
              <w:t>Компонент на тепловую энергию, руб./Гкал</w:t>
            </w:r>
          </w:p>
        </w:tc>
        <w:tc>
          <w:tcPr>
            <w:tcW w:w="1800" w:type="dxa"/>
            <w:vAlign w:val="center"/>
          </w:tcPr>
          <w:p w:rsidR="00F73C00" w:rsidRPr="00BD2DB0" w:rsidRDefault="00F73C00" w:rsidP="00DE27BE">
            <w:pPr>
              <w:pStyle w:val="a7"/>
              <w:jc w:val="center"/>
              <w:rPr>
                <w:rFonts w:ascii="Times New Roman" w:hAnsi="Times New Roman" w:cs="Times New Roman"/>
                <w:sz w:val="24"/>
                <w:szCs w:val="24"/>
              </w:rPr>
            </w:pPr>
            <w:r w:rsidRPr="00BD2DB0">
              <w:rPr>
                <w:rFonts w:ascii="Times New Roman" w:hAnsi="Times New Roman" w:cs="Times New Roman"/>
                <w:sz w:val="24"/>
                <w:szCs w:val="24"/>
              </w:rPr>
              <w:t>Компонент на холодную воду, руб./куб. м.</w:t>
            </w:r>
          </w:p>
        </w:tc>
      </w:tr>
      <w:tr w:rsidR="00F73C00" w:rsidRPr="00BD2DB0" w:rsidTr="00DE27BE">
        <w:trPr>
          <w:trHeight w:val="310"/>
        </w:trPr>
        <w:tc>
          <w:tcPr>
            <w:tcW w:w="2880" w:type="dxa"/>
            <w:vAlign w:val="center"/>
          </w:tcPr>
          <w:p w:rsidR="00F73C00" w:rsidRPr="00BD2DB0" w:rsidRDefault="00F73C00" w:rsidP="00DE27BE">
            <w:pPr>
              <w:pStyle w:val="a7"/>
              <w:rPr>
                <w:rFonts w:ascii="Times New Roman" w:hAnsi="Times New Roman" w:cs="Times New Roman"/>
                <w:sz w:val="24"/>
                <w:szCs w:val="24"/>
              </w:rPr>
            </w:pPr>
            <w:r w:rsidRPr="00BD2DB0">
              <w:rPr>
                <w:rFonts w:ascii="Times New Roman" w:hAnsi="Times New Roman" w:cs="Times New Roman"/>
                <w:sz w:val="24"/>
                <w:szCs w:val="24"/>
              </w:rPr>
              <w:t>Котельная № 7 (Хутор 1-е Мая)</w:t>
            </w:r>
          </w:p>
        </w:tc>
        <w:tc>
          <w:tcPr>
            <w:tcW w:w="1980" w:type="dxa"/>
            <w:vAlign w:val="center"/>
          </w:tcPr>
          <w:p w:rsidR="00F73C00" w:rsidRPr="00BD2DB0" w:rsidRDefault="00F73C00" w:rsidP="00DE27BE">
            <w:pPr>
              <w:pStyle w:val="a7"/>
              <w:jc w:val="center"/>
              <w:rPr>
                <w:rFonts w:ascii="Times New Roman" w:hAnsi="Times New Roman" w:cs="Times New Roman"/>
                <w:sz w:val="24"/>
                <w:szCs w:val="24"/>
              </w:rPr>
            </w:pPr>
          </w:p>
        </w:tc>
        <w:tc>
          <w:tcPr>
            <w:tcW w:w="1909" w:type="dxa"/>
            <w:vAlign w:val="center"/>
          </w:tcPr>
          <w:p w:rsidR="00F73C00" w:rsidRPr="00BD2DB0" w:rsidRDefault="00F73C00" w:rsidP="00DE27BE">
            <w:pPr>
              <w:pStyle w:val="a7"/>
              <w:jc w:val="center"/>
              <w:rPr>
                <w:rFonts w:ascii="Times New Roman" w:hAnsi="Times New Roman" w:cs="Times New Roman"/>
                <w:sz w:val="24"/>
                <w:szCs w:val="24"/>
              </w:rPr>
            </w:pPr>
          </w:p>
        </w:tc>
        <w:tc>
          <w:tcPr>
            <w:tcW w:w="1980" w:type="dxa"/>
            <w:vAlign w:val="center"/>
          </w:tcPr>
          <w:p w:rsidR="00F73C00" w:rsidRPr="00BD2DB0" w:rsidRDefault="00F73C00" w:rsidP="00DE27BE">
            <w:pPr>
              <w:pStyle w:val="a7"/>
              <w:jc w:val="center"/>
              <w:rPr>
                <w:rFonts w:ascii="Times New Roman" w:hAnsi="Times New Roman" w:cs="Times New Roman"/>
                <w:sz w:val="24"/>
                <w:szCs w:val="24"/>
              </w:rPr>
            </w:pPr>
          </w:p>
        </w:tc>
        <w:tc>
          <w:tcPr>
            <w:tcW w:w="1800" w:type="dxa"/>
            <w:vAlign w:val="center"/>
          </w:tcPr>
          <w:p w:rsidR="00F73C00" w:rsidRPr="00BD2DB0" w:rsidRDefault="00F73C00" w:rsidP="00DE27BE">
            <w:pPr>
              <w:pStyle w:val="a7"/>
              <w:jc w:val="center"/>
              <w:rPr>
                <w:rFonts w:ascii="Times New Roman" w:hAnsi="Times New Roman" w:cs="Times New Roman"/>
                <w:sz w:val="24"/>
                <w:szCs w:val="24"/>
              </w:rPr>
            </w:pPr>
          </w:p>
        </w:tc>
      </w:tr>
      <w:tr w:rsidR="00F73C00" w:rsidRPr="00BD2DB0" w:rsidTr="00DE27BE">
        <w:trPr>
          <w:trHeight w:val="415"/>
        </w:trPr>
        <w:tc>
          <w:tcPr>
            <w:tcW w:w="2880" w:type="dxa"/>
            <w:vAlign w:val="center"/>
          </w:tcPr>
          <w:p w:rsidR="00F73C00" w:rsidRPr="00BD2DB0" w:rsidRDefault="00F73C00" w:rsidP="00DE27BE">
            <w:pPr>
              <w:pStyle w:val="a7"/>
              <w:rPr>
                <w:rFonts w:ascii="Times New Roman" w:hAnsi="Times New Roman" w:cs="Times New Roman"/>
                <w:sz w:val="24"/>
                <w:szCs w:val="24"/>
              </w:rPr>
            </w:pPr>
            <w:r w:rsidRPr="00BD2DB0">
              <w:rPr>
                <w:rFonts w:ascii="Times New Roman" w:hAnsi="Times New Roman" w:cs="Times New Roman"/>
                <w:sz w:val="24"/>
                <w:szCs w:val="24"/>
              </w:rPr>
              <w:t xml:space="preserve">Бюджетные и прочие потребители </w:t>
            </w:r>
          </w:p>
        </w:tc>
        <w:tc>
          <w:tcPr>
            <w:tcW w:w="1980" w:type="dxa"/>
            <w:vAlign w:val="center"/>
          </w:tcPr>
          <w:p w:rsidR="00F73C00" w:rsidRPr="00BD2DB0" w:rsidRDefault="00F73C00" w:rsidP="00DE27BE">
            <w:pPr>
              <w:pStyle w:val="a7"/>
              <w:jc w:val="center"/>
              <w:rPr>
                <w:rFonts w:ascii="Times New Roman" w:hAnsi="Times New Roman" w:cs="Times New Roman"/>
                <w:sz w:val="24"/>
                <w:szCs w:val="24"/>
              </w:rPr>
            </w:pPr>
            <w:r w:rsidRPr="00BD2DB0">
              <w:rPr>
                <w:rFonts w:ascii="Times New Roman" w:hAnsi="Times New Roman" w:cs="Times New Roman"/>
                <w:sz w:val="24"/>
                <w:szCs w:val="24"/>
              </w:rPr>
              <w:t>2009,50</w:t>
            </w:r>
          </w:p>
        </w:tc>
        <w:tc>
          <w:tcPr>
            <w:tcW w:w="1909" w:type="dxa"/>
            <w:vAlign w:val="center"/>
          </w:tcPr>
          <w:p w:rsidR="00F73C00" w:rsidRPr="00BD2DB0" w:rsidRDefault="00F73C00" w:rsidP="00DE27BE">
            <w:pPr>
              <w:pStyle w:val="a7"/>
              <w:jc w:val="center"/>
              <w:rPr>
                <w:rFonts w:ascii="Times New Roman" w:hAnsi="Times New Roman" w:cs="Times New Roman"/>
                <w:sz w:val="24"/>
                <w:szCs w:val="24"/>
              </w:rPr>
            </w:pPr>
            <w:r w:rsidRPr="00BD2DB0">
              <w:rPr>
                <w:rFonts w:ascii="Times New Roman" w:hAnsi="Times New Roman" w:cs="Times New Roman"/>
                <w:sz w:val="24"/>
                <w:szCs w:val="24"/>
              </w:rPr>
              <w:t>18,48</w:t>
            </w:r>
          </w:p>
        </w:tc>
        <w:tc>
          <w:tcPr>
            <w:tcW w:w="1980" w:type="dxa"/>
            <w:vAlign w:val="center"/>
          </w:tcPr>
          <w:p w:rsidR="00F73C00" w:rsidRPr="00BD2DB0" w:rsidRDefault="00F73C00" w:rsidP="00DE27BE">
            <w:pPr>
              <w:pStyle w:val="a7"/>
              <w:jc w:val="center"/>
              <w:rPr>
                <w:rFonts w:ascii="Times New Roman" w:hAnsi="Times New Roman" w:cs="Times New Roman"/>
                <w:sz w:val="24"/>
                <w:szCs w:val="24"/>
              </w:rPr>
            </w:pPr>
            <w:r w:rsidRPr="00BD2DB0">
              <w:rPr>
                <w:rFonts w:ascii="Times New Roman" w:hAnsi="Times New Roman" w:cs="Times New Roman"/>
                <w:sz w:val="24"/>
                <w:szCs w:val="24"/>
              </w:rPr>
              <w:t>2156,00</w:t>
            </w:r>
          </w:p>
        </w:tc>
        <w:tc>
          <w:tcPr>
            <w:tcW w:w="1800" w:type="dxa"/>
            <w:vAlign w:val="center"/>
          </w:tcPr>
          <w:p w:rsidR="00F73C00" w:rsidRPr="00BD2DB0" w:rsidRDefault="00F73C00" w:rsidP="00DE27BE">
            <w:pPr>
              <w:pStyle w:val="a7"/>
              <w:jc w:val="center"/>
              <w:rPr>
                <w:rFonts w:ascii="Times New Roman" w:hAnsi="Times New Roman" w:cs="Times New Roman"/>
                <w:sz w:val="24"/>
                <w:szCs w:val="24"/>
              </w:rPr>
            </w:pPr>
            <w:r w:rsidRPr="00BD2DB0">
              <w:rPr>
                <w:rFonts w:ascii="Times New Roman" w:hAnsi="Times New Roman" w:cs="Times New Roman"/>
                <w:sz w:val="24"/>
                <w:szCs w:val="24"/>
              </w:rPr>
              <w:t>20,03</w:t>
            </w:r>
          </w:p>
        </w:tc>
      </w:tr>
      <w:tr w:rsidR="00F73C00" w:rsidRPr="00BD2DB0" w:rsidTr="00DE27BE">
        <w:trPr>
          <w:trHeight w:val="415"/>
        </w:trPr>
        <w:tc>
          <w:tcPr>
            <w:tcW w:w="2880" w:type="dxa"/>
            <w:vAlign w:val="center"/>
          </w:tcPr>
          <w:p w:rsidR="00F73C00" w:rsidRPr="00BD2DB0" w:rsidRDefault="00F73C00" w:rsidP="00DE27BE">
            <w:pPr>
              <w:pStyle w:val="a7"/>
              <w:rPr>
                <w:rFonts w:ascii="Times New Roman" w:hAnsi="Times New Roman" w:cs="Times New Roman"/>
                <w:sz w:val="24"/>
                <w:szCs w:val="24"/>
              </w:rPr>
            </w:pPr>
            <w:r w:rsidRPr="00BD2DB0">
              <w:rPr>
                <w:rFonts w:ascii="Times New Roman" w:hAnsi="Times New Roman" w:cs="Times New Roman"/>
                <w:sz w:val="24"/>
                <w:szCs w:val="24"/>
              </w:rPr>
              <w:t>котельная № 21 (м. Козловы Горы)</w:t>
            </w:r>
          </w:p>
        </w:tc>
        <w:tc>
          <w:tcPr>
            <w:tcW w:w="1980" w:type="dxa"/>
            <w:vAlign w:val="center"/>
          </w:tcPr>
          <w:p w:rsidR="00F73C00" w:rsidRPr="00BD2DB0" w:rsidRDefault="00F73C00" w:rsidP="00DE27BE">
            <w:pPr>
              <w:pStyle w:val="a7"/>
              <w:jc w:val="center"/>
              <w:rPr>
                <w:rFonts w:ascii="Times New Roman" w:hAnsi="Times New Roman" w:cs="Times New Roman"/>
                <w:sz w:val="24"/>
                <w:szCs w:val="24"/>
              </w:rPr>
            </w:pPr>
          </w:p>
        </w:tc>
        <w:tc>
          <w:tcPr>
            <w:tcW w:w="1909" w:type="dxa"/>
            <w:vAlign w:val="center"/>
          </w:tcPr>
          <w:p w:rsidR="00F73C00" w:rsidRPr="00BD2DB0" w:rsidRDefault="00F73C00" w:rsidP="00DE27BE">
            <w:pPr>
              <w:pStyle w:val="a7"/>
              <w:jc w:val="center"/>
              <w:rPr>
                <w:rFonts w:ascii="Times New Roman" w:hAnsi="Times New Roman" w:cs="Times New Roman"/>
                <w:sz w:val="24"/>
                <w:szCs w:val="24"/>
              </w:rPr>
            </w:pPr>
          </w:p>
        </w:tc>
        <w:tc>
          <w:tcPr>
            <w:tcW w:w="1980" w:type="dxa"/>
            <w:vAlign w:val="center"/>
          </w:tcPr>
          <w:p w:rsidR="00F73C00" w:rsidRPr="00BD2DB0" w:rsidRDefault="00F73C00" w:rsidP="00DE27BE">
            <w:pPr>
              <w:pStyle w:val="a7"/>
              <w:jc w:val="center"/>
              <w:rPr>
                <w:rFonts w:ascii="Times New Roman" w:hAnsi="Times New Roman" w:cs="Times New Roman"/>
                <w:sz w:val="24"/>
                <w:szCs w:val="24"/>
              </w:rPr>
            </w:pPr>
          </w:p>
        </w:tc>
        <w:tc>
          <w:tcPr>
            <w:tcW w:w="1800" w:type="dxa"/>
            <w:vAlign w:val="center"/>
          </w:tcPr>
          <w:p w:rsidR="00F73C00" w:rsidRPr="00BD2DB0" w:rsidRDefault="00F73C00" w:rsidP="00DE27BE">
            <w:pPr>
              <w:pStyle w:val="a7"/>
              <w:jc w:val="center"/>
              <w:rPr>
                <w:rFonts w:ascii="Times New Roman" w:hAnsi="Times New Roman" w:cs="Times New Roman"/>
                <w:sz w:val="24"/>
                <w:szCs w:val="24"/>
              </w:rPr>
            </w:pPr>
          </w:p>
        </w:tc>
      </w:tr>
      <w:tr w:rsidR="00F73C00" w:rsidRPr="00BD2DB0" w:rsidTr="00DE27BE">
        <w:trPr>
          <w:trHeight w:val="415"/>
        </w:trPr>
        <w:tc>
          <w:tcPr>
            <w:tcW w:w="2880" w:type="dxa"/>
            <w:vAlign w:val="center"/>
          </w:tcPr>
          <w:p w:rsidR="00F73C00" w:rsidRPr="00BD2DB0" w:rsidRDefault="00F73C00" w:rsidP="00DE27BE">
            <w:pPr>
              <w:pStyle w:val="a7"/>
              <w:rPr>
                <w:rFonts w:ascii="Times New Roman" w:hAnsi="Times New Roman" w:cs="Times New Roman"/>
                <w:sz w:val="24"/>
                <w:szCs w:val="24"/>
              </w:rPr>
            </w:pPr>
            <w:r w:rsidRPr="00BD2DB0">
              <w:rPr>
                <w:rFonts w:ascii="Times New Roman" w:hAnsi="Times New Roman" w:cs="Times New Roman"/>
                <w:sz w:val="24"/>
                <w:szCs w:val="24"/>
              </w:rPr>
              <w:t>население</w:t>
            </w:r>
          </w:p>
        </w:tc>
        <w:tc>
          <w:tcPr>
            <w:tcW w:w="1980" w:type="dxa"/>
            <w:vAlign w:val="center"/>
          </w:tcPr>
          <w:p w:rsidR="00F73C00" w:rsidRPr="00BD2DB0" w:rsidRDefault="00F73C00" w:rsidP="00DE27BE">
            <w:pPr>
              <w:pStyle w:val="a7"/>
              <w:jc w:val="center"/>
              <w:rPr>
                <w:rFonts w:ascii="Times New Roman" w:hAnsi="Times New Roman" w:cs="Times New Roman"/>
                <w:sz w:val="24"/>
                <w:szCs w:val="24"/>
              </w:rPr>
            </w:pPr>
            <w:r w:rsidRPr="00BD2DB0">
              <w:rPr>
                <w:rFonts w:ascii="Times New Roman" w:hAnsi="Times New Roman" w:cs="Times New Roman"/>
                <w:sz w:val="24"/>
                <w:szCs w:val="24"/>
              </w:rPr>
              <w:t>2009,50</w:t>
            </w:r>
          </w:p>
        </w:tc>
        <w:tc>
          <w:tcPr>
            <w:tcW w:w="1909" w:type="dxa"/>
            <w:vAlign w:val="center"/>
          </w:tcPr>
          <w:p w:rsidR="00F73C00" w:rsidRPr="00BD2DB0" w:rsidRDefault="00F73C00" w:rsidP="00DE27BE">
            <w:pPr>
              <w:pStyle w:val="a7"/>
              <w:jc w:val="center"/>
              <w:rPr>
                <w:rFonts w:ascii="Times New Roman" w:hAnsi="Times New Roman" w:cs="Times New Roman"/>
                <w:sz w:val="24"/>
                <w:szCs w:val="24"/>
              </w:rPr>
            </w:pPr>
            <w:r w:rsidRPr="00BD2DB0">
              <w:rPr>
                <w:rFonts w:ascii="Times New Roman" w:hAnsi="Times New Roman" w:cs="Times New Roman"/>
                <w:sz w:val="24"/>
                <w:szCs w:val="24"/>
              </w:rPr>
              <w:t>38,89</w:t>
            </w:r>
          </w:p>
        </w:tc>
        <w:tc>
          <w:tcPr>
            <w:tcW w:w="1980" w:type="dxa"/>
            <w:vAlign w:val="center"/>
          </w:tcPr>
          <w:p w:rsidR="00F73C00" w:rsidRPr="00BD2DB0" w:rsidRDefault="00F73C00" w:rsidP="00DE27BE">
            <w:pPr>
              <w:pStyle w:val="a7"/>
              <w:jc w:val="center"/>
              <w:rPr>
                <w:rFonts w:ascii="Times New Roman" w:hAnsi="Times New Roman" w:cs="Times New Roman"/>
                <w:sz w:val="24"/>
                <w:szCs w:val="24"/>
              </w:rPr>
            </w:pPr>
            <w:r w:rsidRPr="00BD2DB0">
              <w:rPr>
                <w:rFonts w:ascii="Times New Roman" w:hAnsi="Times New Roman" w:cs="Times New Roman"/>
                <w:sz w:val="24"/>
                <w:szCs w:val="24"/>
              </w:rPr>
              <w:t>2156,00</w:t>
            </w:r>
          </w:p>
        </w:tc>
        <w:tc>
          <w:tcPr>
            <w:tcW w:w="1800" w:type="dxa"/>
            <w:vAlign w:val="center"/>
          </w:tcPr>
          <w:p w:rsidR="00F73C00" w:rsidRPr="00BD2DB0" w:rsidRDefault="00F73C00" w:rsidP="00DE27BE">
            <w:pPr>
              <w:pStyle w:val="a7"/>
              <w:jc w:val="center"/>
              <w:rPr>
                <w:rFonts w:ascii="Times New Roman" w:hAnsi="Times New Roman" w:cs="Times New Roman"/>
                <w:sz w:val="24"/>
                <w:szCs w:val="24"/>
              </w:rPr>
            </w:pPr>
            <w:r w:rsidRPr="00BD2DB0">
              <w:rPr>
                <w:rFonts w:ascii="Times New Roman" w:hAnsi="Times New Roman" w:cs="Times New Roman"/>
                <w:sz w:val="24"/>
                <w:szCs w:val="24"/>
              </w:rPr>
              <w:t>41,22</w:t>
            </w:r>
          </w:p>
        </w:tc>
      </w:tr>
      <w:tr w:rsidR="00F73C00" w:rsidRPr="00BD2DB0" w:rsidTr="00DE27BE">
        <w:trPr>
          <w:trHeight w:val="415"/>
        </w:trPr>
        <w:tc>
          <w:tcPr>
            <w:tcW w:w="2880" w:type="dxa"/>
            <w:vAlign w:val="center"/>
          </w:tcPr>
          <w:p w:rsidR="00F73C00" w:rsidRPr="00BD2DB0" w:rsidRDefault="00F73C00" w:rsidP="00DE27BE">
            <w:pPr>
              <w:pStyle w:val="a7"/>
              <w:rPr>
                <w:rFonts w:ascii="Times New Roman" w:hAnsi="Times New Roman" w:cs="Times New Roman"/>
                <w:sz w:val="24"/>
                <w:szCs w:val="24"/>
              </w:rPr>
            </w:pPr>
            <w:r w:rsidRPr="00BD2DB0">
              <w:rPr>
                <w:rFonts w:ascii="Times New Roman" w:hAnsi="Times New Roman" w:cs="Times New Roman"/>
                <w:sz w:val="24"/>
                <w:szCs w:val="24"/>
              </w:rPr>
              <w:t>Бюджетные и прочие потребители</w:t>
            </w:r>
          </w:p>
        </w:tc>
        <w:tc>
          <w:tcPr>
            <w:tcW w:w="1980" w:type="dxa"/>
            <w:vAlign w:val="center"/>
          </w:tcPr>
          <w:p w:rsidR="00F73C00" w:rsidRPr="00BD2DB0" w:rsidRDefault="00F73C00" w:rsidP="00DE27BE">
            <w:pPr>
              <w:pStyle w:val="a7"/>
              <w:jc w:val="center"/>
              <w:rPr>
                <w:rFonts w:ascii="Times New Roman" w:hAnsi="Times New Roman" w:cs="Times New Roman"/>
                <w:sz w:val="24"/>
                <w:szCs w:val="24"/>
              </w:rPr>
            </w:pPr>
            <w:r w:rsidRPr="00BD2DB0">
              <w:rPr>
                <w:rFonts w:ascii="Times New Roman" w:hAnsi="Times New Roman" w:cs="Times New Roman"/>
                <w:sz w:val="24"/>
                <w:szCs w:val="24"/>
              </w:rPr>
              <w:t>2009,50</w:t>
            </w:r>
          </w:p>
        </w:tc>
        <w:tc>
          <w:tcPr>
            <w:tcW w:w="1909" w:type="dxa"/>
            <w:vAlign w:val="center"/>
          </w:tcPr>
          <w:p w:rsidR="00F73C00" w:rsidRPr="00BD2DB0" w:rsidRDefault="00F73C00" w:rsidP="00DE27BE">
            <w:pPr>
              <w:pStyle w:val="a7"/>
              <w:jc w:val="center"/>
              <w:rPr>
                <w:rFonts w:ascii="Times New Roman" w:hAnsi="Times New Roman" w:cs="Times New Roman"/>
                <w:sz w:val="24"/>
                <w:szCs w:val="24"/>
              </w:rPr>
            </w:pPr>
            <w:r w:rsidRPr="00BD2DB0">
              <w:rPr>
                <w:rFonts w:ascii="Times New Roman" w:hAnsi="Times New Roman" w:cs="Times New Roman"/>
                <w:sz w:val="24"/>
                <w:szCs w:val="24"/>
              </w:rPr>
              <w:t>38,89</w:t>
            </w:r>
          </w:p>
        </w:tc>
        <w:tc>
          <w:tcPr>
            <w:tcW w:w="1980" w:type="dxa"/>
            <w:vAlign w:val="center"/>
          </w:tcPr>
          <w:p w:rsidR="00F73C00" w:rsidRPr="00BD2DB0" w:rsidRDefault="00F73C00" w:rsidP="00DE27BE">
            <w:pPr>
              <w:pStyle w:val="a7"/>
              <w:jc w:val="center"/>
              <w:rPr>
                <w:rFonts w:ascii="Times New Roman" w:hAnsi="Times New Roman" w:cs="Times New Roman"/>
                <w:sz w:val="24"/>
                <w:szCs w:val="24"/>
              </w:rPr>
            </w:pPr>
            <w:r w:rsidRPr="00BD2DB0">
              <w:rPr>
                <w:rFonts w:ascii="Times New Roman" w:hAnsi="Times New Roman" w:cs="Times New Roman"/>
                <w:sz w:val="24"/>
                <w:szCs w:val="24"/>
              </w:rPr>
              <w:t>2156,00</w:t>
            </w:r>
          </w:p>
        </w:tc>
        <w:tc>
          <w:tcPr>
            <w:tcW w:w="1800" w:type="dxa"/>
            <w:vAlign w:val="center"/>
          </w:tcPr>
          <w:p w:rsidR="00F73C00" w:rsidRPr="00BD2DB0" w:rsidRDefault="00F73C00" w:rsidP="00DE27BE">
            <w:pPr>
              <w:pStyle w:val="a7"/>
              <w:jc w:val="center"/>
              <w:rPr>
                <w:rFonts w:ascii="Times New Roman" w:hAnsi="Times New Roman" w:cs="Times New Roman"/>
                <w:sz w:val="24"/>
                <w:szCs w:val="24"/>
              </w:rPr>
            </w:pPr>
            <w:r w:rsidRPr="00BD2DB0">
              <w:rPr>
                <w:rFonts w:ascii="Times New Roman" w:hAnsi="Times New Roman" w:cs="Times New Roman"/>
                <w:sz w:val="24"/>
                <w:szCs w:val="24"/>
              </w:rPr>
              <w:t>41,22</w:t>
            </w:r>
          </w:p>
        </w:tc>
      </w:tr>
    </w:tbl>
    <w:p w:rsidR="00F73C00" w:rsidRPr="00BD2DB0" w:rsidRDefault="00F73C00" w:rsidP="00F73C00">
      <w:pPr>
        <w:pStyle w:val="a7"/>
        <w:ind w:firstLine="709"/>
        <w:jc w:val="both"/>
        <w:rPr>
          <w:rFonts w:ascii="Times New Roman" w:hAnsi="Times New Roman" w:cs="Times New Roman"/>
          <w:sz w:val="24"/>
          <w:szCs w:val="24"/>
        </w:rPr>
      </w:pPr>
      <w:r w:rsidRPr="00BD2DB0">
        <w:rPr>
          <w:rFonts w:ascii="Times New Roman" w:hAnsi="Times New Roman" w:cs="Times New Roman"/>
          <w:sz w:val="24"/>
          <w:szCs w:val="24"/>
        </w:rPr>
        <w:t>Тарифы на горячую воду для ООО «Облтеплоэнерго» налогом на добавленную стоимость не облагаются.</w:t>
      </w:r>
    </w:p>
    <w:p w:rsidR="00F73C00" w:rsidRPr="00BD2DB0" w:rsidRDefault="00F73C00" w:rsidP="00F73C00">
      <w:pPr>
        <w:pStyle w:val="ConsPlusCell"/>
        <w:ind w:firstLine="709"/>
        <w:jc w:val="both"/>
        <w:outlineLvl w:val="0"/>
        <w:rPr>
          <w:rFonts w:ascii="Times New Roman" w:hAnsi="Times New Roman" w:cs="Times New Roman"/>
          <w:sz w:val="24"/>
          <w:szCs w:val="24"/>
        </w:rPr>
      </w:pPr>
      <w:r>
        <w:rPr>
          <w:rFonts w:ascii="Times New Roman" w:hAnsi="Times New Roman" w:cs="Times New Roman"/>
          <w:sz w:val="24"/>
          <w:szCs w:val="24"/>
        </w:rPr>
        <w:t>2.</w:t>
      </w:r>
      <w:r w:rsidRPr="00BD2DB0">
        <w:rPr>
          <w:rFonts w:ascii="Times New Roman" w:hAnsi="Times New Roman" w:cs="Times New Roman"/>
          <w:sz w:val="24"/>
          <w:szCs w:val="24"/>
        </w:rPr>
        <w:t>Признать утратившим силу постановление департамента государственного регулирования цен и тарифов Костромской области от 20 декабря 2013 года №13/604 «Об установлении тарифов на горячую воду в закрытой системе горячего водоснабжения для ООО «Облтеплоэнерго» на 2014 год</w:t>
      </w:r>
      <w:r w:rsidRPr="00BD2DB0">
        <w:rPr>
          <w:rFonts w:ascii="Times New Roman" w:hAnsi="Times New Roman" w:cs="Times New Roman"/>
          <w:bCs/>
          <w:sz w:val="24"/>
          <w:szCs w:val="24"/>
        </w:rPr>
        <w:t>»;</w:t>
      </w:r>
    </w:p>
    <w:p w:rsidR="00F73C00" w:rsidRPr="00BD2DB0" w:rsidRDefault="00F73C00" w:rsidP="00F73C00">
      <w:pPr>
        <w:pStyle w:val="a7"/>
        <w:ind w:firstLine="709"/>
        <w:jc w:val="both"/>
        <w:rPr>
          <w:rFonts w:ascii="Times New Roman" w:hAnsi="Times New Roman" w:cs="Times New Roman"/>
          <w:sz w:val="24"/>
          <w:szCs w:val="24"/>
        </w:rPr>
      </w:pPr>
      <w:r>
        <w:rPr>
          <w:rFonts w:ascii="Times New Roman" w:hAnsi="Times New Roman"/>
          <w:sz w:val="24"/>
          <w:szCs w:val="24"/>
        </w:rPr>
        <w:lastRenderedPageBreak/>
        <w:t>3.</w:t>
      </w:r>
      <w:r w:rsidRPr="00BD2DB0">
        <w:rPr>
          <w:rFonts w:ascii="Times New Roman" w:hAnsi="Times New Roman" w:cs="Times New Roman"/>
          <w:sz w:val="24"/>
          <w:szCs w:val="24"/>
        </w:rPr>
        <w:t>Настоящее постановление подлежит  официальному опубликованию и вступает в силу с 1 января 2015 года.</w:t>
      </w:r>
    </w:p>
    <w:p w:rsidR="00F73C00" w:rsidRPr="00BD2DB0" w:rsidRDefault="00F73C00" w:rsidP="00F73C00">
      <w:pPr>
        <w:pStyle w:val="a7"/>
        <w:ind w:firstLine="709"/>
        <w:jc w:val="both"/>
        <w:rPr>
          <w:rFonts w:ascii="Times New Roman" w:hAnsi="Times New Roman" w:cs="Times New Roman"/>
          <w:sz w:val="24"/>
          <w:szCs w:val="24"/>
        </w:rPr>
      </w:pPr>
      <w:r>
        <w:rPr>
          <w:rFonts w:ascii="Times New Roman" w:hAnsi="Times New Roman"/>
          <w:sz w:val="24"/>
          <w:szCs w:val="24"/>
        </w:rPr>
        <w:t>4</w:t>
      </w:r>
      <w:r w:rsidRPr="00BD2DB0">
        <w:rPr>
          <w:rFonts w:ascii="Times New Roman" w:hAnsi="Times New Roman" w:cs="Times New Roman"/>
          <w:sz w:val="24"/>
          <w:szCs w:val="24"/>
        </w:rPr>
        <w:t>.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F73C00" w:rsidRPr="00BD2DB0" w:rsidRDefault="00F73C00" w:rsidP="00F73C00">
      <w:pPr>
        <w:pStyle w:val="a7"/>
        <w:ind w:firstLine="709"/>
        <w:jc w:val="both"/>
        <w:rPr>
          <w:rFonts w:ascii="Times New Roman" w:hAnsi="Times New Roman" w:cs="Times New Roman"/>
          <w:sz w:val="24"/>
          <w:szCs w:val="24"/>
        </w:rPr>
      </w:pPr>
      <w:r>
        <w:rPr>
          <w:rFonts w:ascii="Times New Roman" w:hAnsi="Times New Roman"/>
          <w:sz w:val="24"/>
          <w:szCs w:val="24"/>
        </w:rPr>
        <w:t>5</w:t>
      </w:r>
      <w:r w:rsidRPr="00BD2DB0">
        <w:rPr>
          <w:rFonts w:ascii="Times New Roman" w:hAnsi="Times New Roman" w:cs="Times New Roman"/>
          <w:sz w:val="24"/>
          <w:szCs w:val="24"/>
        </w:rPr>
        <w:t>. Раскрыть информацию по стандартам раскрытия в установленные сроки, в соответствии с действующим законодательством.</w:t>
      </w:r>
    </w:p>
    <w:p w:rsidR="00F73C00" w:rsidRPr="00BD2DB0" w:rsidRDefault="00F73C00" w:rsidP="00F73C00">
      <w:pPr>
        <w:spacing w:after="0" w:line="240" w:lineRule="auto"/>
        <w:ind w:firstLine="709"/>
        <w:jc w:val="both"/>
        <w:rPr>
          <w:rFonts w:ascii="Times New Roman" w:hAnsi="Times New Roman" w:cs="Times New Roman"/>
          <w:sz w:val="24"/>
          <w:szCs w:val="24"/>
        </w:rPr>
      </w:pPr>
      <w:r>
        <w:rPr>
          <w:rFonts w:ascii="Times New Roman" w:hAnsi="Times New Roman"/>
          <w:sz w:val="24"/>
          <w:szCs w:val="24"/>
        </w:rPr>
        <w:t>6</w:t>
      </w:r>
      <w:r w:rsidRPr="00BD2DB0">
        <w:rPr>
          <w:rFonts w:ascii="Times New Roman" w:hAnsi="Times New Roman" w:cs="Times New Roman"/>
          <w:sz w:val="24"/>
          <w:szCs w:val="24"/>
        </w:rPr>
        <w:t>.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F73C00" w:rsidRPr="00BD2DB0" w:rsidRDefault="00F73C00" w:rsidP="00A56C15">
      <w:pPr>
        <w:pStyle w:val="af"/>
        <w:spacing w:after="0" w:line="240" w:lineRule="auto"/>
        <w:ind w:left="0"/>
        <w:rPr>
          <w:rFonts w:ascii="Times New Roman" w:hAnsi="Times New Roman" w:cs="Times New Roman"/>
          <w:sz w:val="24"/>
          <w:szCs w:val="24"/>
        </w:rPr>
      </w:pPr>
      <w:r w:rsidRPr="00BD2DB0">
        <w:rPr>
          <w:rFonts w:ascii="Times New Roman" w:hAnsi="Times New Roman" w:cs="Times New Roman"/>
          <w:sz w:val="24"/>
          <w:szCs w:val="24"/>
        </w:rPr>
        <w:t>Солдатова И.Ю. – принять предложение уполномоченного по делу.</w:t>
      </w:r>
    </w:p>
    <w:p w:rsidR="00F73C00" w:rsidRDefault="00F73C00" w:rsidP="00F73C00">
      <w:pPr>
        <w:spacing w:after="0" w:line="240" w:lineRule="auto"/>
        <w:ind w:firstLine="720"/>
        <w:jc w:val="both"/>
        <w:rPr>
          <w:rFonts w:ascii="Times New Roman" w:hAnsi="Times New Roman"/>
          <w:sz w:val="24"/>
          <w:szCs w:val="24"/>
        </w:rPr>
      </w:pPr>
    </w:p>
    <w:p w:rsidR="00DB57C9" w:rsidRPr="006804AD" w:rsidRDefault="00DB57C9" w:rsidP="00DB57C9">
      <w:pPr>
        <w:spacing w:after="0" w:line="240" w:lineRule="auto"/>
        <w:jc w:val="both"/>
        <w:rPr>
          <w:rFonts w:ascii="Times New Roman" w:hAnsi="Times New Roman" w:cs="Times New Roman"/>
          <w:sz w:val="24"/>
          <w:szCs w:val="24"/>
        </w:rPr>
      </w:pPr>
      <w:r w:rsidRPr="006804AD">
        <w:rPr>
          <w:rFonts w:ascii="Times New Roman" w:hAnsi="Times New Roman" w:cs="Times New Roman"/>
          <w:b/>
          <w:sz w:val="24"/>
          <w:szCs w:val="24"/>
        </w:rPr>
        <w:t>Вопрос</w:t>
      </w:r>
      <w:r>
        <w:rPr>
          <w:rFonts w:ascii="Times New Roman" w:hAnsi="Times New Roman"/>
          <w:b/>
          <w:sz w:val="24"/>
          <w:szCs w:val="24"/>
        </w:rPr>
        <w:t xml:space="preserve"> 25</w:t>
      </w:r>
      <w:r w:rsidRPr="006804AD">
        <w:rPr>
          <w:rFonts w:ascii="Times New Roman" w:hAnsi="Times New Roman" w:cs="Times New Roman"/>
          <w:sz w:val="24"/>
          <w:szCs w:val="24"/>
        </w:rPr>
        <w:t xml:space="preserve">: «Об установлении тарифов на горячую воду в закрытой системе горячего водоснабжения для </w:t>
      </w:r>
      <w:r w:rsidRPr="006804AD">
        <w:rPr>
          <w:rFonts w:ascii="Times New Roman" w:hAnsi="Times New Roman" w:cs="Times New Roman"/>
          <w:bCs/>
          <w:sz w:val="24"/>
          <w:szCs w:val="24"/>
        </w:rPr>
        <w:t>ЛПУ «Санаторий для лечения родителей с детьми «Костромской»</w:t>
      </w:r>
      <w:r w:rsidRPr="006804AD">
        <w:rPr>
          <w:rFonts w:ascii="Times New Roman" w:hAnsi="Times New Roman" w:cs="Times New Roman"/>
          <w:sz w:val="24"/>
          <w:szCs w:val="24"/>
        </w:rPr>
        <w:t xml:space="preserve"> на 2015</w:t>
      </w:r>
      <w:r>
        <w:rPr>
          <w:rFonts w:ascii="Times New Roman" w:hAnsi="Times New Roman"/>
          <w:sz w:val="24"/>
          <w:szCs w:val="24"/>
        </w:rPr>
        <w:t xml:space="preserve"> г».</w:t>
      </w:r>
    </w:p>
    <w:p w:rsidR="00DB57C9" w:rsidRPr="006804AD" w:rsidRDefault="00DB57C9" w:rsidP="00DB57C9">
      <w:pPr>
        <w:spacing w:after="0" w:line="240" w:lineRule="auto"/>
        <w:jc w:val="both"/>
        <w:rPr>
          <w:rFonts w:ascii="Times New Roman" w:hAnsi="Times New Roman" w:cs="Times New Roman"/>
          <w:sz w:val="24"/>
          <w:szCs w:val="24"/>
        </w:rPr>
      </w:pPr>
    </w:p>
    <w:p w:rsidR="00DB57C9" w:rsidRPr="006804AD" w:rsidRDefault="00DB57C9" w:rsidP="00DB57C9">
      <w:pPr>
        <w:spacing w:after="0" w:line="240" w:lineRule="auto"/>
        <w:jc w:val="both"/>
        <w:rPr>
          <w:rFonts w:ascii="Times New Roman" w:hAnsi="Times New Roman" w:cs="Times New Roman"/>
          <w:b/>
          <w:sz w:val="24"/>
          <w:szCs w:val="24"/>
        </w:rPr>
      </w:pPr>
      <w:r w:rsidRPr="006804AD">
        <w:rPr>
          <w:rFonts w:ascii="Times New Roman" w:hAnsi="Times New Roman" w:cs="Times New Roman"/>
          <w:b/>
          <w:sz w:val="24"/>
          <w:szCs w:val="24"/>
        </w:rPr>
        <w:t>СЛУШАЛИ:</w:t>
      </w:r>
    </w:p>
    <w:p w:rsidR="00DB57C9" w:rsidRPr="006804AD" w:rsidRDefault="00DB57C9" w:rsidP="00DB57C9">
      <w:pPr>
        <w:spacing w:after="0" w:line="240" w:lineRule="auto"/>
        <w:ind w:firstLine="709"/>
        <w:jc w:val="both"/>
        <w:rPr>
          <w:rFonts w:ascii="Times New Roman" w:hAnsi="Times New Roman" w:cs="Times New Roman"/>
          <w:sz w:val="24"/>
          <w:szCs w:val="24"/>
        </w:rPr>
      </w:pPr>
      <w:r w:rsidRPr="006804AD">
        <w:rPr>
          <w:rFonts w:ascii="Times New Roman" w:hAnsi="Times New Roman" w:cs="Times New Roman"/>
          <w:sz w:val="24"/>
          <w:szCs w:val="24"/>
        </w:rPr>
        <w:t>Уполномоченного по делу Громову Н.Г., сообщившего следующее.</w:t>
      </w:r>
    </w:p>
    <w:p w:rsidR="00DB57C9" w:rsidRPr="006804AD" w:rsidRDefault="00DB57C9" w:rsidP="00DB57C9">
      <w:pPr>
        <w:spacing w:after="0" w:line="240" w:lineRule="auto"/>
        <w:ind w:firstLine="709"/>
        <w:jc w:val="both"/>
        <w:rPr>
          <w:rFonts w:ascii="Times New Roman" w:hAnsi="Times New Roman" w:cs="Times New Roman"/>
          <w:sz w:val="24"/>
          <w:szCs w:val="24"/>
        </w:rPr>
      </w:pPr>
      <w:r w:rsidRPr="006804AD">
        <w:rPr>
          <w:rFonts w:ascii="Times New Roman" w:hAnsi="Times New Roman" w:cs="Times New Roman"/>
          <w:bCs/>
          <w:sz w:val="24"/>
          <w:szCs w:val="24"/>
        </w:rPr>
        <w:t>ЛПУ «Санаторий для лечения родителей с детьми «Костромской»</w:t>
      </w:r>
      <w:r w:rsidR="00A56C15">
        <w:rPr>
          <w:rFonts w:ascii="Times New Roman" w:hAnsi="Times New Roman" w:cs="Times New Roman"/>
          <w:sz w:val="24"/>
          <w:szCs w:val="24"/>
        </w:rPr>
        <w:t xml:space="preserve"> представило в ДГРЦ и Т КО </w:t>
      </w:r>
      <w:r w:rsidRPr="006804AD">
        <w:rPr>
          <w:rFonts w:ascii="Times New Roman" w:hAnsi="Times New Roman" w:cs="Times New Roman"/>
          <w:sz w:val="24"/>
          <w:szCs w:val="24"/>
        </w:rPr>
        <w:t>заявление и подтверждающие материалы для установления тарифов на горячую воду на 2015 год вх. № О-641 от 25.04.2014 г.</w:t>
      </w:r>
    </w:p>
    <w:p w:rsidR="00DB57C9" w:rsidRPr="006804AD" w:rsidRDefault="00DB57C9" w:rsidP="00DB57C9">
      <w:pPr>
        <w:spacing w:after="0" w:line="240" w:lineRule="auto"/>
        <w:ind w:firstLine="709"/>
        <w:jc w:val="both"/>
        <w:rPr>
          <w:rFonts w:ascii="Times New Roman" w:hAnsi="Times New Roman" w:cs="Times New Roman"/>
          <w:sz w:val="24"/>
          <w:szCs w:val="24"/>
        </w:rPr>
      </w:pPr>
      <w:r w:rsidRPr="006804AD">
        <w:rPr>
          <w:rFonts w:ascii="Times New Roman" w:hAnsi="Times New Roman" w:cs="Times New Roman"/>
          <w:sz w:val="24"/>
          <w:szCs w:val="24"/>
        </w:rPr>
        <w:t>В рамках полномочий, возложенных постановлением администрации Костромской области от 31.07.2012 № 313-а «</w:t>
      </w:r>
      <w:r w:rsidR="00A56C15">
        <w:rPr>
          <w:rFonts w:ascii="Times New Roman" w:hAnsi="Times New Roman" w:cs="Times New Roman"/>
          <w:sz w:val="24"/>
          <w:szCs w:val="24"/>
        </w:rPr>
        <w:t>О департаменте государственного</w:t>
      </w:r>
      <w:r w:rsidRPr="006804AD">
        <w:rPr>
          <w:rFonts w:ascii="Times New Roman" w:hAnsi="Times New Roman" w:cs="Times New Roman"/>
          <w:sz w:val="24"/>
          <w:szCs w:val="24"/>
        </w:rPr>
        <w:t xml:space="preserve"> регулирования цен и тарифов Костромской области», ДГРЦ и Т КО принято решение об открытии дела по установлению тарифов от 02.09.2014 г. № 252.</w:t>
      </w:r>
    </w:p>
    <w:p w:rsidR="00DB57C9" w:rsidRPr="006804AD" w:rsidRDefault="00DB57C9" w:rsidP="00DB57C9">
      <w:pPr>
        <w:tabs>
          <w:tab w:val="left" w:pos="1272"/>
        </w:tabs>
        <w:spacing w:after="0" w:line="240" w:lineRule="auto"/>
        <w:ind w:firstLine="709"/>
        <w:jc w:val="both"/>
        <w:rPr>
          <w:rFonts w:ascii="Times New Roman" w:hAnsi="Times New Roman" w:cs="Times New Roman"/>
          <w:sz w:val="24"/>
          <w:szCs w:val="24"/>
        </w:rPr>
      </w:pPr>
      <w:r w:rsidRPr="006804AD">
        <w:rPr>
          <w:rFonts w:ascii="Times New Roman" w:hAnsi="Times New Roman" w:cs="Times New Roman"/>
          <w:sz w:val="24"/>
          <w:szCs w:val="24"/>
        </w:rPr>
        <w:t>Расчет тарифов на горячую воду произведен в соответствии с действующим законодательством, руководствуясь положениями в сфере водоснабжения и водоотведения, закрепленными Федеральным законом от 7 декабря 2011 г. № 416-ФЗ «О водоснабжении и водоотведении» и постановлением Правительства Российской Федерации от 13.05.2015 г. № 406 «О государственном регулировании тарифов в сфере водоснабжения и водоотведения»,</w:t>
      </w:r>
      <w:r w:rsidRPr="006804AD">
        <w:rPr>
          <w:rFonts w:ascii="Times New Roman" w:hAnsi="Times New Roman" w:cs="Times New Roman"/>
          <w:b/>
          <w:sz w:val="24"/>
          <w:szCs w:val="24"/>
        </w:rPr>
        <w:t xml:space="preserve"> </w:t>
      </w:r>
      <w:r w:rsidRPr="006804AD">
        <w:rPr>
          <w:rFonts w:ascii="Times New Roman" w:hAnsi="Times New Roman" w:cs="Times New Roman"/>
          <w:sz w:val="24"/>
          <w:szCs w:val="24"/>
        </w:rPr>
        <w:t>«Методическими указаниями по расчету регулируемых тарифов в сфере водоснабжения и водоотведения», утвержденными приказом ФСТ России от 27.12.2013 г. № 1746-э.</w:t>
      </w:r>
    </w:p>
    <w:p w:rsidR="00DB57C9" w:rsidRPr="006804AD" w:rsidRDefault="00DB57C9" w:rsidP="00DB57C9">
      <w:pPr>
        <w:tabs>
          <w:tab w:val="left" w:pos="1272"/>
        </w:tabs>
        <w:spacing w:after="0" w:line="240" w:lineRule="auto"/>
        <w:ind w:firstLine="709"/>
        <w:jc w:val="both"/>
        <w:rPr>
          <w:rFonts w:ascii="Times New Roman" w:hAnsi="Times New Roman" w:cs="Times New Roman"/>
          <w:sz w:val="24"/>
          <w:szCs w:val="24"/>
        </w:rPr>
      </w:pPr>
      <w:r w:rsidRPr="006804AD">
        <w:rPr>
          <w:rFonts w:ascii="Times New Roman" w:hAnsi="Times New Roman" w:cs="Times New Roman"/>
          <w:sz w:val="24"/>
          <w:szCs w:val="24"/>
        </w:rPr>
        <w:t>Предприятие находится на упрощенной системе налогообложения.</w:t>
      </w:r>
    </w:p>
    <w:p w:rsidR="00DB57C9" w:rsidRPr="006804AD" w:rsidRDefault="00DB57C9" w:rsidP="00DB57C9">
      <w:pPr>
        <w:spacing w:after="0" w:line="240" w:lineRule="auto"/>
        <w:ind w:firstLine="709"/>
        <w:jc w:val="both"/>
        <w:rPr>
          <w:rFonts w:ascii="Times New Roman" w:hAnsi="Times New Roman" w:cs="Times New Roman"/>
          <w:sz w:val="24"/>
          <w:szCs w:val="24"/>
        </w:rPr>
      </w:pPr>
      <w:r w:rsidRPr="006804AD">
        <w:rPr>
          <w:rFonts w:ascii="Times New Roman" w:hAnsi="Times New Roman" w:cs="Times New Roman"/>
          <w:sz w:val="24"/>
          <w:szCs w:val="24"/>
        </w:rPr>
        <w:t>Тариф на горячую воду включает в себя компонент на холодную воду и компонент на тепловую энергию.</w:t>
      </w:r>
    </w:p>
    <w:p w:rsidR="00DB57C9" w:rsidRPr="006804AD" w:rsidRDefault="00DB57C9" w:rsidP="00DB57C9">
      <w:pPr>
        <w:spacing w:after="0" w:line="240" w:lineRule="auto"/>
        <w:ind w:firstLine="709"/>
        <w:jc w:val="both"/>
        <w:rPr>
          <w:rFonts w:ascii="Times New Roman" w:hAnsi="Times New Roman" w:cs="Times New Roman"/>
          <w:sz w:val="24"/>
          <w:szCs w:val="24"/>
        </w:rPr>
      </w:pPr>
      <w:r w:rsidRPr="006804AD">
        <w:rPr>
          <w:rFonts w:ascii="Times New Roman" w:hAnsi="Times New Roman" w:cs="Times New Roman"/>
          <w:sz w:val="24"/>
          <w:szCs w:val="24"/>
        </w:rPr>
        <w:t xml:space="preserve">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рассчитывается исходя из тарифов на холодную воду для МУП г. Костромы «Костромагорводоканал» </w:t>
      </w:r>
      <w:r w:rsidR="00A56C15">
        <w:rPr>
          <w:rFonts w:ascii="Times New Roman" w:hAnsi="Times New Roman" w:cs="Times New Roman"/>
          <w:sz w:val="24"/>
          <w:szCs w:val="24"/>
        </w:rPr>
        <w:t>(для прочих потребителей с НДС)</w:t>
      </w:r>
      <w:r w:rsidRPr="006804AD">
        <w:rPr>
          <w:rFonts w:ascii="Times New Roman" w:hAnsi="Times New Roman" w:cs="Times New Roman"/>
          <w:sz w:val="24"/>
          <w:szCs w:val="24"/>
        </w:rPr>
        <w:t xml:space="preserve"> на 2015, установленных постановлением департамента ГРЦ и Т КО от 19.12.2014 г. № 14/473.</w:t>
      </w:r>
    </w:p>
    <w:p w:rsidR="00DB57C9" w:rsidRPr="006804AD" w:rsidRDefault="00DB57C9" w:rsidP="00DB57C9">
      <w:pPr>
        <w:spacing w:after="0" w:line="240" w:lineRule="auto"/>
        <w:ind w:firstLine="709"/>
        <w:jc w:val="both"/>
        <w:rPr>
          <w:rFonts w:ascii="Times New Roman" w:hAnsi="Times New Roman" w:cs="Times New Roman"/>
          <w:sz w:val="24"/>
          <w:szCs w:val="24"/>
        </w:rPr>
      </w:pPr>
      <w:r w:rsidRPr="006804AD">
        <w:rPr>
          <w:rFonts w:ascii="Times New Roman" w:hAnsi="Times New Roman" w:cs="Times New Roman"/>
          <w:sz w:val="24"/>
          <w:szCs w:val="24"/>
        </w:rPr>
        <w:t>Значение компонента на тепловую энергию определяется</w:t>
      </w:r>
      <w:r w:rsidR="00A56C15">
        <w:rPr>
          <w:rFonts w:ascii="Times New Roman" w:hAnsi="Times New Roman" w:cs="Times New Roman"/>
          <w:sz w:val="24"/>
          <w:szCs w:val="24"/>
        </w:rPr>
        <w:t>,</w:t>
      </w:r>
      <w:r w:rsidRPr="006804AD">
        <w:rPr>
          <w:rFonts w:ascii="Times New Roman" w:hAnsi="Times New Roman" w:cs="Times New Roman"/>
          <w:sz w:val="24"/>
          <w:szCs w:val="24"/>
        </w:rPr>
        <w:t xml:space="preserve"> исходя из тарифов на тепловую энергию на 2015 год, отпускаемую </w:t>
      </w:r>
      <w:r w:rsidRPr="006804AD">
        <w:rPr>
          <w:rFonts w:ascii="Times New Roman" w:hAnsi="Times New Roman" w:cs="Times New Roman"/>
          <w:bCs/>
          <w:sz w:val="24"/>
          <w:szCs w:val="24"/>
        </w:rPr>
        <w:t>ЛПУ «Санаторий для лечения родителей с детьми «Костромской»</w:t>
      </w:r>
      <w:r w:rsidRPr="006804AD">
        <w:rPr>
          <w:rFonts w:ascii="Times New Roman" w:hAnsi="Times New Roman" w:cs="Times New Roman"/>
          <w:sz w:val="24"/>
          <w:szCs w:val="24"/>
        </w:rPr>
        <w:t>, утвержденных постановление департамента ГРЦ и Т КО от 21.10.2014 г.</w:t>
      </w:r>
      <w:r>
        <w:rPr>
          <w:rFonts w:ascii="Times New Roman" w:hAnsi="Times New Roman"/>
          <w:sz w:val="24"/>
          <w:szCs w:val="24"/>
        </w:rPr>
        <w:t xml:space="preserve">                 </w:t>
      </w:r>
      <w:r w:rsidRPr="006804AD">
        <w:rPr>
          <w:rFonts w:ascii="Times New Roman" w:hAnsi="Times New Roman" w:cs="Times New Roman"/>
          <w:sz w:val="24"/>
          <w:szCs w:val="24"/>
        </w:rPr>
        <w:t xml:space="preserve"> № 14/238.  </w:t>
      </w:r>
    </w:p>
    <w:p w:rsidR="00DB57C9" w:rsidRPr="006804AD" w:rsidRDefault="00DB57C9" w:rsidP="00DB57C9">
      <w:pPr>
        <w:spacing w:after="0" w:line="240" w:lineRule="auto"/>
        <w:ind w:firstLine="709"/>
        <w:jc w:val="both"/>
        <w:rPr>
          <w:rFonts w:ascii="Times New Roman" w:hAnsi="Times New Roman" w:cs="Times New Roman"/>
          <w:sz w:val="24"/>
          <w:szCs w:val="24"/>
        </w:rPr>
      </w:pPr>
      <w:r w:rsidRPr="006804AD">
        <w:rPr>
          <w:rFonts w:ascii="Times New Roman" w:hAnsi="Times New Roman" w:cs="Times New Roman"/>
          <w:sz w:val="24"/>
          <w:szCs w:val="24"/>
        </w:rPr>
        <w:t xml:space="preserve">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w:t>
      </w:r>
      <w:r w:rsidRPr="006804AD">
        <w:rPr>
          <w:rFonts w:ascii="Times New Roman" w:hAnsi="Times New Roman" w:cs="Times New Roman"/>
          <w:bCs/>
          <w:sz w:val="24"/>
          <w:szCs w:val="24"/>
        </w:rPr>
        <w:t>ЛПУ «Санаторий для лечения родителей с детьми «Костромской»</w:t>
      </w:r>
      <w:r w:rsidRPr="006804AD">
        <w:rPr>
          <w:rFonts w:ascii="Times New Roman" w:hAnsi="Times New Roman" w:cs="Times New Roman"/>
          <w:sz w:val="24"/>
          <w:szCs w:val="24"/>
        </w:rPr>
        <w:t xml:space="preserve"> при закрытой системе горячего водоснабжения в размерах:</w:t>
      </w:r>
    </w:p>
    <w:p w:rsidR="00DB57C9" w:rsidRPr="006804AD" w:rsidRDefault="00DB57C9" w:rsidP="00DB57C9">
      <w:pPr>
        <w:spacing w:after="0" w:line="240" w:lineRule="auto"/>
        <w:ind w:firstLine="709"/>
        <w:jc w:val="both"/>
        <w:rPr>
          <w:rFonts w:ascii="Times New Roman" w:hAnsi="Times New Roman" w:cs="Times New Roman"/>
          <w:sz w:val="24"/>
          <w:szCs w:val="24"/>
        </w:rPr>
      </w:pPr>
      <w:r w:rsidRPr="006804AD">
        <w:rPr>
          <w:rFonts w:ascii="Times New Roman" w:hAnsi="Times New Roman" w:cs="Times New Roman"/>
          <w:sz w:val="24"/>
          <w:szCs w:val="24"/>
        </w:rPr>
        <w:t xml:space="preserve"> с 01.01.2015 г. по 30.06.2015 г.</w:t>
      </w:r>
      <w:r>
        <w:rPr>
          <w:rFonts w:ascii="Times New Roman" w:hAnsi="Times New Roman"/>
          <w:sz w:val="24"/>
          <w:szCs w:val="24"/>
        </w:rPr>
        <w:t>:</w:t>
      </w:r>
    </w:p>
    <w:p w:rsidR="00DB57C9" w:rsidRPr="006804AD" w:rsidRDefault="00DB57C9" w:rsidP="00DB57C9">
      <w:pPr>
        <w:spacing w:after="0" w:line="240" w:lineRule="auto"/>
        <w:ind w:firstLine="709"/>
        <w:jc w:val="both"/>
        <w:rPr>
          <w:rFonts w:ascii="Times New Roman" w:hAnsi="Times New Roman" w:cs="Times New Roman"/>
          <w:sz w:val="24"/>
          <w:szCs w:val="24"/>
        </w:rPr>
      </w:pPr>
      <w:r w:rsidRPr="006804AD">
        <w:rPr>
          <w:rFonts w:ascii="Times New Roman" w:hAnsi="Times New Roman" w:cs="Times New Roman"/>
          <w:sz w:val="24"/>
          <w:szCs w:val="24"/>
        </w:rPr>
        <w:t>- компонент на тепловую энергию – 1400,00 руб./Гкал</w:t>
      </w:r>
      <w:r>
        <w:rPr>
          <w:rFonts w:ascii="Times New Roman" w:hAnsi="Times New Roman"/>
          <w:sz w:val="24"/>
          <w:szCs w:val="24"/>
        </w:rPr>
        <w:t>;</w:t>
      </w:r>
      <w:r w:rsidRPr="006804AD">
        <w:rPr>
          <w:rFonts w:ascii="Times New Roman" w:hAnsi="Times New Roman" w:cs="Times New Roman"/>
          <w:sz w:val="24"/>
          <w:szCs w:val="24"/>
        </w:rPr>
        <w:t xml:space="preserve"> </w:t>
      </w:r>
    </w:p>
    <w:p w:rsidR="00DB57C9" w:rsidRPr="006804AD" w:rsidRDefault="00DB57C9" w:rsidP="00DB57C9">
      <w:pPr>
        <w:spacing w:after="0" w:line="240" w:lineRule="auto"/>
        <w:ind w:firstLine="709"/>
        <w:jc w:val="both"/>
        <w:rPr>
          <w:rFonts w:ascii="Times New Roman" w:hAnsi="Times New Roman" w:cs="Times New Roman"/>
          <w:sz w:val="24"/>
          <w:szCs w:val="24"/>
        </w:rPr>
      </w:pPr>
      <w:r w:rsidRPr="006804AD">
        <w:rPr>
          <w:rFonts w:ascii="Times New Roman" w:hAnsi="Times New Roman" w:cs="Times New Roman"/>
          <w:sz w:val="24"/>
          <w:szCs w:val="24"/>
        </w:rPr>
        <w:t>- компонент на холодную воду – 21,77 руб./м3</w:t>
      </w:r>
      <w:r>
        <w:rPr>
          <w:rFonts w:ascii="Times New Roman" w:hAnsi="Times New Roman"/>
          <w:sz w:val="24"/>
          <w:szCs w:val="24"/>
        </w:rPr>
        <w:t>.</w:t>
      </w:r>
      <w:r w:rsidRPr="006804AD">
        <w:rPr>
          <w:rFonts w:ascii="Times New Roman" w:hAnsi="Times New Roman" w:cs="Times New Roman"/>
          <w:sz w:val="24"/>
          <w:szCs w:val="24"/>
        </w:rPr>
        <w:t xml:space="preserve"> </w:t>
      </w:r>
    </w:p>
    <w:p w:rsidR="00DB57C9" w:rsidRPr="006804AD" w:rsidRDefault="00DB57C9" w:rsidP="00DB57C9">
      <w:pPr>
        <w:spacing w:after="0" w:line="240" w:lineRule="auto"/>
        <w:ind w:firstLine="709"/>
        <w:jc w:val="both"/>
        <w:rPr>
          <w:rFonts w:ascii="Times New Roman" w:hAnsi="Times New Roman" w:cs="Times New Roman"/>
          <w:sz w:val="24"/>
          <w:szCs w:val="24"/>
        </w:rPr>
      </w:pPr>
      <w:r w:rsidRPr="006804AD">
        <w:rPr>
          <w:rFonts w:ascii="Times New Roman" w:hAnsi="Times New Roman" w:cs="Times New Roman"/>
          <w:sz w:val="24"/>
          <w:szCs w:val="24"/>
        </w:rPr>
        <w:t>с 01.07.2015 г. по 31.12.2015 г.</w:t>
      </w:r>
      <w:r>
        <w:rPr>
          <w:rFonts w:ascii="Times New Roman" w:hAnsi="Times New Roman"/>
          <w:sz w:val="24"/>
          <w:szCs w:val="24"/>
        </w:rPr>
        <w:t>:</w:t>
      </w:r>
    </w:p>
    <w:p w:rsidR="00DB57C9" w:rsidRPr="006804AD" w:rsidRDefault="00DB57C9" w:rsidP="00DB57C9">
      <w:pPr>
        <w:spacing w:after="0" w:line="240" w:lineRule="auto"/>
        <w:ind w:firstLine="709"/>
        <w:jc w:val="both"/>
        <w:rPr>
          <w:rFonts w:ascii="Times New Roman" w:hAnsi="Times New Roman" w:cs="Times New Roman"/>
          <w:sz w:val="24"/>
          <w:szCs w:val="24"/>
        </w:rPr>
      </w:pPr>
      <w:r w:rsidRPr="006804AD">
        <w:rPr>
          <w:rFonts w:ascii="Times New Roman" w:hAnsi="Times New Roman" w:cs="Times New Roman"/>
          <w:sz w:val="24"/>
          <w:szCs w:val="24"/>
        </w:rPr>
        <w:t>- компонент на тепловую энергию – 1514,00</w:t>
      </w:r>
      <w:r>
        <w:rPr>
          <w:rFonts w:ascii="Times New Roman" w:hAnsi="Times New Roman"/>
          <w:sz w:val="24"/>
          <w:szCs w:val="24"/>
        </w:rPr>
        <w:t xml:space="preserve"> руб./Гкал;</w:t>
      </w:r>
    </w:p>
    <w:p w:rsidR="00DB57C9" w:rsidRPr="006804AD" w:rsidRDefault="00DB57C9" w:rsidP="00DB57C9">
      <w:pPr>
        <w:spacing w:after="0" w:line="240" w:lineRule="auto"/>
        <w:ind w:firstLine="709"/>
        <w:jc w:val="both"/>
        <w:rPr>
          <w:rFonts w:ascii="Times New Roman" w:hAnsi="Times New Roman" w:cs="Times New Roman"/>
          <w:sz w:val="24"/>
          <w:szCs w:val="24"/>
        </w:rPr>
      </w:pPr>
      <w:r w:rsidRPr="006804AD">
        <w:rPr>
          <w:rFonts w:ascii="Times New Roman" w:hAnsi="Times New Roman" w:cs="Times New Roman"/>
          <w:sz w:val="24"/>
          <w:szCs w:val="24"/>
        </w:rPr>
        <w:t>- компонент на холодную воду –  23,86 руб./м3.</w:t>
      </w:r>
    </w:p>
    <w:p w:rsidR="00DB57C9" w:rsidRPr="006804AD" w:rsidRDefault="00DB57C9" w:rsidP="00DB57C9">
      <w:pPr>
        <w:pStyle w:val="a7"/>
        <w:ind w:firstLine="709"/>
        <w:jc w:val="both"/>
        <w:rPr>
          <w:rFonts w:ascii="Times New Roman" w:hAnsi="Times New Roman" w:cs="Times New Roman"/>
          <w:snapToGrid w:val="0"/>
          <w:sz w:val="24"/>
          <w:szCs w:val="24"/>
        </w:rPr>
      </w:pPr>
    </w:p>
    <w:p w:rsidR="00A56C15" w:rsidRDefault="00A56C15" w:rsidP="00DB57C9">
      <w:pPr>
        <w:pStyle w:val="a7"/>
        <w:jc w:val="both"/>
        <w:rPr>
          <w:rFonts w:ascii="Times New Roman" w:hAnsi="Times New Roman" w:cs="Times New Roman"/>
          <w:b/>
          <w:snapToGrid w:val="0"/>
          <w:sz w:val="24"/>
          <w:szCs w:val="24"/>
        </w:rPr>
      </w:pPr>
    </w:p>
    <w:p w:rsidR="00A56C15" w:rsidRDefault="00A56C15" w:rsidP="00DB57C9">
      <w:pPr>
        <w:pStyle w:val="a7"/>
        <w:jc w:val="both"/>
        <w:rPr>
          <w:rFonts w:ascii="Times New Roman" w:hAnsi="Times New Roman" w:cs="Times New Roman"/>
          <w:b/>
          <w:snapToGrid w:val="0"/>
          <w:sz w:val="24"/>
          <w:szCs w:val="24"/>
        </w:rPr>
      </w:pPr>
    </w:p>
    <w:p w:rsidR="00DB57C9" w:rsidRPr="006804AD" w:rsidRDefault="00DB57C9" w:rsidP="00DB57C9">
      <w:pPr>
        <w:pStyle w:val="a7"/>
        <w:jc w:val="both"/>
        <w:rPr>
          <w:rFonts w:ascii="Times New Roman" w:hAnsi="Times New Roman" w:cs="Times New Roman"/>
          <w:b/>
          <w:snapToGrid w:val="0"/>
          <w:sz w:val="24"/>
          <w:szCs w:val="24"/>
        </w:rPr>
      </w:pPr>
      <w:r w:rsidRPr="006804AD">
        <w:rPr>
          <w:rFonts w:ascii="Times New Roman" w:hAnsi="Times New Roman" w:cs="Times New Roman"/>
          <w:b/>
          <w:snapToGrid w:val="0"/>
          <w:sz w:val="24"/>
          <w:szCs w:val="24"/>
        </w:rPr>
        <w:lastRenderedPageBreak/>
        <w:t>РЕШИЛИ:</w:t>
      </w:r>
    </w:p>
    <w:p w:rsidR="00DB57C9" w:rsidRPr="006804AD" w:rsidRDefault="00DB57C9" w:rsidP="00DB57C9">
      <w:pPr>
        <w:pStyle w:val="ConsNormal"/>
        <w:widowControl/>
        <w:ind w:firstLine="709"/>
        <w:jc w:val="both"/>
        <w:rPr>
          <w:rFonts w:ascii="Times New Roman" w:hAnsi="Times New Roman" w:cs="Times New Roman"/>
          <w:sz w:val="24"/>
          <w:szCs w:val="24"/>
        </w:rPr>
      </w:pPr>
      <w:r>
        <w:rPr>
          <w:rFonts w:ascii="Times New Roman" w:hAnsi="Times New Roman"/>
          <w:sz w:val="24"/>
          <w:szCs w:val="24"/>
        </w:rPr>
        <w:t>1.</w:t>
      </w:r>
      <w:r w:rsidRPr="006804AD">
        <w:rPr>
          <w:rFonts w:ascii="Times New Roman" w:hAnsi="Times New Roman" w:cs="Times New Roman"/>
          <w:sz w:val="24"/>
          <w:szCs w:val="24"/>
        </w:rPr>
        <w:t xml:space="preserve">Установить тарифы на горячую воду в </w:t>
      </w:r>
      <w:r w:rsidRPr="006804AD">
        <w:rPr>
          <w:rFonts w:ascii="Times New Roman" w:hAnsi="Times New Roman" w:cs="Times New Roman"/>
          <w:bCs/>
          <w:sz w:val="24"/>
          <w:szCs w:val="24"/>
        </w:rPr>
        <w:t>закрытой системе горячего</w:t>
      </w:r>
      <w:r w:rsidRPr="006804AD">
        <w:rPr>
          <w:rFonts w:ascii="Times New Roman" w:hAnsi="Times New Roman" w:cs="Times New Roman"/>
          <w:sz w:val="24"/>
          <w:szCs w:val="24"/>
        </w:rPr>
        <w:t xml:space="preserve">  водоснабжения для</w:t>
      </w:r>
      <w:r w:rsidRPr="006804AD">
        <w:rPr>
          <w:rFonts w:ascii="Times New Roman" w:hAnsi="Times New Roman" w:cs="Times New Roman"/>
          <w:bCs/>
          <w:sz w:val="24"/>
          <w:szCs w:val="24"/>
        </w:rPr>
        <w:t xml:space="preserve"> ЛПУ «Санаторий для лечения родителей с детьми «Костромской» на 2015 год</w:t>
      </w:r>
      <w:r w:rsidRPr="006804AD">
        <w:rPr>
          <w:rFonts w:ascii="Times New Roman" w:hAnsi="Times New Roman" w:cs="Times New Roman"/>
          <w:sz w:val="24"/>
          <w:szCs w:val="24"/>
        </w:rPr>
        <w:t xml:space="preserve"> в следующих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1873"/>
        <w:gridCol w:w="1808"/>
        <w:gridCol w:w="1808"/>
        <w:gridCol w:w="1847"/>
      </w:tblGrid>
      <w:tr w:rsidR="00DB57C9" w:rsidRPr="006804AD" w:rsidTr="00DE27BE">
        <w:trPr>
          <w:trHeight w:val="266"/>
        </w:trPr>
        <w:tc>
          <w:tcPr>
            <w:tcW w:w="1381" w:type="pct"/>
            <w:vMerge w:val="restart"/>
            <w:vAlign w:val="center"/>
          </w:tcPr>
          <w:p w:rsidR="00DB57C9" w:rsidRPr="006804AD" w:rsidRDefault="00DB57C9" w:rsidP="00DE27BE">
            <w:pPr>
              <w:pStyle w:val="ConsNormal"/>
              <w:widowControl/>
              <w:snapToGrid w:val="0"/>
              <w:ind w:firstLine="0"/>
              <w:jc w:val="center"/>
              <w:rPr>
                <w:rFonts w:ascii="Times New Roman" w:hAnsi="Times New Roman" w:cs="Times New Roman"/>
                <w:sz w:val="24"/>
                <w:szCs w:val="24"/>
              </w:rPr>
            </w:pPr>
            <w:r w:rsidRPr="006804AD">
              <w:rPr>
                <w:rFonts w:ascii="Times New Roman" w:hAnsi="Times New Roman" w:cs="Times New Roman"/>
                <w:sz w:val="24"/>
                <w:szCs w:val="24"/>
              </w:rPr>
              <w:t>Наименование тарифа</w:t>
            </w:r>
          </w:p>
        </w:tc>
        <w:tc>
          <w:tcPr>
            <w:tcW w:w="1816" w:type="pct"/>
            <w:gridSpan w:val="2"/>
          </w:tcPr>
          <w:p w:rsidR="00DB57C9" w:rsidRPr="006804AD" w:rsidRDefault="00DB57C9" w:rsidP="00DE27BE">
            <w:pPr>
              <w:pStyle w:val="ConsNormal"/>
              <w:widowControl/>
              <w:snapToGrid w:val="0"/>
              <w:ind w:firstLine="0"/>
              <w:jc w:val="center"/>
              <w:rPr>
                <w:rFonts w:ascii="Times New Roman" w:hAnsi="Times New Roman" w:cs="Times New Roman"/>
                <w:sz w:val="24"/>
                <w:szCs w:val="24"/>
              </w:rPr>
            </w:pPr>
            <w:r w:rsidRPr="006804AD">
              <w:rPr>
                <w:rFonts w:ascii="Times New Roman" w:hAnsi="Times New Roman" w:cs="Times New Roman"/>
                <w:sz w:val="24"/>
                <w:szCs w:val="24"/>
              </w:rPr>
              <w:t>с 01.01.2015 г. по 30.06.2015 г.</w:t>
            </w:r>
          </w:p>
        </w:tc>
        <w:tc>
          <w:tcPr>
            <w:tcW w:w="1803" w:type="pct"/>
            <w:gridSpan w:val="2"/>
          </w:tcPr>
          <w:p w:rsidR="00DB57C9" w:rsidRPr="006804AD" w:rsidRDefault="00DB57C9" w:rsidP="00DE27BE">
            <w:pPr>
              <w:pStyle w:val="ConsNormal"/>
              <w:widowControl/>
              <w:snapToGrid w:val="0"/>
              <w:ind w:firstLine="0"/>
              <w:jc w:val="center"/>
              <w:rPr>
                <w:rFonts w:ascii="Times New Roman" w:hAnsi="Times New Roman" w:cs="Times New Roman"/>
                <w:sz w:val="24"/>
                <w:szCs w:val="24"/>
              </w:rPr>
            </w:pPr>
            <w:r w:rsidRPr="006804AD">
              <w:rPr>
                <w:rFonts w:ascii="Times New Roman" w:hAnsi="Times New Roman" w:cs="Times New Roman"/>
                <w:sz w:val="24"/>
                <w:szCs w:val="24"/>
              </w:rPr>
              <w:t>с 01.07.2015 г. по 31.12.2015 г.</w:t>
            </w:r>
          </w:p>
        </w:tc>
      </w:tr>
      <w:tr w:rsidR="00DB57C9" w:rsidRPr="006804AD" w:rsidTr="00DE27BE">
        <w:trPr>
          <w:trHeight w:val="142"/>
        </w:trPr>
        <w:tc>
          <w:tcPr>
            <w:tcW w:w="1381" w:type="pct"/>
            <w:vMerge/>
          </w:tcPr>
          <w:p w:rsidR="00DB57C9" w:rsidRPr="006804AD" w:rsidRDefault="00DB57C9" w:rsidP="00DE27BE">
            <w:pPr>
              <w:pStyle w:val="ConsNormal"/>
              <w:widowControl/>
              <w:snapToGrid w:val="0"/>
              <w:ind w:firstLine="0"/>
              <w:jc w:val="both"/>
              <w:rPr>
                <w:rFonts w:ascii="Times New Roman" w:hAnsi="Times New Roman" w:cs="Times New Roman"/>
                <w:sz w:val="24"/>
                <w:szCs w:val="24"/>
              </w:rPr>
            </w:pPr>
          </w:p>
        </w:tc>
        <w:tc>
          <w:tcPr>
            <w:tcW w:w="924" w:type="pct"/>
          </w:tcPr>
          <w:p w:rsidR="00DB57C9" w:rsidRPr="006804AD" w:rsidRDefault="00DB57C9" w:rsidP="00DE27BE">
            <w:pPr>
              <w:spacing w:after="0" w:line="240" w:lineRule="auto"/>
              <w:jc w:val="center"/>
              <w:rPr>
                <w:rFonts w:ascii="Times New Roman" w:hAnsi="Times New Roman" w:cs="Times New Roman"/>
                <w:sz w:val="24"/>
                <w:szCs w:val="24"/>
              </w:rPr>
            </w:pPr>
            <w:r w:rsidRPr="006804AD">
              <w:rPr>
                <w:rFonts w:ascii="Times New Roman" w:hAnsi="Times New Roman" w:cs="Times New Roman"/>
                <w:sz w:val="24"/>
                <w:szCs w:val="24"/>
              </w:rPr>
              <w:t>Компонент на тепловую энергию, руб./Гкал</w:t>
            </w:r>
          </w:p>
        </w:tc>
        <w:tc>
          <w:tcPr>
            <w:tcW w:w="892" w:type="pct"/>
          </w:tcPr>
          <w:p w:rsidR="00DB57C9" w:rsidRPr="006804AD" w:rsidRDefault="00DB57C9" w:rsidP="00DE27BE">
            <w:pPr>
              <w:spacing w:after="0" w:line="240" w:lineRule="auto"/>
              <w:jc w:val="center"/>
              <w:rPr>
                <w:rFonts w:ascii="Times New Roman" w:hAnsi="Times New Roman" w:cs="Times New Roman"/>
                <w:sz w:val="24"/>
                <w:szCs w:val="24"/>
              </w:rPr>
            </w:pPr>
            <w:r w:rsidRPr="006804AD">
              <w:rPr>
                <w:rFonts w:ascii="Times New Roman" w:hAnsi="Times New Roman" w:cs="Times New Roman"/>
                <w:sz w:val="24"/>
                <w:szCs w:val="24"/>
              </w:rPr>
              <w:t>Компонент на холодную воду, руб./куб. м.</w:t>
            </w:r>
          </w:p>
        </w:tc>
        <w:tc>
          <w:tcPr>
            <w:tcW w:w="892" w:type="pct"/>
          </w:tcPr>
          <w:p w:rsidR="00DB57C9" w:rsidRPr="006804AD" w:rsidRDefault="00DB57C9" w:rsidP="00DE27BE">
            <w:pPr>
              <w:spacing w:after="0" w:line="240" w:lineRule="auto"/>
              <w:jc w:val="center"/>
              <w:rPr>
                <w:rFonts w:ascii="Times New Roman" w:hAnsi="Times New Roman" w:cs="Times New Roman"/>
                <w:sz w:val="24"/>
                <w:szCs w:val="24"/>
              </w:rPr>
            </w:pPr>
            <w:r w:rsidRPr="006804AD">
              <w:rPr>
                <w:rFonts w:ascii="Times New Roman" w:hAnsi="Times New Roman" w:cs="Times New Roman"/>
                <w:sz w:val="24"/>
                <w:szCs w:val="24"/>
              </w:rPr>
              <w:t>Компонент на тепловую энергию, руб./Гкал</w:t>
            </w:r>
          </w:p>
        </w:tc>
        <w:tc>
          <w:tcPr>
            <w:tcW w:w="911" w:type="pct"/>
          </w:tcPr>
          <w:p w:rsidR="00DB57C9" w:rsidRPr="006804AD" w:rsidRDefault="00DB57C9" w:rsidP="00DE27BE">
            <w:pPr>
              <w:spacing w:after="0" w:line="240" w:lineRule="auto"/>
              <w:jc w:val="center"/>
              <w:rPr>
                <w:rFonts w:ascii="Times New Roman" w:hAnsi="Times New Roman" w:cs="Times New Roman"/>
                <w:sz w:val="24"/>
                <w:szCs w:val="24"/>
              </w:rPr>
            </w:pPr>
            <w:r w:rsidRPr="006804AD">
              <w:rPr>
                <w:rFonts w:ascii="Times New Roman" w:hAnsi="Times New Roman" w:cs="Times New Roman"/>
                <w:sz w:val="24"/>
                <w:szCs w:val="24"/>
              </w:rPr>
              <w:t>Компонент на холодную воду, руб./куб. м.</w:t>
            </w:r>
          </w:p>
        </w:tc>
      </w:tr>
      <w:tr w:rsidR="00DB57C9" w:rsidRPr="006804AD" w:rsidTr="00DE27BE">
        <w:trPr>
          <w:trHeight w:val="310"/>
        </w:trPr>
        <w:tc>
          <w:tcPr>
            <w:tcW w:w="1381" w:type="pct"/>
            <w:vAlign w:val="center"/>
          </w:tcPr>
          <w:p w:rsidR="00DB57C9" w:rsidRPr="006804AD" w:rsidRDefault="00DB57C9" w:rsidP="00DE27BE">
            <w:pPr>
              <w:pStyle w:val="ConsNormal"/>
              <w:widowControl/>
              <w:snapToGrid w:val="0"/>
              <w:ind w:firstLine="0"/>
              <w:rPr>
                <w:rFonts w:ascii="Times New Roman" w:hAnsi="Times New Roman" w:cs="Times New Roman"/>
                <w:sz w:val="24"/>
                <w:szCs w:val="24"/>
              </w:rPr>
            </w:pPr>
            <w:r w:rsidRPr="006804AD">
              <w:rPr>
                <w:rFonts w:ascii="Times New Roman" w:hAnsi="Times New Roman" w:cs="Times New Roman"/>
                <w:sz w:val="24"/>
                <w:szCs w:val="24"/>
              </w:rPr>
              <w:t>Население</w:t>
            </w:r>
          </w:p>
        </w:tc>
        <w:tc>
          <w:tcPr>
            <w:tcW w:w="924" w:type="pct"/>
            <w:vAlign w:val="center"/>
          </w:tcPr>
          <w:p w:rsidR="00DB57C9" w:rsidRPr="006804AD" w:rsidRDefault="00DB57C9" w:rsidP="00DE27BE">
            <w:pPr>
              <w:pStyle w:val="ConsNormal"/>
              <w:widowControl/>
              <w:snapToGrid w:val="0"/>
              <w:ind w:firstLine="0"/>
              <w:jc w:val="center"/>
              <w:rPr>
                <w:rFonts w:ascii="Times New Roman" w:hAnsi="Times New Roman" w:cs="Times New Roman"/>
                <w:sz w:val="24"/>
                <w:szCs w:val="24"/>
              </w:rPr>
            </w:pPr>
            <w:r w:rsidRPr="006804AD">
              <w:rPr>
                <w:rFonts w:ascii="Times New Roman" w:hAnsi="Times New Roman" w:cs="Times New Roman"/>
                <w:sz w:val="24"/>
                <w:szCs w:val="24"/>
              </w:rPr>
              <w:t>1400,00</w:t>
            </w:r>
          </w:p>
        </w:tc>
        <w:tc>
          <w:tcPr>
            <w:tcW w:w="892" w:type="pct"/>
            <w:vAlign w:val="center"/>
          </w:tcPr>
          <w:p w:rsidR="00DB57C9" w:rsidRPr="006804AD" w:rsidRDefault="00DB57C9" w:rsidP="00DE27BE">
            <w:pPr>
              <w:pStyle w:val="ConsNormal"/>
              <w:widowControl/>
              <w:snapToGrid w:val="0"/>
              <w:ind w:firstLine="0"/>
              <w:jc w:val="center"/>
              <w:rPr>
                <w:rFonts w:ascii="Times New Roman" w:hAnsi="Times New Roman" w:cs="Times New Roman"/>
                <w:sz w:val="24"/>
                <w:szCs w:val="24"/>
              </w:rPr>
            </w:pPr>
            <w:r w:rsidRPr="006804AD">
              <w:rPr>
                <w:rFonts w:ascii="Times New Roman" w:hAnsi="Times New Roman" w:cs="Times New Roman"/>
                <w:sz w:val="24"/>
                <w:szCs w:val="24"/>
              </w:rPr>
              <w:t>21,77</w:t>
            </w:r>
          </w:p>
        </w:tc>
        <w:tc>
          <w:tcPr>
            <w:tcW w:w="892" w:type="pct"/>
            <w:vAlign w:val="center"/>
          </w:tcPr>
          <w:p w:rsidR="00DB57C9" w:rsidRPr="006804AD" w:rsidRDefault="00DB57C9" w:rsidP="00DE27BE">
            <w:pPr>
              <w:pStyle w:val="ConsNormal"/>
              <w:widowControl/>
              <w:snapToGrid w:val="0"/>
              <w:ind w:firstLine="0"/>
              <w:jc w:val="center"/>
              <w:rPr>
                <w:rFonts w:ascii="Times New Roman" w:hAnsi="Times New Roman" w:cs="Times New Roman"/>
                <w:sz w:val="24"/>
                <w:szCs w:val="24"/>
              </w:rPr>
            </w:pPr>
            <w:r w:rsidRPr="006804AD">
              <w:rPr>
                <w:rFonts w:ascii="Times New Roman" w:hAnsi="Times New Roman" w:cs="Times New Roman"/>
                <w:sz w:val="24"/>
                <w:szCs w:val="24"/>
              </w:rPr>
              <w:t>1514,00</w:t>
            </w:r>
          </w:p>
        </w:tc>
        <w:tc>
          <w:tcPr>
            <w:tcW w:w="911" w:type="pct"/>
            <w:vAlign w:val="center"/>
          </w:tcPr>
          <w:p w:rsidR="00DB57C9" w:rsidRPr="006804AD" w:rsidRDefault="00DB57C9" w:rsidP="00DE27BE">
            <w:pPr>
              <w:pStyle w:val="ConsNormal"/>
              <w:widowControl/>
              <w:snapToGrid w:val="0"/>
              <w:ind w:firstLine="0"/>
              <w:jc w:val="center"/>
              <w:rPr>
                <w:rFonts w:ascii="Times New Roman" w:hAnsi="Times New Roman" w:cs="Times New Roman"/>
                <w:sz w:val="24"/>
                <w:szCs w:val="24"/>
              </w:rPr>
            </w:pPr>
            <w:r w:rsidRPr="006804AD">
              <w:rPr>
                <w:rFonts w:ascii="Times New Roman" w:hAnsi="Times New Roman" w:cs="Times New Roman"/>
                <w:sz w:val="24"/>
                <w:szCs w:val="24"/>
              </w:rPr>
              <w:t>23,86</w:t>
            </w:r>
          </w:p>
        </w:tc>
      </w:tr>
      <w:tr w:rsidR="00DB57C9" w:rsidRPr="006804AD" w:rsidTr="00DE27BE">
        <w:trPr>
          <w:trHeight w:val="415"/>
        </w:trPr>
        <w:tc>
          <w:tcPr>
            <w:tcW w:w="1381" w:type="pct"/>
            <w:vAlign w:val="center"/>
          </w:tcPr>
          <w:p w:rsidR="00DB57C9" w:rsidRPr="006804AD" w:rsidRDefault="00DB57C9" w:rsidP="00DE27BE">
            <w:pPr>
              <w:pStyle w:val="ConsNormal"/>
              <w:widowControl/>
              <w:snapToGrid w:val="0"/>
              <w:ind w:firstLine="0"/>
              <w:rPr>
                <w:rFonts w:ascii="Times New Roman" w:hAnsi="Times New Roman" w:cs="Times New Roman"/>
                <w:sz w:val="24"/>
                <w:szCs w:val="24"/>
              </w:rPr>
            </w:pPr>
            <w:r w:rsidRPr="006804AD">
              <w:rPr>
                <w:rFonts w:ascii="Times New Roman" w:hAnsi="Times New Roman" w:cs="Times New Roman"/>
                <w:sz w:val="24"/>
                <w:szCs w:val="24"/>
              </w:rPr>
              <w:t>Бюджетные и прочие потребители</w:t>
            </w:r>
          </w:p>
        </w:tc>
        <w:tc>
          <w:tcPr>
            <w:tcW w:w="924" w:type="pct"/>
            <w:vAlign w:val="center"/>
          </w:tcPr>
          <w:p w:rsidR="00DB57C9" w:rsidRPr="006804AD" w:rsidRDefault="00DB57C9" w:rsidP="00DE27BE">
            <w:pPr>
              <w:pStyle w:val="ConsNormal"/>
              <w:widowControl/>
              <w:snapToGrid w:val="0"/>
              <w:ind w:firstLine="0"/>
              <w:jc w:val="center"/>
              <w:rPr>
                <w:rFonts w:ascii="Times New Roman" w:hAnsi="Times New Roman" w:cs="Times New Roman"/>
                <w:sz w:val="24"/>
                <w:szCs w:val="24"/>
              </w:rPr>
            </w:pPr>
            <w:r w:rsidRPr="006804AD">
              <w:rPr>
                <w:rFonts w:ascii="Times New Roman" w:hAnsi="Times New Roman" w:cs="Times New Roman"/>
                <w:sz w:val="24"/>
                <w:szCs w:val="24"/>
              </w:rPr>
              <w:t>1400,00</w:t>
            </w:r>
          </w:p>
        </w:tc>
        <w:tc>
          <w:tcPr>
            <w:tcW w:w="892" w:type="pct"/>
            <w:vAlign w:val="center"/>
          </w:tcPr>
          <w:p w:rsidR="00DB57C9" w:rsidRPr="006804AD" w:rsidRDefault="00DB57C9" w:rsidP="00DE27BE">
            <w:pPr>
              <w:pStyle w:val="ConsNormal"/>
              <w:widowControl/>
              <w:snapToGrid w:val="0"/>
              <w:ind w:firstLine="0"/>
              <w:jc w:val="center"/>
              <w:rPr>
                <w:rFonts w:ascii="Times New Roman" w:hAnsi="Times New Roman" w:cs="Times New Roman"/>
                <w:sz w:val="24"/>
                <w:szCs w:val="24"/>
              </w:rPr>
            </w:pPr>
            <w:r w:rsidRPr="006804AD">
              <w:rPr>
                <w:rFonts w:ascii="Times New Roman" w:hAnsi="Times New Roman" w:cs="Times New Roman"/>
                <w:sz w:val="24"/>
                <w:szCs w:val="24"/>
              </w:rPr>
              <w:t>21,77</w:t>
            </w:r>
          </w:p>
        </w:tc>
        <w:tc>
          <w:tcPr>
            <w:tcW w:w="892" w:type="pct"/>
            <w:vAlign w:val="center"/>
          </w:tcPr>
          <w:p w:rsidR="00DB57C9" w:rsidRPr="006804AD" w:rsidRDefault="00DB57C9" w:rsidP="00DE27BE">
            <w:pPr>
              <w:pStyle w:val="ConsNormal"/>
              <w:widowControl/>
              <w:snapToGrid w:val="0"/>
              <w:ind w:firstLine="0"/>
              <w:jc w:val="center"/>
              <w:rPr>
                <w:rFonts w:ascii="Times New Roman" w:hAnsi="Times New Roman" w:cs="Times New Roman"/>
                <w:sz w:val="24"/>
                <w:szCs w:val="24"/>
              </w:rPr>
            </w:pPr>
            <w:r w:rsidRPr="006804AD">
              <w:rPr>
                <w:rFonts w:ascii="Times New Roman" w:hAnsi="Times New Roman" w:cs="Times New Roman"/>
                <w:sz w:val="24"/>
                <w:szCs w:val="24"/>
              </w:rPr>
              <w:t>1514,00</w:t>
            </w:r>
          </w:p>
        </w:tc>
        <w:tc>
          <w:tcPr>
            <w:tcW w:w="911" w:type="pct"/>
            <w:vAlign w:val="center"/>
          </w:tcPr>
          <w:p w:rsidR="00DB57C9" w:rsidRPr="006804AD" w:rsidRDefault="00DB57C9" w:rsidP="00DE27BE">
            <w:pPr>
              <w:pStyle w:val="ConsNormal"/>
              <w:widowControl/>
              <w:snapToGrid w:val="0"/>
              <w:ind w:firstLine="0"/>
              <w:jc w:val="center"/>
              <w:rPr>
                <w:rFonts w:ascii="Times New Roman" w:hAnsi="Times New Roman" w:cs="Times New Roman"/>
                <w:sz w:val="24"/>
                <w:szCs w:val="24"/>
              </w:rPr>
            </w:pPr>
            <w:r w:rsidRPr="006804AD">
              <w:rPr>
                <w:rFonts w:ascii="Times New Roman" w:hAnsi="Times New Roman" w:cs="Times New Roman"/>
                <w:sz w:val="24"/>
                <w:szCs w:val="24"/>
              </w:rPr>
              <w:t>23,86</w:t>
            </w:r>
          </w:p>
        </w:tc>
      </w:tr>
    </w:tbl>
    <w:p w:rsidR="00DB57C9" w:rsidRPr="006804AD" w:rsidRDefault="00DB57C9" w:rsidP="00DB57C9">
      <w:pPr>
        <w:pStyle w:val="ConsNormal"/>
        <w:widowControl/>
        <w:ind w:firstLine="709"/>
        <w:jc w:val="both"/>
        <w:rPr>
          <w:rFonts w:ascii="Times New Roman" w:hAnsi="Times New Roman" w:cs="Times New Roman"/>
          <w:sz w:val="24"/>
          <w:szCs w:val="24"/>
        </w:rPr>
      </w:pPr>
      <w:r w:rsidRPr="006804AD">
        <w:rPr>
          <w:rFonts w:ascii="Times New Roman" w:hAnsi="Times New Roman" w:cs="Times New Roman"/>
          <w:sz w:val="24"/>
          <w:szCs w:val="24"/>
        </w:rPr>
        <w:t xml:space="preserve">Тарифы на горячую воду в </w:t>
      </w:r>
      <w:r w:rsidRPr="006804AD">
        <w:rPr>
          <w:rFonts w:ascii="Times New Roman" w:hAnsi="Times New Roman" w:cs="Times New Roman"/>
          <w:bCs/>
          <w:sz w:val="24"/>
          <w:szCs w:val="24"/>
        </w:rPr>
        <w:t>закрытой системе горячего</w:t>
      </w:r>
      <w:r w:rsidRPr="006804AD">
        <w:rPr>
          <w:rFonts w:ascii="Times New Roman" w:hAnsi="Times New Roman" w:cs="Times New Roman"/>
          <w:sz w:val="24"/>
          <w:szCs w:val="24"/>
        </w:rPr>
        <w:t xml:space="preserve"> водоснабжения для </w:t>
      </w:r>
      <w:r w:rsidRPr="006804AD">
        <w:rPr>
          <w:rFonts w:ascii="Times New Roman" w:hAnsi="Times New Roman" w:cs="Times New Roman"/>
          <w:bCs/>
          <w:sz w:val="24"/>
          <w:szCs w:val="24"/>
        </w:rPr>
        <w:t>ЛПУ «Санаторий для лечения родителей с детьми «Костромской»</w:t>
      </w:r>
      <w:r w:rsidRPr="006804AD">
        <w:rPr>
          <w:rFonts w:ascii="Times New Roman" w:hAnsi="Times New Roman" w:cs="Times New Roman"/>
          <w:sz w:val="24"/>
          <w:szCs w:val="24"/>
        </w:rPr>
        <w:t xml:space="preserve"> налогом на добавленную стоимость не облагаются в соответствии с главой 26.2 части второй Налогового кодекса Российской Федерации.</w:t>
      </w:r>
    </w:p>
    <w:p w:rsidR="00DB57C9" w:rsidRPr="006804AD" w:rsidRDefault="00DB57C9" w:rsidP="00DB57C9">
      <w:pPr>
        <w:pStyle w:val="ConsNormal"/>
        <w:widowControl/>
        <w:ind w:firstLine="709"/>
        <w:jc w:val="both"/>
        <w:rPr>
          <w:rFonts w:ascii="Times New Roman" w:hAnsi="Times New Roman" w:cs="Times New Roman"/>
          <w:sz w:val="24"/>
          <w:szCs w:val="24"/>
        </w:rPr>
      </w:pPr>
      <w:r>
        <w:rPr>
          <w:rFonts w:ascii="Times New Roman" w:hAnsi="Times New Roman"/>
          <w:sz w:val="24"/>
          <w:szCs w:val="24"/>
        </w:rPr>
        <w:t>2.</w:t>
      </w:r>
      <w:r w:rsidRPr="006804AD">
        <w:rPr>
          <w:rFonts w:ascii="Times New Roman" w:hAnsi="Times New Roman" w:cs="Times New Roman"/>
          <w:sz w:val="24"/>
          <w:szCs w:val="24"/>
        </w:rPr>
        <w:t>Настоящее постановление подлежит официальному опубликованию и вступает в силу с 1 января 2015года.</w:t>
      </w:r>
    </w:p>
    <w:p w:rsidR="00DB57C9" w:rsidRPr="006804AD" w:rsidRDefault="00DB57C9" w:rsidP="00DB57C9">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6804AD">
        <w:rPr>
          <w:rFonts w:ascii="Times New Roman" w:hAnsi="Times New Roman" w:cs="Times New Roman"/>
          <w:sz w:val="24"/>
          <w:szCs w:val="24"/>
        </w:rPr>
        <w:t>3. 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DB57C9" w:rsidRPr="006804AD" w:rsidRDefault="00DB57C9" w:rsidP="00DB57C9">
      <w:pPr>
        <w:pStyle w:val="ConsNormal"/>
        <w:widowControl/>
        <w:ind w:firstLine="709"/>
        <w:jc w:val="both"/>
        <w:rPr>
          <w:rFonts w:ascii="Times New Roman" w:hAnsi="Times New Roman" w:cs="Times New Roman"/>
          <w:sz w:val="24"/>
          <w:szCs w:val="24"/>
        </w:rPr>
      </w:pPr>
      <w:r w:rsidRPr="006804AD">
        <w:rPr>
          <w:rFonts w:ascii="Times New Roman" w:hAnsi="Times New Roman" w:cs="Times New Roman"/>
          <w:sz w:val="24"/>
          <w:szCs w:val="24"/>
        </w:rPr>
        <w:t>4. Предприятию раскрыть информацию по стандартам раскрытия в установленные сроки, в  соответствии с действующим законодательством.</w:t>
      </w:r>
    </w:p>
    <w:p w:rsidR="00DB57C9" w:rsidRPr="006804AD" w:rsidRDefault="00DB57C9" w:rsidP="00DB57C9">
      <w:pPr>
        <w:spacing w:after="0" w:line="240" w:lineRule="auto"/>
        <w:ind w:firstLine="709"/>
        <w:jc w:val="both"/>
        <w:rPr>
          <w:rFonts w:ascii="Times New Roman" w:hAnsi="Times New Roman" w:cs="Times New Roman"/>
          <w:sz w:val="24"/>
          <w:szCs w:val="24"/>
        </w:rPr>
      </w:pPr>
      <w:r w:rsidRPr="006804AD">
        <w:rPr>
          <w:rFonts w:ascii="Times New Roman" w:hAnsi="Times New Roman" w:cs="Times New Roman"/>
          <w:sz w:val="24"/>
          <w:szCs w:val="24"/>
        </w:rPr>
        <w:t>5.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DB57C9" w:rsidRDefault="00DB57C9" w:rsidP="00A56C15">
      <w:pPr>
        <w:pStyle w:val="af"/>
        <w:spacing w:after="0" w:line="240" w:lineRule="auto"/>
        <w:ind w:left="0"/>
        <w:rPr>
          <w:rFonts w:ascii="Times New Roman" w:hAnsi="Times New Roman" w:cs="Times New Roman"/>
          <w:sz w:val="24"/>
          <w:szCs w:val="24"/>
        </w:rPr>
      </w:pPr>
      <w:r w:rsidRPr="006804AD">
        <w:rPr>
          <w:rFonts w:ascii="Times New Roman" w:hAnsi="Times New Roman" w:cs="Times New Roman"/>
          <w:sz w:val="24"/>
          <w:szCs w:val="24"/>
        </w:rPr>
        <w:t>Солдатова И.Ю. – принять предложение уполномоченного по делу.</w:t>
      </w:r>
    </w:p>
    <w:p w:rsidR="009A2D7D" w:rsidRPr="009A2D7D" w:rsidRDefault="009A2D7D" w:rsidP="00DB57C9">
      <w:pPr>
        <w:pStyle w:val="af"/>
        <w:spacing w:after="0" w:line="240" w:lineRule="auto"/>
        <w:ind w:left="0" w:firstLine="709"/>
        <w:rPr>
          <w:rFonts w:ascii="Times New Roman" w:hAnsi="Times New Roman" w:cs="Times New Roman"/>
          <w:sz w:val="24"/>
          <w:szCs w:val="24"/>
        </w:rPr>
      </w:pPr>
    </w:p>
    <w:p w:rsidR="009A2D7D" w:rsidRPr="009A2D7D" w:rsidRDefault="009A2D7D" w:rsidP="009A2D7D">
      <w:pPr>
        <w:pStyle w:val="ConsNormal"/>
        <w:widowControl/>
        <w:ind w:right="-142" w:firstLine="0"/>
        <w:jc w:val="both"/>
        <w:rPr>
          <w:rFonts w:ascii="Times New Roman" w:hAnsi="Times New Roman" w:cs="Times New Roman"/>
          <w:sz w:val="24"/>
          <w:szCs w:val="24"/>
        </w:rPr>
      </w:pPr>
      <w:r w:rsidRPr="009A2D7D">
        <w:rPr>
          <w:rFonts w:ascii="Times New Roman" w:hAnsi="Times New Roman" w:cs="Times New Roman"/>
          <w:b/>
          <w:sz w:val="24"/>
          <w:szCs w:val="24"/>
        </w:rPr>
        <w:t>Вопрос 26</w:t>
      </w:r>
      <w:r w:rsidRPr="009A2D7D">
        <w:rPr>
          <w:rFonts w:ascii="Times New Roman" w:hAnsi="Times New Roman" w:cs="Times New Roman"/>
          <w:sz w:val="24"/>
          <w:szCs w:val="24"/>
        </w:rPr>
        <w:t>: «Об установлении тарифов на горячую воду в закрытой системе горячего водоснабжения для МУП г. Костромы «Городские сети», поставляемую потребителям города Костромы на 2015 год и о признании утратившим силу постановления департамента государственного регулирования цен и тарифов Костромской области от 21.10.2014</w:t>
      </w:r>
      <w:r w:rsidRPr="009A2D7D">
        <w:rPr>
          <w:rFonts w:ascii="Times New Roman" w:hAnsi="Times New Roman" w:cs="Times New Roman"/>
          <w:bCs/>
          <w:sz w:val="24"/>
          <w:szCs w:val="24"/>
        </w:rPr>
        <w:t xml:space="preserve"> № 14/242</w:t>
      </w:r>
      <w:r w:rsidRPr="009A2D7D">
        <w:rPr>
          <w:rFonts w:ascii="Times New Roman" w:hAnsi="Times New Roman" w:cs="Times New Roman"/>
          <w:sz w:val="24"/>
          <w:szCs w:val="24"/>
        </w:rPr>
        <w:t>».</w:t>
      </w:r>
    </w:p>
    <w:p w:rsidR="009A2D7D" w:rsidRPr="009A2D7D" w:rsidRDefault="009A2D7D" w:rsidP="009A2D7D">
      <w:pPr>
        <w:spacing w:after="0" w:line="240" w:lineRule="auto"/>
        <w:jc w:val="both"/>
        <w:rPr>
          <w:rFonts w:ascii="Times New Roman" w:hAnsi="Times New Roman" w:cs="Times New Roman"/>
          <w:sz w:val="24"/>
          <w:szCs w:val="24"/>
        </w:rPr>
      </w:pPr>
    </w:p>
    <w:p w:rsidR="009A2D7D" w:rsidRPr="00A27577" w:rsidRDefault="009A2D7D" w:rsidP="009A2D7D">
      <w:pPr>
        <w:spacing w:after="0" w:line="240" w:lineRule="auto"/>
        <w:jc w:val="both"/>
        <w:rPr>
          <w:rFonts w:ascii="Times New Roman" w:hAnsi="Times New Roman" w:cs="Times New Roman"/>
          <w:b/>
          <w:sz w:val="24"/>
          <w:szCs w:val="24"/>
        </w:rPr>
      </w:pPr>
      <w:r w:rsidRPr="00A27577">
        <w:rPr>
          <w:rFonts w:ascii="Times New Roman" w:hAnsi="Times New Roman" w:cs="Times New Roman"/>
          <w:b/>
          <w:sz w:val="24"/>
          <w:szCs w:val="24"/>
        </w:rPr>
        <w:t>СЛУШАЛИ:</w:t>
      </w:r>
    </w:p>
    <w:p w:rsidR="009A2D7D" w:rsidRPr="00A27577" w:rsidRDefault="009A2D7D" w:rsidP="009A2D7D">
      <w:pPr>
        <w:spacing w:after="0" w:line="240" w:lineRule="auto"/>
        <w:jc w:val="both"/>
        <w:rPr>
          <w:rFonts w:ascii="Times New Roman" w:hAnsi="Times New Roman" w:cs="Times New Roman"/>
          <w:sz w:val="24"/>
          <w:szCs w:val="24"/>
        </w:rPr>
      </w:pPr>
      <w:r w:rsidRPr="00A27577">
        <w:rPr>
          <w:rFonts w:ascii="Times New Roman" w:hAnsi="Times New Roman" w:cs="Times New Roman"/>
          <w:b/>
          <w:sz w:val="24"/>
          <w:szCs w:val="24"/>
        </w:rPr>
        <w:tab/>
      </w:r>
      <w:r w:rsidRPr="00A27577">
        <w:rPr>
          <w:rFonts w:ascii="Times New Roman" w:hAnsi="Times New Roman" w:cs="Times New Roman"/>
          <w:sz w:val="24"/>
          <w:szCs w:val="24"/>
        </w:rPr>
        <w:t xml:space="preserve">Уполномоченного по делу Алексееву А.А., сообщившего по рассматриваемому вопросу следующее. </w:t>
      </w:r>
    </w:p>
    <w:p w:rsidR="009A2D7D" w:rsidRPr="00A27577" w:rsidRDefault="009A2D7D" w:rsidP="009A2D7D">
      <w:pPr>
        <w:pStyle w:val="a7"/>
        <w:ind w:firstLine="709"/>
        <w:jc w:val="both"/>
        <w:rPr>
          <w:rFonts w:ascii="Times New Roman" w:hAnsi="Times New Roman" w:cs="Times New Roman"/>
          <w:sz w:val="24"/>
          <w:szCs w:val="24"/>
        </w:rPr>
      </w:pPr>
      <w:r w:rsidRPr="00A27577">
        <w:rPr>
          <w:rFonts w:ascii="Times New Roman" w:hAnsi="Times New Roman" w:cs="Times New Roman"/>
          <w:sz w:val="24"/>
          <w:szCs w:val="24"/>
        </w:rPr>
        <w:t>МУП г. Костромы «Городские сети»</w:t>
      </w:r>
      <w:r w:rsidRPr="00A27577">
        <w:rPr>
          <w:rFonts w:ascii="Times New Roman" w:hAnsi="Times New Roman" w:cs="Times New Roman"/>
          <w:b/>
          <w:sz w:val="24"/>
          <w:szCs w:val="24"/>
        </w:rPr>
        <w:t xml:space="preserve"> </w:t>
      </w:r>
      <w:r w:rsidRPr="00A27577">
        <w:rPr>
          <w:rFonts w:ascii="Times New Roman" w:hAnsi="Times New Roman" w:cs="Times New Roman"/>
          <w:sz w:val="24"/>
          <w:szCs w:val="24"/>
        </w:rPr>
        <w:t>представило в департамент государственного регулирования цен и тарифов Костромской области заявление и материалы для установления тарифов на горячую воду при закрытой системе горячего водоснабжения на 2015 год.</w:t>
      </w:r>
    </w:p>
    <w:p w:rsidR="009A2D7D" w:rsidRPr="00A27577" w:rsidRDefault="009A2D7D" w:rsidP="009A2D7D">
      <w:pPr>
        <w:pStyle w:val="a7"/>
        <w:ind w:firstLine="709"/>
        <w:jc w:val="both"/>
        <w:rPr>
          <w:rFonts w:ascii="Times New Roman" w:hAnsi="Times New Roman" w:cs="Times New Roman"/>
          <w:sz w:val="24"/>
          <w:szCs w:val="24"/>
        </w:rPr>
      </w:pPr>
      <w:r w:rsidRPr="00A27577">
        <w:rPr>
          <w:rFonts w:ascii="Times New Roman" w:hAnsi="Times New Roman" w:cs="Times New Roman"/>
          <w:sz w:val="24"/>
          <w:szCs w:val="24"/>
        </w:rPr>
        <w:t>В рамках полномочий, возложенных постановлением ад</w:t>
      </w:r>
      <w:r w:rsidR="00A56C15">
        <w:rPr>
          <w:rFonts w:ascii="Times New Roman" w:hAnsi="Times New Roman" w:cs="Times New Roman"/>
          <w:sz w:val="24"/>
          <w:szCs w:val="24"/>
        </w:rPr>
        <w:t>министрации Костромской области</w:t>
      </w:r>
      <w:r w:rsidRPr="00A27577">
        <w:rPr>
          <w:rFonts w:ascii="Times New Roman" w:hAnsi="Times New Roman" w:cs="Times New Roman"/>
          <w:sz w:val="24"/>
          <w:szCs w:val="24"/>
        </w:rPr>
        <w:t xml:space="preserve">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на горячую воду от 17.12.2014 г. № 431.</w:t>
      </w:r>
    </w:p>
    <w:p w:rsidR="009A2D7D" w:rsidRPr="00A27577" w:rsidRDefault="009A2D7D" w:rsidP="009A2D7D">
      <w:pPr>
        <w:pStyle w:val="a7"/>
        <w:ind w:firstLine="709"/>
        <w:jc w:val="both"/>
        <w:rPr>
          <w:rFonts w:ascii="Times New Roman" w:hAnsi="Times New Roman" w:cs="Times New Roman"/>
          <w:sz w:val="24"/>
          <w:szCs w:val="24"/>
        </w:rPr>
      </w:pPr>
      <w:r w:rsidRPr="00A27577">
        <w:rPr>
          <w:rFonts w:ascii="Times New Roman" w:hAnsi="Times New Roman" w:cs="Times New Roman"/>
          <w:sz w:val="24"/>
          <w:szCs w:val="24"/>
        </w:rPr>
        <w:t>Расчет тарифа на горячую воду при закрытой системе горячего водоснабжения для МУП г. Костромы «Городские сети»</w:t>
      </w:r>
      <w:r w:rsidRPr="00A27577">
        <w:rPr>
          <w:rFonts w:ascii="Times New Roman" w:hAnsi="Times New Roman" w:cs="Times New Roman"/>
          <w:b/>
          <w:sz w:val="24"/>
          <w:szCs w:val="24"/>
        </w:rPr>
        <w:t xml:space="preserve"> </w:t>
      </w:r>
      <w:r w:rsidRPr="00A27577">
        <w:rPr>
          <w:rFonts w:ascii="Times New Roman" w:hAnsi="Times New Roman" w:cs="Times New Roman"/>
          <w:sz w:val="24"/>
          <w:szCs w:val="24"/>
        </w:rPr>
        <w:t xml:space="preserve"> произведен в соответствии с Федеральным законом от 07.12.2011 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9A2D7D" w:rsidRPr="00A27577" w:rsidRDefault="009A2D7D" w:rsidP="009A2D7D">
      <w:pPr>
        <w:pStyle w:val="a7"/>
        <w:ind w:firstLine="709"/>
        <w:jc w:val="both"/>
        <w:rPr>
          <w:rFonts w:ascii="Times New Roman" w:hAnsi="Times New Roman" w:cs="Times New Roman"/>
          <w:sz w:val="24"/>
          <w:szCs w:val="24"/>
        </w:rPr>
      </w:pPr>
      <w:r w:rsidRPr="00A27577">
        <w:rPr>
          <w:rFonts w:ascii="Times New Roman" w:hAnsi="Times New Roman" w:cs="Times New Roman"/>
          <w:sz w:val="24"/>
          <w:szCs w:val="24"/>
        </w:rPr>
        <w:t>Тариф на горячую воду включает в себя компонент на холодную воду и компонент на тепловую энергию.</w:t>
      </w:r>
    </w:p>
    <w:p w:rsidR="009A2D7D" w:rsidRPr="00A27577" w:rsidRDefault="009A2D7D" w:rsidP="009A2D7D">
      <w:pPr>
        <w:pStyle w:val="a7"/>
        <w:ind w:firstLine="709"/>
        <w:jc w:val="both"/>
        <w:rPr>
          <w:rFonts w:ascii="Times New Roman" w:hAnsi="Times New Roman" w:cs="Times New Roman"/>
          <w:sz w:val="24"/>
          <w:szCs w:val="24"/>
        </w:rPr>
      </w:pPr>
      <w:r w:rsidRPr="00A27577">
        <w:rPr>
          <w:rFonts w:ascii="Times New Roman" w:hAnsi="Times New Roman" w:cs="Times New Roman"/>
          <w:sz w:val="24"/>
          <w:szCs w:val="24"/>
        </w:rPr>
        <w:t>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рассчитывается исходя из тарифа на холодную воду для МУП г. Костромы «Костромагорводоканал»</w:t>
      </w:r>
      <w:r w:rsidRPr="00A27577">
        <w:rPr>
          <w:rFonts w:ascii="Times New Roman" w:hAnsi="Times New Roman" w:cs="Times New Roman"/>
          <w:b/>
          <w:sz w:val="24"/>
          <w:szCs w:val="24"/>
        </w:rPr>
        <w:t xml:space="preserve"> </w:t>
      </w:r>
      <w:r w:rsidRPr="00A27577">
        <w:rPr>
          <w:rFonts w:ascii="Times New Roman" w:hAnsi="Times New Roman" w:cs="Times New Roman"/>
          <w:sz w:val="24"/>
          <w:szCs w:val="24"/>
        </w:rPr>
        <w:t>на 2015 год. Значение компонента на тепловую энергию определяется из тарифа на тепловую энергию на 2015 год, отпускаемую МУП г. Костромы «Городские сети»</w:t>
      </w:r>
      <w:r w:rsidRPr="00A27577">
        <w:rPr>
          <w:rFonts w:ascii="Times New Roman" w:hAnsi="Times New Roman" w:cs="Times New Roman"/>
          <w:b/>
          <w:sz w:val="24"/>
          <w:szCs w:val="24"/>
        </w:rPr>
        <w:t xml:space="preserve"> </w:t>
      </w:r>
      <w:r w:rsidRPr="00A27577">
        <w:rPr>
          <w:rFonts w:ascii="Times New Roman" w:hAnsi="Times New Roman" w:cs="Times New Roman"/>
          <w:sz w:val="24"/>
          <w:szCs w:val="24"/>
        </w:rPr>
        <w:t>потребителям г. Костромы.</w:t>
      </w:r>
    </w:p>
    <w:p w:rsidR="009A2D7D" w:rsidRPr="00A27577" w:rsidRDefault="009A2D7D" w:rsidP="009A2D7D">
      <w:pPr>
        <w:pStyle w:val="a7"/>
        <w:ind w:firstLine="709"/>
        <w:jc w:val="both"/>
        <w:rPr>
          <w:rFonts w:ascii="Times New Roman" w:hAnsi="Times New Roman" w:cs="Times New Roman"/>
          <w:sz w:val="24"/>
          <w:szCs w:val="24"/>
        </w:rPr>
      </w:pPr>
      <w:r w:rsidRPr="00A27577">
        <w:rPr>
          <w:rFonts w:ascii="Times New Roman" w:hAnsi="Times New Roman" w:cs="Times New Roman"/>
          <w:sz w:val="24"/>
          <w:szCs w:val="24"/>
        </w:rPr>
        <w:lastRenderedPageBreak/>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МУП г. Костромы «Городские сети»</w:t>
      </w:r>
      <w:r w:rsidRPr="00A27577">
        <w:rPr>
          <w:rFonts w:ascii="Times New Roman" w:hAnsi="Times New Roman" w:cs="Times New Roman"/>
          <w:b/>
          <w:sz w:val="24"/>
          <w:szCs w:val="24"/>
        </w:rPr>
        <w:t xml:space="preserve"> </w:t>
      </w:r>
      <w:r w:rsidRPr="00A27577">
        <w:rPr>
          <w:rFonts w:ascii="Times New Roman" w:hAnsi="Times New Roman" w:cs="Times New Roman"/>
          <w:sz w:val="24"/>
          <w:szCs w:val="24"/>
        </w:rPr>
        <w:t>при закрытой системе горячего водоснабжения в размере:</w:t>
      </w:r>
    </w:p>
    <w:p w:rsidR="009A2D7D" w:rsidRPr="00A27577" w:rsidRDefault="009A2D7D" w:rsidP="009A2D7D">
      <w:pPr>
        <w:pStyle w:val="a7"/>
        <w:ind w:firstLine="709"/>
        <w:jc w:val="both"/>
        <w:rPr>
          <w:rFonts w:ascii="Times New Roman" w:hAnsi="Times New Roman" w:cs="Times New Roman"/>
          <w:sz w:val="24"/>
          <w:szCs w:val="24"/>
          <w:u w:val="single"/>
        </w:rPr>
      </w:pPr>
      <w:r w:rsidRPr="00A27577">
        <w:rPr>
          <w:rFonts w:ascii="Times New Roman" w:hAnsi="Times New Roman" w:cs="Times New Roman"/>
          <w:sz w:val="24"/>
          <w:szCs w:val="24"/>
          <w:u w:val="single"/>
        </w:rPr>
        <w:t>население:</w:t>
      </w:r>
    </w:p>
    <w:p w:rsidR="009A2D7D" w:rsidRPr="00A27577" w:rsidRDefault="009A2D7D" w:rsidP="009A2D7D">
      <w:pPr>
        <w:pStyle w:val="a7"/>
        <w:ind w:firstLine="709"/>
        <w:jc w:val="both"/>
        <w:rPr>
          <w:rFonts w:ascii="Times New Roman" w:hAnsi="Times New Roman" w:cs="Times New Roman"/>
          <w:sz w:val="24"/>
          <w:szCs w:val="24"/>
        </w:rPr>
      </w:pPr>
      <w:r w:rsidRPr="00A27577">
        <w:rPr>
          <w:rFonts w:ascii="Times New Roman" w:hAnsi="Times New Roman" w:cs="Times New Roman"/>
          <w:sz w:val="24"/>
          <w:szCs w:val="24"/>
        </w:rPr>
        <w:t>с 01.01.2015 г. по 30.06.2015 г.:</w:t>
      </w:r>
    </w:p>
    <w:p w:rsidR="009A2D7D" w:rsidRPr="00A27577" w:rsidRDefault="009A2D7D" w:rsidP="009A2D7D">
      <w:pPr>
        <w:pStyle w:val="a7"/>
        <w:ind w:firstLine="709"/>
        <w:jc w:val="both"/>
        <w:rPr>
          <w:rFonts w:ascii="Times New Roman" w:hAnsi="Times New Roman" w:cs="Times New Roman"/>
          <w:sz w:val="24"/>
          <w:szCs w:val="24"/>
        </w:rPr>
      </w:pPr>
      <w:r w:rsidRPr="00A27577">
        <w:rPr>
          <w:rFonts w:ascii="Times New Roman" w:hAnsi="Times New Roman" w:cs="Times New Roman"/>
          <w:sz w:val="24"/>
          <w:szCs w:val="24"/>
        </w:rPr>
        <w:t>- компонент на тепловую энергию – 2082,40 руб./Гкал;</w:t>
      </w:r>
    </w:p>
    <w:p w:rsidR="009A2D7D" w:rsidRPr="00A27577" w:rsidRDefault="009A2D7D" w:rsidP="009A2D7D">
      <w:pPr>
        <w:pStyle w:val="a7"/>
        <w:ind w:firstLine="709"/>
        <w:jc w:val="both"/>
        <w:rPr>
          <w:rFonts w:ascii="Times New Roman" w:hAnsi="Times New Roman" w:cs="Times New Roman"/>
          <w:sz w:val="24"/>
          <w:szCs w:val="24"/>
        </w:rPr>
      </w:pPr>
      <w:r w:rsidRPr="00A27577">
        <w:rPr>
          <w:rFonts w:ascii="Times New Roman" w:hAnsi="Times New Roman" w:cs="Times New Roman"/>
          <w:sz w:val="24"/>
          <w:szCs w:val="24"/>
        </w:rPr>
        <w:t xml:space="preserve">- компонент на холодную воду – 21,77 руб./м3 (с НДС); </w:t>
      </w:r>
    </w:p>
    <w:p w:rsidR="009A2D7D" w:rsidRPr="00A27577" w:rsidRDefault="009A2D7D" w:rsidP="009A2D7D">
      <w:pPr>
        <w:pStyle w:val="a7"/>
        <w:ind w:firstLine="709"/>
        <w:jc w:val="both"/>
        <w:rPr>
          <w:rFonts w:ascii="Times New Roman" w:hAnsi="Times New Roman" w:cs="Times New Roman"/>
          <w:sz w:val="24"/>
          <w:szCs w:val="24"/>
        </w:rPr>
      </w:pPr>
      <w:r w:rsidRPr="00A27577">
        <w:rPr>
          <w:rFonts w:ascii="Times New Roman" w:hAnsi="Times New Roman" w:cs="Times New Roman"/>
          <w:sz w:val="24"/>
          <w:szCs w:val="24"/>
        </w:rPr>
        <w:t>с 01.07.2015 г. по 31.12.2015 г.:</w:t>
      </w:r>
    </w:p>
    <w:p w:rsidR="009A2D7D" w:rsidRPr="00A27577" w:rsidRDefault="009A2D7D" w:rsidP="009A2D7D">
      <w:pPr>
        <w:pStyle w:val="a7"/>
        <w:ind w:firstLine="709"/>
        <w:jc w:val="both"/>
        <w:rPr>
          <w:rFonts w:ascii="Times New Roman" w:hAnsi="Times New Roman" w:cs="Times New Roman"/>
          <w:sz w:val="24"/>
          <w:szCs w:val="24"/>
        </w:rPr>
      </w:pPr>
      <w:r w:rsidRPr="00A27577">
        <w:rPr>
          <w:rFonts w:ascii="Times New Roman" w:hAnsi="Times New Roman" w:cs="Times New Roman"/>
          <w:sz w:val="24"/>
          <w:szCs w:val="24"/>
        </w:rPr>
        <w:t>- компонент на тепловую энергию – 2312,40 руб./Гкал;</w:t>
      </w:r>
    </w:p>
    <w:p w:rsidR="009A2D7D" w:rsidRPr="00A27577" w:rsidRDefault="009A2D7D" w:rsidP="009A2D7D">
      <w:pPr>
        <w:pStyle w:val="a7"/>
        <w:ind w:firstLine="709"/>
        <w:jc w:val="both"/>
        <w:rPr>
          <w:rFonts w:ascii="Times New Roman" w:hAnsi="Times New Roman" w:cs="Times New Roman"/>
          <w:sz w:val="24"/>
          <w:szCs w:val="24"/>
        </w:rPr>
      </w:pPr>
      <w:r w:rsidRPr="00A27577">
        <w:rPr>
          <w:rFonts w:ascii="Times New Roman" w:hAnsi="Times New Roman" w:cs="Times New Roman"/>
          <w:sz w:val="24"/>
          <w:szCs w:val="24"/>
        </w:rPr>
        <w:t xml:space="preserve">- компонент на холодную воду – 23,86 руб./м3 (с НДС); </w:t>
      </w:r>
    </w:p>
    <w:p w:rsidR="009A2D7D" w:rsidRPr="00A27577" w:rsidRDefault="009A2D7D" w:rsidP="009A2D7D">
      <w:pPr>
        <w:pStyle w:val="a7"/>
        <w:ind w:firstLine="709"/>
        <w:jc w:val="both"/>
        <w:rPr>
          <w:rFonts w:ascii="Times New Roman" w:hAnsi="Times New Roman" w:cs="Times New Roman"/>
          <w:sz w:val="24"/>
          <w:szCs w:val="24"/>
          <w:u w:val="single"/>
        </w:rPr>
      </w:pPr>
      <w:r w:rsidRPr="00A27577">
        <w:rPr>
          <w:rFonts w:ascii="Times New Roman" w:hAnsi="Times New Roman" w:cs="Times New Roman"/>
          <w:sz w:val="24"/>
          <w:szCs w:val="24"/>
          <w:u w:val="single"/>
        </w:rPr>
        <w:t>бюджетные и прочие потребители:</w:t>
      </w:r>
    </w:p>
    <w:p w:rsidR="009A2D7D" w:rsidRPr="00A27577" w:rsidRDefault="009A2D7D" w:rsidP="009A2D7D">
      <w:pPr>
        <w:pStyle w:val="a7"/>
        <w:ind w:firstLine="709"/>
        <w:jc w:val="both"/>
        <w:rPr>
          <w:rFonts w:ascii="Times New Roman" w:hAnsi="Times New Roman" w:cs="Times New Roman"/>
          <w:sz w:val="24"/>
          <w:szCs w:val="24"/>
        </w:rPr>
      </w:pPr>
      <w:r w:rsidRPr="00A27577">
        <w:rPr>
          <w:rFonts w:ascii="Times New Roman" w:hAnsi="Times New Roman" w:cs="Times New Roman"/>
          <w:sz w:val="24"/>
          <w:szCs w:val="24"/>
        </w:rPr>
        <w:t>с 01.01.2015 г. по 30.06.2015 г.:</w:t>
      </w:r>
    </w:p>
    <w:p w:rsidR="009A2D7D" w:rsidRPr="00A27577" w:rsidRDefault="009A2D7D" w:rsidP="009A2D7D">
      <w:pPr>
        <w:pStyle w:val="a7"/>
        <w:ind w:firstLine="709"/>
        <w:jc w:val="both"/>
        <w:rPr>
          <w:rFonts w:ascii="Times New Roman" w:hAnsi="Times New Roman" w:cs="Times New Roman"/>
          <w:sz w:val="24"/>
          <w:szCs w:val="24"/>
        </w:rPr>
      </w:pPr>
      <w:r w:rsidRPr="00A27577">
        <w:rPr>
          <w:rFonts w:ascii="Times New Roman" w:hAnsi="Times New Roman" w:cs="Times New Roman"/>
          <w:sz w:val="24"/>
          <w:szCs w:val="24"/>
        </w:rPr>
        <w:t>- компонент на тепловую энергию – 1764,75 руб./Гкал;</w:t>
      </w:r>
    </w:p>
    <w:p w:rsidR="009A2D7D" w:rsidRPr="00A27577" w:rsidRDefault="009A2D7D" w:rsidP="009A2D7D">
      <w:pPr>
        <w:pStyle w:val="a7"/>
        <w:ind w:firstLine="709"/>
        <w:jc w:val="both"/>
        <w:rPr>
          <w:rFonts w:ascii="Times New Roman" w:hAnsi="Times New Roman" w:cs="Times New Roman"/>
          <w:sz w:val="24"/>
          <w:szCs w:val="24"/>
        </w:rPr>
      </w:pPr>
      <w:r w:rsidRPr="00A27577">
        <w:rPr>
          <w:rFonts w:ascii="Times New Roman" w:hAnsi="Times New Roman" w:cs="Times New Roman"/>
          <w:sz w:val="24"/>
          <w:szCs w:val="24"/>
        </w:rPr>
        <w:t>- компонент на холодную воду – 19,75 руб./м3 (без НДС);</w:t>
      </w:r>
    </w:p>
    <w:p w:rsidR="009A2D7D" w:rsidRPr="00A27577" w:rsidRDefault="009A2D7D" w:rsidP="009A2D7D">
      <w:pPr>
        <w:pStyle w:val="a7"/>
        <w:ind w:firstLine="709"/>
        <w:jc w:val="both"/>
        <w:rPr>
          <w:rFonts w:ascii="Times New Roman" w:hAnsi="Times New Roman" w:cs="Times New Roman"/>
          <w:sz w:val="24"/>
          <w:szCs w:val="24"/>
        </w:rPr>
      </w:pPr>
      <w:r w:rsidRPr="00A27577">
        <w:rPr>
          <w:rFonts w:ascii="Times New Roman" w:hAnsi="Times New Roman" w:cs="Times New Roman"/>
          <w:sz w:val="24"/>
          <w:szCs w:val="24"/>
        </w:rPr>
        <w:t>с 01.07.2015 г. по 31.12.2015 г.:</w:t>
      </w:r>
    </w:p>
    <w:p w:rsidR="009A2D7D" w:rsidRPr="00A27577" w:rsidRDefault="009A2D7D" w:rsidP="009A2D7D">
      <w:pPr>
        <w:pStyle w:val="a7"/>
        <w:ind w:firstLine="709"/>
        <w:jc w:val="both"/>
        <w:rPr>
          <w:rFonts w:ascii="Times New Roman" w:hAnsi="Times New Roman" w:cs="Times New Roman"/>
          <w:sz w:val="24"/>
          <w:szCs w:val="24"/>
        </w:rPr>
      </w:pPr>
      <w:r w:rsidRPr="00A27577">
        <w:rPr>
          <w:rFonts w:ascii="Times New Roman" w:hAnsi="Times New Roman" w:cs="Times New Roman"/>
          <w:sz w:val="24"/>
          <w:szCs w:val="24"/>
        </w:rPr>
        <w:t>- компонент на тепловую энергию – 1959,66 руб./Гкал;</w:t>
      </w:r>
    </w:p>
    <w:p w:rsidR="009A2D7D" w:rsidRDefault="009A2D7D" w:rsidP="009A2D7D">
      <w:pPr>
        <w:spacing w:after="0" w:line="240" w:lineRule="auto"/>
        <w:ind w:firstLine="709"/>
        <w:jc w:val="both"/>
        <w:rPr>
          <w:rFonts w:ascii="Times New Roman" w:hAnsi="Times New Roman"/>
          <w:sz w:val="24"/>
          <w:szCs w:val="24"/>
        </w:rPr>
      </w:pPr>
      <w:r w:rsidRPr="00A27577">
        <w:rPr>
          <w:rFonts w:ascii="Times New Roman" w:hAnsi="Times New Roman" w:cs="Times New Roman"/>
          <w:sz w:val="24"/>
          <w:szCs w:val="24"/>
        </w:rPr>
        <w:t>- компонент на холодную воду – 20,22 руб./м3 (без НДС).</w:t>
      </w:r>
    </w:p>
    <w:p w:rsidR="009A2D7D" w:rsidRPr="00A27577" w:rsidRDefault="009A2D7D" w:rsidP="009A2D7D">
      <w:pPr>
        <w:spacing w:after="0" w:line="240" w:lineRule="auto"/>
        <w:ind w:firstLine="709"/>
        <w:jc w:val="both"/>
        <w:rPr>
          <w:rFonts w:ascii="Times New Roman" w:hAnsi="Times New Roman" w:cs="Times New Roman"/>
          <w:sz w:val="24"/>
          <w:szCs w:val="24"/>
        </w:rPr>
      </w:pPr>
    </w:p>
    <w:p w:rsidR="009A2D7D" w:rsidRPr="00A27577" w:rsidRDefault="009A2D7D" w:rsidP="009A2D7D">
      <w:pPr>
        <w:spacing w:after="0" w:line="240" w:lineRule="auto"/>
        <w:jc w:val="both"/>
        <w:rPr>
          <w:rFonts w:ascii="Times New Roman" w:hAnsi="Times New Roman" w:cs="Times New Roman"/>
          <w:b/>
          <w:sz w:val="24"/>
          <w:szCs w:val="24"/>
        </w:rPr>
      </w:pPr>
      <w:r w:rsidRPr="00A27577">
        <w:rPr>
          <w:rFonts w:ascii="Times New Roman" w:hAnsi="Times New Roman" w:cs="Times New Roman"/>
          <w:b/>
          <w:sz w:val="24"/>
          <w:szCs w:val="24"/>
        </w:rPr>
        <w:t>РЕШИЛИ:</w:t>
      </w:r>
    </w:p>
    <w:p w:rsidR="009A2D7D" w:rsidRPr="00A27577" w:rsidRDefault="009A2D7D" w:rsidP="00A56C15">
      <w:pPr>
        <w:pStyle w:val="ConsNormal"/>
        <w:widowControl/>
        <w:numPr>
          <w:ilvl w:val="0"/>
          <w:numId w:val="16"/>
        </w:numPr>
        <w:tabs>
          <w:tab w:val="left" w:pos="709"/>
        </w:tabs>
        <w:ind w:left="0" w:firstLine="709"/>
        <w:jc w:val="both"/>
        <w:rPr>
          <w:rFonts w:ascii="Times New Roman" w:hAnsi="Times New Roman" w:cs="Times New Roman"/>
          <w:sz w:val="24"/>
          <w:szCs w:val="24"/>
        </w:rPr>
      </w:pPr>
      <w:r w:rsidRPr="00A27577">
        <w:rPr>
          <w:rFonts w:ascii="Times New Roman" w:hAnsi="Times New Roman" w:cs="Times New Roman"/>
          <w:sz w:val="24"/>
          <w:szCs w:val="24"/>
        </w:rPr>
        <w:t>Установить тарифы на горячую воду в закрытой системе горячего водоснабжения для МУП г. Костромы «Городские сети», поставляемую потребителям города Костромы на 2015 год в следующем размере: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1843"/>
        <w:gridCol w:w="1843"/>
        <w:gridCol w:w="1842"/>
      </w:tblGrid>
      <w:tr w:rsidR="009A2D7D" w:rsidRPr="00A27577" w:rsidTr="00DE27BE">
        <w:trPr>
          <w:trHeight w:val="266"/>
        </w:trPr>
        <w:tc>
          <w:tcPr>
            <w:tcW w:w="2835" w:type="dxa"/>
            <w:vMerge w:val="restart"/>
            <w:vAlign w:val="center"/>
          </w:tcPr>
          <w:p w:rsidR="009A2D7D" w:rsidRPr="00A27577" w:rsidRDefault="009A2D7D" w:rsidP="00DE27BE">
            <w:pPr>
              <w:pStyle w:val="a7"/>
              <w:rPr>
                <w:rFonts w:ascii="Times New Roman" w:hAnsi="Times New Roman" w:cs="Times New Roman"/>
              </w:rPr>
            </w:pPr>
            <w:r w:rsidRPr="00A27577">
              <w:rPr>
                <w:rFonts w:ascii="Times New Roman" w:hAnsi="Times New Roman" w:cs="Times New Roman"/>
              </w:rPr>
              <w:t>Наименование тарифа</w:t>
            </w:r>
          </w:p>
        </w:tc>
        <w:tc>
          <w:tcPr>
            <w:tcW w:w="3686" w:type="dxa"/>
            <w:gridSpan w:val="2"/>
            <w:vAlign w:val="center"/>
          </w:tcPr>
          <w:p w:rsidR="009A2D7D" w:rsidRPr="00A27577" w:rsidRDefault="009A2D7D" w:rsidP="00DE27BE">
            <w:pPr>
              <w:pStyle w:val="a7"/>
              <w:jc w:val="center"/>
              <w:rPr>
                <w:rFonts w:ascii="Times New Roman" w:hAnsi="Times New Roman" w:cs="Times New Roman"/>
              </w:rPr>
            </w:pPr>
            <w:r w:rsidRPr="00A27577">
              <w:rPr>
                <w:rFonts w:ascii="Times New Roman" w:hAnsi="Times New Roman" w:cs="Times New Roman"/>
              </w:rPr>
              <w:t>с 01.01.2015 г. по 30.06.2015 г.</w:t>
            </w:r>
          </w:p>
        </w:tc>
        <w:tc>
          <w:tcPr>
            <w:tcW w:w="3685" w:type="dxa"/>
            <w:gridSpan w:val="2"/>
            <w:vAlign w:val="center"/>
          </w:tcPr>
          <w:p w:rsidR="009A2D7D" w:rsidRPr="00A27577" w:rsidRDefault="009A2D7D" w:rsidP="00DE27BE">
            <w:pPr>
              <w:pStyle w:val="a7"/>
              <w:jc w:val="center"/>
              <w:rPr>
                <w:rFonts w:ascii="Times New Roman" w:hAnsi="Times New Roman" w:cs="Times New Roman"/>
              </w:rPr>
            </w:pPr>
            <w:r w:rsidRPr="00A27577">
              <w:rPr>
                <w:rFonts w:ascii="Times New Roman" w:hAnsi="Times New Roman" w:cs="Times New Roman"/>
              </w:rPr>
              <w:t>с 01.07.2015 г. по 31.12.2015 г.</w:t>
            </w:r>
          </w:p>
        </w:tc>
      </w:tr>
      <w:tr w:rsidR="009A2D7D" w:rsidRPr="00A27577" w:rsidTr="00DE27BE">
        <w:trPr>
          <w:trHeight w:val="142"/>
        </w:trPr>
        <w:tc>
          <w:tcPr>
            <w:tcW w:w="2835" w:type="dxa"/>
            <w:vMerge/>
          </w:tcPr>
          <w:p w:rsidR="009A2D7D" w:rsidRPr="00A27577" w:rsidRDefault="009A2D7D" w:rsidP="00DE27BE">
            <w:pPr>
              <w:pStyle w:val="a7"/>
              <w:ind w:firstLine="709"/>
              <w:jc w:val="both"/>
              <w:rPr>
                <w:rFonts w:ascii="Times New Roman" w:hAnsi="Times New Roman" w:cs="Times New Roman"/>
              </w:rPr>
            </w:pPr>
          </w:p>
        </w:tc>
        <w:tc>
          <w:tcPr>
            <w:tcW w:w="1843" w:type="dxa"/>
            <w:vAlign w:val="center"/>
          </w:tcPr>
          <w:p w:rsidR="009A2D7D" w:rsidRPr="00A27577" w:rsidRDefault="009A2D7D" w:rsidP="00DE27BE">
            <w:pPr>
              <w:pStyle w:val="a7"/>
              <w:jc w:val="center"/>
              <w:rPr>
                <w:rFonts w:ascii="Times New Roman" w:hAnsi="Times New Roman" w:cs="Times New Roman"/>
              </w:rPr>
            </w:pPr>
            <w:r w:rsidRPr="00A27577">
              <w:rPr>
                <w:rFonts w:ascii="Times New Roman" w:hAnsi="Times New Roman" w:cs="Times New Roman"/>
              </w:rPr>
              <w:t>Компонент на холодную воду, руб./куб. м.</w:t>
            </w:r>
          </w:p>
        </w:tc>
        <w:tc>
          <w:tcPr>
            <w:tcW w:w="1843" w:type="dxa"/>
            <w:vAlign w:val="center"/>
          </w:tcPr>
          <w:p w:rsidR="009A2D7D" w:rsidRPr="00A27577" w:rsidRDefault="009A2D7D" w:rsidP="00DE27BE">
            <w:pPr>
              <w:pStyle w:val="a7"/>
              <w:jc w:val="center"/>
              <w:rPr>
                <w:rFonts w:ascii="Times New Roman" w:hAnsi="Times New Roman" w:cs="Times New Roman"/>
              </w:rPr>
            </w:pPr>
            <w:r w:rsidRPr="00A27577">
              <w:rPr>
                <w:rFonts w:ascii="Times New Roman" w:hAnsi="Times New Roman" w:cs="Times New Roman"/>
              </w:rPr>
              <w:t>Компонент на тепловую энергию, руб./Гкал</w:t>
            </w:r>
          </w:p>
        </w:tc>
        <w:tc>
          <w:tcPr>
            <w:tcW w:w="1843" w:type="dxa"/>
            <w:vAlign w:val="center"/>
          </w:tcPr>
          <w:p w:rsidR="009A2D7D" w:rsidRPr="00A27577" w:rsidRDefault="009A2D7D" w:rsidP="00DE27BE">
            <w:pPr>
              <w:pStyle w:val="a7"/>
              <w:jc w:val="center"/>
              <w:rPr>
                <w:rFonts w:ascii="Times New Roman" w:hAnsi="Times New Roman" w:cs="Times New Roman"/>
              </w:rPr>
            </w:pPr>
            <w:r w:rsidRPr="00A27577">
              <w:rPr>
                <w:rFonts w:ascii="Times New Roman" w:hAnsi="Times New Roman" w:cs="Times New Roman"/>
              </w:rPr>
              <w:t>Компонент на холодную воду, руб./куб. м.</w:t>
            </w:r>
          </w:p>
        </w:tc>
        <w:tc>
          <w:tcPr>
            <w:tcW w:w="1842" w:type="dxa"/>
            <w:vAlign w:val="center"/>
          </w:tcPr>
          <w:p w:rsidR="009A2D7D" w:rsidRPr="00A27577" w:rsidRDefault="009A2D7D" w:rsidP="00DE27BE">
            <w:pPr>
              <w:pStyle w:val="a7"/>
              <w:jc w:val="center"/>
              <w:rPr>
                <w:rFonts w:ascii="Times New Roman" w:hAnsi="Times New Roman" w:cs="Times New Roman"/>
              </w:rPr>
            </w:pPr>
            <w:r w:rsidRPr="00A27577">
              <w:rPr>
                <w:rFonts w:ascii="Times New Roman" w:hAnsi="Times New Roman" w:cs="Times New Roman"/>
              </w:rPr>
              <w:t>Компонент на тепловую энергию, руб./Гкал</w:t>
            </w:r>
          </w:p>
        </w:tc>
      </w:tr>
      <w:tr w:rsidR="009A2D7D" w:rsidRPr="00A27577" w:rsidTr="00DE27BE">
        <w:trPr>
          <w:trHeight w:val="310"/>
        </w:trPr>
        <w:tc>
          <w:tcPr>
            <w:tcW w:w="2835" w:type="dxa"/>
            <w:vAlign w:val="center"/>
          </w:tcPr>
          <w:p w:rsidR="009A2D7D" w:rsidRPr="00A27577" w:rsidRDefault="009A2D7D" w:rsidP="00DE27BE">
            <w:pPr>
              <w:pStyle w:val="a7"/>
              <w:rPr>
                <w:rFonts w:ascii="Times New Roman" w:hAnsi="Times New Roman" w:cs="Times New Roman"/>
              </w:rPr>
            </w:pPr>
            <w:r w:rsidRPr="00A27577">
              <w:rPr>
                <w:rFonts w:ascii="Times New Roman" w:hAnsi="Times New Roman" w:cs="Times New Roman"/>
              </w:rPr>
              <w:t>Население (с НДС)</w:t>
            </w:r>
          </w:p>
        </w:tc>
        <w:tc>
          <w:tcPr>
            <w:tcW w:w="1843" w:type="dxa"/>
            <w:vAlign w:val="center"/>
          </w:tcPr>
          <w:p w:rsidR="009A2D7D" w:rsidRPr="00A27577" w:rsidRDefault="009A2D7D" w:rsidP="00DE27BE">
            <w:pPr>
              <w:pStyle w:val="a7"/>
              <w:jc w:val="center"/>
              <w:rPr>
                <w:rFonts w:ascii="Times New Roman" w:hAnsi="Times New Roman" w:cs="Times New Roman"/>
              </w:rPr>
            </w:pPr>
            <w:r w:rsidRPr="00A27577">
              <w:rPr>
                <w:rFonts w:ascii="Times New Roman" w:hAnsi="Times New Roman" w:cs="Times New Roman"/>
              </w:rPr>
              <w:t>21,77</w:t>
            </w:r>
          </w:p>
        </w:tc>
        <w:tc>
          <w:tcPr>
            <w:tcW w:w="1843" w:type="dxa"/>
            <w:vAlign w:val="center"/>
          </w:tcPr>
          <w:p w:rsidR="009A2D7D" w:rsidRPr="00A27577" w:rsidRDefault="009A2D7D" w:rsidP="00DE27BE">
            <w:pPr>
              <w:pStyle w:val="a7"/>
              <w:jc w:val="center"/>
              <w:rPr>
                <w:rFonts w:ascii="Times New Roman" w:hAnsi="Times New Roman" w:cs="Times New Roman"/>
              </w:rPr>
            </w:pPr>
            <w:r w:rsidRPr="00A27577">
              <w:rPr>
                <w:rFonts w:ascii="Times New Roman" w:hAnsi="Times New Roman" w:cs="Times New Roman"/>
              </w:rPr>
              <w:t>2082,40</w:t>
            </w:r>
          </w:p>
        </w:tc>
        <w:tc>
          <w:tcPr>
            <w:tcW w:w="1843" w:type="dxa"/>
            <w:vAlign w:val="center"/>
          </w:tcPr>
          <w:p w:rsidR="009A2D7D" w:rsidRPr="00A27577" w:rsidRDefault="009A2D7D" w:rsidP="00DE27BE">
            <w:pPr>
              <w:pStyle w:val="a7"/>
              <w:jc w:val="center"/>
              <w:rPr>
                <w:rFonts w:ascii="Times New Roman" w:hAnsi="Times New Roman" w:cs="Times New Roman"/>
              </w:rPr>
            </w:pPr>
            <w:r w:rsidRPr="00A27577">
              <w:rPr>
                <w:rFonts w:ascii="Times New Roman" w:hAnsi="Times New Roman" w:cs="Times New Roman"/>
              </w:rPr>
              <w:t>23,86</w:t>
            </w:r>
          </w:p>
        </w:tc>
        <w:tc>
          <w:tcPr>
            <w:tcW w:w="1842" w:type="dxa"/>
            <w:vAlign w:val="center"/>
          </w:tcPr>
          <w:p w:rsidR="009A2D7D" w:rsidRPr="00A27577" w:rsidRDefault="009A2D7D" w:rsidP="00DE27BE">
            <w:pPr>
              <w:pStyle w:val="a7"/>
              <w:jc w:val="center"/>
              <w:rPr>
                <w:rFonts w:ascii="Times New Roman" w:hAnsi="Times New Roman" w:cs="Times New Roman"/>
              </w:rPr>
            </w:pPr>
            <w:r w:rsidRPr="00A27577">
              <w:rPr>
                <w:rFonts w:ascii="Times New Roman" w:hAnsi="Times New Roman" w:cs="Times New Roman"/>
              </w:rPr>
              <w:t>2312,40</w:t>
            </w:r>
          </w:p>
        </w:tc>
      </w:tr>
      <w:tr w:rsidR="009A2D7D" w:rsidRPr="00A27577" w:rsidTr="00DE27BE">
        <w:trPr>
          <w:trHeight w:val="415"/>
        </w:trPr>
        <w:tc>
          <w:tcPr>
            <w:tcW w:w="2835" w:type="dxa"/>
            <w:vAlign w:val="center"/>
          </w:tcPr>
          <w:p w:rsidR="009A2D7D" w:rsidRPr="00A27577" w:rsidRDefault="009A2D7D" w:rsidP="00DE27BE">
            <w:pPr>
              <w:pStyle w:val="a7"/>
              <w:rPr>
                <w:rFonts w:ascii="Times New Roman" w:hAnsi="Times New Roman" w:cs="Times New Roman"/>
              </w:rPr>
            </w:pPr>
            <w:r w:rsidRPr="00A27577">
              <w:rPr>
                <w:rFonts w:ascii="Times New Roman" w:hAnsi="Times New Roman" w:cs="Times New Roman"/>
              </w:rPr>
              <w:t>Бюджетные и прочие потребители (без НДС)</w:t>
            </w:r>
          </w:p>
        </w:tc>
        <w:tc>
          <w:tcPr>
            <w:tcW w:w="1843" w:type="dxa"/>
            <w:vAlign w:val="center"/>
          </w:tcPr>
          <w:p w:rsidR="009A2D7D" w:rsidRPr="00A27577" w:rsidRDefault="009A2D7D" w:rsidP="00DE27BE">
            <w:pPr>
              <w:pStyle w:val="a7"/>
              <w:jc w:val="center"/>
              <w:rPr>
                <w:rFonts w:ascii="Times New Roman" w:hAnsi="Times New Roman" w:cs="Times New Roman"/>
              </w:rPr>
            </w:pPr>
            <w:r w:rsidRPr="00A27577">
              <w:rPr>
                <w:rFonts w:ascii="Times New Roman" w:hAnsi="Times New Roman" w:cs="Times New Roman"/>
              </w:rPr>
              <w:t>19,75</w:t>
            </w:r>
          </w:p>
        </w:tc>
        <w:tc>
          <w:tcPr>
            <w:tcW w:w="1843" w:type="dxa"/>
            <w:vAlign w:val="center"/>
          </w:tcPr>
          <w:p w:rsidR="009A2D7D" w:rsidRPr="00A27577" w:rsidRDefault="009A2D7D" w:rsidP="00DE27BE">
            <w:pPr>
              <w:pStyle w:val="a7"/>
              <w:jc w:val="center"/>
              <w:rPr>
                <w:rFonts w:ascii="Times New Roman" w:hAnsi="Times New Roman" w:cs="Times New Roman"/>
              </w:rPr>
            </w:pPr>
            <w:r w:rsidRPr="00A27577">
              <w:rPr>
                <w:rFonts w:ascii="Times New Roman" w:hAnsi="Times New Roman" w:cs="Times New Roman"/>
              </w:rPr>
              <w:t>1764,75</w:t>
            </w:r>
          </w:p>
        </w:tc>
        <w:tc>
          <w:tcPr>
            <w:tcW w:w="1843" w:type="dxa"/>
            <w:vAlign w:val="center"/>
          </w:tcPr>
          <w:p w:rsidR="009A2D7D" w:rsidRPr="00A27577" w:rsidRDefault="009A2D7D" w:rsidP="00DE27BE">
            <w:pPr>
              <w:pStyle w:val="a7"/>
              <w:jc w:val="center"/>
              <w:rPr>
                <w:rFonts w:ascii="Times New Roman" w:hAnsi="Times New Roman" w:cs="Times New Roman"/>
              </w:rPr>
            </w:pPr>
            <w:r w:rsidRPr="00A27577">
              <w:rPr>
                <w:rFonts w:ascii="Times New Roman" w:hAnsi="Times New Roman" w:cs="Times New Roman"/>
              </w:rPr>
              <w:t>20,22</w:t>
            </w:r>
          </w:p>
        </w:tc>
        <w:tc>
          <w:tcPr>
            <w:tcW w:w="1842" w:type="dxa"/>
            <w:vAlign w:val="center"/>
          </w:tcPr>
          <w:p w:rsidR="009A2D7D" w:rsidRPr="00A27577" w:rsidRDefault="009A2D7D" w:rsidP="00DE27BE">
            <w:pPr>
              <w:pStyle w:val="a7"/>
              <w:jc w:val="center"/>
              <w:rPr>
                <w:rFonts w:ascii="Times New Roman" w:hAnsi="Times New Roman" w:cs="Times New Roman"/>
              </w:rPr>
            </w:pPr>
            <w:r w:rsidRPr="00A27577">
              <w:rPr>
                <w:rFonts w:ascii="Times New Roman" w:hAnsi="Times New Roman" w:cs="Times New Roman"/>
              </w:rPr>
              <w:t>1959,66</w:t>
            </w:r>
          </w:p>
        </w:tc>
      </w:tr>
    </w:tbl>
    <w:p w:rsidR="009A2D7D" w:rsidRPr="00A27577" w:rsidRDefault="009A2D7D" w:rsidP="009A2D7D">
      <w:pPr>
        <w:pStyle w:val="a7"/>
        <w:jc w:val="both"/>
        <w:rPr>
          <w:rFonts w:ascii="Times New Roman" w:hAnsi="Times New Roman" w:cs="Times New Roman"/>
          <w:sz w:val="24"/>
          <w:szCs w:val="24"/>
        </w:rPr>
      </w:pPr>
      <w:r w:rsidRPr="00A27577">
        <w:rPr>
          <w:rFonts w:ascii="Times New Roman" w:hAnsi="Times New Roman" w:cs="Times New Roman"/>
          <w:sz w:val="24"/>
          <w:szCs w:val="24"/>
        </w:rPr>
        <w:tab/>
        <w:t>2. Признать утратившим силу постановление департамента государственного регулирования цен и тарифов Костромской области от 21 октября 2014 года  № 14/242 «Об установлении тарифов на горячую воду МУП г. Костромы «Городские сети» потребителям города Костромы на 2014 год».</w:t>
      </w:r>
    </w:p>
    <w:p w:rsidR="009A2D7D" w:rsidRPr="00A27577" w:rsidRDefault="009A2D7D" w:rsidP="009A2D7D">
      <w:pPr>
        <w:pStyle w:val="a7"/>
        <w:ind w:firstLine="709"/>
        <w:jc w:val="both"/>
        <w:rPr>
          <w:rFonts w:ascii="Times New Roman" w:hAnsi="Times New Roman" w:cs="Times New Roman"/>
          <w:sz w:val="24"/>
          <w:szCs w:val="24"/>
        </w:rPr>
      </w:pPr>
      <w:r w:rsidRPr="00A27577">
        <w:rPr>
          <w:rFonts w:ascii="Times New Roman" w:hAnsi="Times New Roman" w:cs="Times New Roman"/>
          <w:sz w:val="24"/>
          <w:szCs w:val="24"/>
        </w:rPr>
        <w:t>3. Настоящее постановление подлежит  официальному опубликованию и вступает в силу с 1 января 2015 года.</w:t>
      </w:r>
    </w:p>
    <w:p w:rsidR="009A2D7D" w:rsidRPr="00A27577" w:rsidRDefault="009A2D7D" w:rsidP="009A2D7D">
      <w:pPr>
        <w:pStyle w:val="a7"/>
        <w:ind w:firstLine="709"/>
        <w:jc w:val="both"/>
        <w:rPr>
          <w:rFonts w:ascii="Times New Roman" w:hAnsi="Times New Roman" w:cs="Times New Roman"/>
          <w:sz w:val="24"/>
          <w:szCs w:val="24"/>
        </w:rPr>
      </w:pPr>
      <w:r w:rsidRPr="00A27577">
        <w:rPr>
          <w:rFonts w:ascii="Times New Roman" w:hAnsi="Times New Roman" w:cs="Times New Roman"/>
          <w:sz w:val="24"/>
          <w:szCs w:val="24"/>
        </w:rPr>
        <w:t>4.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9A2D7D" w:rsidRPr="009A062E" w:rsidRDefault="009A2D7D" w:rsidP="009A2D7D">
      <w:pPr>
        <w:pStyle w:val="a7"/>
        <w:ind w:firstLine="709"/>
        <w:jc w:val="both"/>
        <w:rPr>
          <w:rFonts w:ascii="Times New Roman" w:hAnsi="Times New Roman" w:cs="Times New Roman"/>
          <w:sz w:val="24"/>
          <w:szCs w:val="24"/>
        </w:rPr>
      </w:pPr>
      <w:r w:rsidRPr="00A27577">
        <w:rPr>
          <w:rFonts w:ascii="Times New Roman" w:hAnsi="Times New Roman" w:cs="Times New Roman"/>
          <w:sz w:val="24"/>
          <w:szCs w:val="24"/>
        </w:rPr>
        <w:t xml:space="preserve">5. Раскрыть информацию по стандартам раскрытия в установленные сроки, в соответствии с </w:t>
      </w:r>
      <w:r w:rsidRPr="009A062E">
        <w:rPr>
          <w:rFonts w:ascii="Times New Roman" w:hAnsi="Times New Roman" w:cs="Times New Roman"/>
          <w:sz w:val="24"/>
          <w:szCs w:val="24"/>
        </w:rPr>
        <w:t>действующим законодательством.</w:t>
      </w:r>
    </w:p>
    <w:p w:rsidR="009A2D7D" w:rsidRPr="009A062E" w:rsidRDefault="009A2D7D" w:rsidP="009A2D7D">
      <w:pPr>
        <w:spacing w:after="0" w:line="240" w:lineRule="auto"/>
        <w:ind w:firstLine="720"/>
        <w:jc w:val="both"/>
        <w:rPr>
          <w:rFonts w:ascii="Times New Roman" w:hAnsi="Times New Roman" w:cs="Times New Roman"/>
          <w:sz w:val="24"/>
          <w:szCs w:val="24"/>
        </w:rPr>
      </w:pPr>
      <w:r w:rsidRPr="009A062E">
        <w:rPr>
          <w:rFonts w:ascii="Times New Roman" w:hAnsi="Times New Roman" w:cs="Times New Roman"/>
          <w:sz w:val="24"/>
          <w:szCs w:val="24"/>
        </w:rPr>
        <w:t>6.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9A2D7D" w:rsidRPr="009A062E" w:rsidRDefault="009A2D7D" w:rsidP="00A56C15">
      <w:pPr>
        <w:pStyle w:val="af"/>
        <w:spacing w:after="0" w:line="240" w:lineRule="auto"/>
        <w:ind w:left="0"/>
        <w:rPr>
          <w:rFonts w:ascii="Times New Roman" w:hAnsi="Times New Roman" w:cs="Times New Roman"/>
          <w:sz w:val="24"/>
          <w:szCs w:val="24"/>
        </w:rPr>
      </w:pPr>
      <w:r w:rsidRPr="009A062E">
        <w:rPr>
          <w:rFonts w:ascii="Times New Roman" w:hAnsi="Times New Roman" w:cs="Times New Roman"/>
          <w:sz w:val="24"/>
          <w:szCs w:val="24"/>
        </w:rPr>
        <w:t>Солдатова И.Ю. – принять предложение уполномоченного по делу.</w:t>
      </w:r>
    </w:p>
    <w:p w:rsidR="009A2D7D" w:rsidRPr="009A062E" w:rsidRDefault="009A2D7D" w:rsidP="009A2D7D">
      <w:pPr>
        <w:pStyle w:val="af"/>
        <w:spacing w:after="0" w:line="240" w:lineRule="auto"/>
        <w:rPr>
          <w:rFonts w:ascii="Times New Roman" w:hAnsi="Times New Roman" w:cs="Times New Roman"/>
          <w:sz w:val="24"/>
          <w:szCs w:val="24"/>
        </w:rPr>
      </w:pPr>
    </w:p>
    <w:p w:rsidR="009A2D7D" w:rsidRPr="009A2D7D" w:rsidRDefault="009A2D7D" w:rsidP="009A2D7D">
      <w:pPr>
        <w:pStyle w:val="ConsNormal"/>
        <w:widowControl/>
        <w:ind w:right="-142" w:firstLine="0"/>
        <w:jc w:val="both"/>
        <w:rPr>
          <w:rFonts w:ascii="Times New Roman" w:hAnsi="Times New Roman" w:cs="Times New Roman"/>
          <w:sz w:val="24"/>
          <w:szCs w:val="24"/>
        </w:rPr>
      </w:pPr>
      <w:r w:rsidRPr="009A2D7D">
        <w:rPr>
          <w:rFonts w:ascii="Times New Roman" w:hAnsi="Times New Roman" w:cs="Times New Roman"/>
          <w:b/>
          <w:sz w:val="24"/>
          <w:szCs w:val="24"/>
        </w:rPr>
        <w:t>Вопрос 27</w:t>
      </w:r>
      <w:r w:rsidRPr="009A2D7D">
        <w:rPr>
          <w:rFonts w:ascii="Times New Roman" w:hAnsi="Times New Roman" w:cs="Times New Roman"/>
          <w:sz w:val="24"/>
          <w:szCs w:val="24"/>
        </w:rPr>
        <w:t>: «Об установлении тарифов на горячую воду в закрытой системе горячего водоснабжения для МУП г. Костромы «Городские сети», поставляемую потребителям города Костромы от источников тепловой энергии ОАО «ТГК-2» на 2015 год и о признании утратившим силу постановления департамента государственного регулирования цен и тарифов Костромской области от 10.11.2014</w:t>
      </w:r>
      <w:r w:rsidRPr="009A2D7D">
        <w:rPr>
          <w:rFonts w:ascii="Times New Roman" w:hAnsi="Times New Roman" w:cs="Times New Roman"/>
          <w:bCs/>
          <w:sz w:val="24"/>
          <w:szCs w:val="24"/>
        </w:rPr>
        <w:t xml:space="preserve"> № 14/296</w:t>
      </w:r>
      <w:r w:rsidRPr="009A2D7D">
        <w:rPr>
          <w:rFonts w:ascii="Times New Roman" w:hAnsi="Times New Roman" w:cs="Times New Roman"/>
          <w:sz w:val="24"/>
          <w:szCs w:val="24"/>
        </w:rPr>
        <w:t>».</w:t>
      </w:r>
    </w:p>
    <w:p w:rsidR="009A2D7D" w:rsidRPr="009A062E" w:rsidRDefault="009A2D7D" w:rsidP="009A2D7D">
      <w:pPr>
        <w:spacing w:after="0" w:line="240" w:lineRule="auto"/>
        <w:jc w:val="both"/>
        <w:rPr>
          <w:rFonts w:ascii="Times New Roman" w:hAnsi="Times New Roman" w:cs="Times New Roman"/>
          <w:sz w:val="24"/>
          <w:szCs w:val="24"/>
        </w:rPr>
      </w:pPr>
    </w:p>
    <w:p w:rsidR="009A2D7D" w:rsidRPr="009A062E" w:rsidRDefault="009A2D7D" w:rsidP="009A2D7D">
      <w:pPr>
        <w:spacing w:after="0" w:line="240" w:lineRule="auto"/>
        <w:jc w:val="both"/>
        <w:rPr>
          <w:rFonts w:ascii="Times New Roman" w:hAnsi="Times New Roman" w:cs="Times New Roman"/>
          <w:b/>
          <w:sz w:val="24"/>
          <w:szCs w:val="24"/>
        </w:rPr>
      </w:pPr>
      <w:r w:rsidRPr="009A062E">
        <w:rPr>
          <w:rFonts w:ascii="Times New Roman" w:hAnsi="Times New Roman" w:cs="Times New Roman"/>
          <w:b/>
          <w:sz w:val="24"/>
          <w:szCs w:val="24"/>
        </w:rPr>
        <w:t>СЛУШАЛИ:</w:t>
      </w:r>
    </w:p>
    <w:p w:rsidR="009A2D7D" w:rsidRPr="009A062E" w:rsidRDefault="009A2D7D" w:rsidP="009A2D7D">
      <w:pPr>
        <w:spacing w:after="0" w:line="240" w:lineRule="auto"/>
        <w:jc w:val="both"/>
        <w:rPr>
          <w:rFonts w:ascii="Times New Roman" w:hAnsi="Times New Roman" w:cs="Times New Roman"/>
          <w:sz w:val="24"/>
          <w:szCs w:val="24"/>
        </w:rPr>
      </w:pPr>
      <w:r w:rsidRPr="009A062E">
        <w:rPr>
          <w:rFonts w:ascii="Times New Roman" w:hAnsi="Times New Roman" w:cs="Times New Roman"/>
          <w:b/>
          <w:sz w:val="24"/>
          <w:szCs w:val="24"/>
        </w:rPr>
        <w:tab/>
      </w:r>
      <w:r w:rsidRPr="009A062E">
        <w:rPr>
          <w:rFonts w:ascii="Times New Roman" w:hAnsi="Times New Roman" w:cs="Times New Roman"/>
          <w:sz w:val="24"/>
          <w:szCs w:val="24"/>
        </w:rPr>
        <w:t xml:space="preserve">Уполномоченного по делу Алексееву А.А., сообщившего по рассматриваемому вопросу следующее. </w:t>
      </w:r>
    </w:p>
    <w:p w:rsidR="009A2D7D" w:rsidRPr="009A062E" w:rsidRDefault="009A2D7D" w:rsidP="009A2D7D">
      <w:pPr>
        <w:pStyle w:val="a7"/>
        <w:ind w:firstLine="709"/>
        <w:jc w:val="both"/>
        <w:rPr>
          <w:rFonts w:ascii="Times New Roman" w:hAnsi="Times New Roman" w:cs="Times New Roman"/>
          <w:sz w:val="24"/>
          <w:szCs w:val="24"/>
        </w:rPr>
      </w:pPr>
      <w:r w:rsidRPr="009A062E">
        <w:rPr>
          <w:rFonts w:ascii="Times New Roman" w:hAnsi="Times New Roman" w:cs="Times New Roman"/>
          <w:sz w:val="24"/>
          <w:szCs w:val="24"/>
        </w:rPr>
        <w:lastRenderedPageBreak/>
        <w:t>МУП г. Костромы «Городские сети»</w:t>
      </w:r>
      <w:r w:rsidRPr="009A062E">
        <w:rPr>
          <w:rFonts w:ascii="Times New Roman" w:hAnsi="Times New Roman" w:cs="Times New Roman"/>
          <w:b/>
          <w:sz w:val="24"/>
          <w:szCs w:val="24"/>
        </w:rPr>
        <w:t xml:space="preserve"> </w:t>
      </w:r>
      <w:r w:rsidRPr="009A062E">
        <w:rPr>
          <w:rFonts w:ascii="Times New Roman" w:hAnsi="Times New Roman" w:cs="Times New Roman"/>
          <w:sz w:val="24"/>
          <w:szCs w:val="24"/>
        </w:rPr>
        <w:t>представило в департамент государственного регулирования цен и тарифов Костромской области заявление и материалы для установления тарифов на горячую воду при закрытой системе горячего водоснабжения на 2015 год.</w:t>
      </w:r>
    </w:p>
    <w:p w:rsidR="009A2D7D" w:rsidRPr="009A062E" w:rsidRDefault="009A2D7D" w:rsidP="009A2D7D">
      <w:pPr>
        <w:pStyle w:val="a7"/>
        <w:ind w:firstLine="709"/>
        <w:jc w:val="both"/>
        <w:rPr>
          <w:rFonts w:ascii="Times New Roman" w:hAnsi="Times New Roman" w:cs="Times New Roman"/>
          <w:sz w:val="24"/>
          <w:szCs w:val="24"/>
        </w:rPr>
      </w:pPr>
      <w:r w:rsidRPr="009A062E">
        <w:rPr>
          <w:rFonts w:ascii="Times New Roman" w:hAnsi="Times New Roman" w:cs="Times New Roman"/>
          <w:sz w:val="24"/>
          <w:szCs w:val="24"/>
        </w:rPr>
        <w:t>В рамках полномочий, возложенных постановлением ад</w:t>
      </w:r>
      <w:r w:rsidR="00A56C15">
        <w:rPr>
          <w:rFonts w:ascii="Times New Roman" w:hAnsi="Times New Roman" w:cs="Times New Roman"/>
          <w:sz w:val="24"/>
          <w:szCs w:val="24"/>
        </w:rPr>
        <w:t>министрации Костромской области</w:t>
      </w:r>
      <w:r w:rsidRPr="009A062E">
        <w:rPr>
          <w:rFonts w:ascii="Times New Roman" w:hAnsi="Times New Roman" w:cs="Times New Roman"/>
          <w:sz w:val="24"/>
          <w:szCs w:val="24"/>
        </w:rPr>
        <w:t xml:space="preserve">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на горячую воду от 17.12.2014 г. № 432.</w:t>
      </w:r>
    </w:p>
    <w:p w:rsidR="009A2D7D" w:rsidRPr="009A062E" w:rsidRDefault="009A2D7D" w:rsidP="009A2D7D">
      <w:pPr>
        <w:pStyle w:val="a7"/>
        <w:ind w:firstLine="709"/>
        <w:jc w:val="both"/>
        <w:rPr>
          <w:rFonts w:ascii="Times New Roman" w:hAnsi="Times New Roman" w:cs="Times New Roman"/>
          <w:sz w:val="24"/>
          <w:szCs w:val="24"/>
        </w:rPr>
      </w:pPr>
      <w:r w:rsidRPr="009A062E">
        <w:rPr>
          <w:rFonts w:ascii="Times New Roman" w:hAnsi="Times New Roman" w:cs="Times New Roman"/>
          <w:sz w:val="24"/>
          <w:szCs w:val="24"/>
        </w:rPr>
        <w:t>Расчет тарифа на горячую воду при закрытой системе горячего водоснабжения для МУП г. Костромы «Городские сети»</w:t>
      </w:r>
      <w:r w:rsidRPr="009A062E">
        <w:rPr>
          <w:rFonts w:ascii="Times New Roman" w:hAnsi="Times New Roman" w:cs="Times New Roman"/>
          <w:b/>
          <w:sz w:val="24"/>
          <w:szCs w:val="24"/>
        </w:rPr>
        <w:t xml:space="preserve"> </w:t>
      </w:r>
      <w:r w:rsidRPr="009A062E">
        <w:rPr>
          <w:rFonts w:ascii="Times New Roman" w:hAnsi="Times New Roman" w:cs="Times New Roman"/>
          <w:sz w:val="24"/>
          <w:szCs w:val="24"/>
        </w:rPr>
        <w:t xml:space="preserve"> произведен в соответствии с Федеральным законом от 07.12.2011 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w:t>
      </w:r>
    </w:p>
    <w:p w:rsidR="009A2D7D" w:rsidRPr="009A062E" w:rsidRDefault="009A2D7D" w:rsidP="009A2D7D">
      <w:pPr>
        <w:pStyle w:val="a7"/>
        <w:ind w:firstLine="709"/>
        <w:jc w:val="both"/>
        <w:rPr>
          <w:rFonts w:ascii="Times New Roman" w:hAnsi="Times New Roman" w:cs="Times New Roman"/>
          <w:sz w:val="24"/>
          <w:szCs w:val="24"/>
        </w:rPr>
      </w:pPr>
      <w:r w:rsidRPr="009A062E">
        <w:rPr>
          <w:rFonts w:ascii="Times New Roman" w:hAnsi="Times New Roman" w:cs="Times New Roman"/>
          <w:sz w:val="24"/>
          <w:szCs w:val="24"/>
        </w:rPr>
        <w:t>Тариф на горячую воду включает в себя компонент на холодную воду и компонент на тепловую энергию.</w:t>
      </w:r>
    </w:p>
    <w:p w:rsidR="009A2D7D" w:rsidRPr="009A062E" w:rsidRDefault="009A2D7D" w:rsidP="009A2D7D">
      <w:pPr>
        <w:pStyle w:val="a7"/>
        <w:ind w:firstLine="709"/>
        <w:jc w:val="both"/>
        <w:rPr>
          <w:rFonts w:ascii="Times New Roman" w:hAnsi="Times New Roman" w:cs="Times New Roman"/>
          <w:sz w:val="24"/>
          <w:szCs w:val="24"/>
        </w:rPr>
      </w:pPr>
      <w:r w:rsidRPr="009A062E">
        <w:rPr>
          <w:rFonts w:ascii="Times New Roman" w:hAnsi="Times New Roman" w:cs="Times New Roman"/>
          <w:sz w:val="24"/>
          <w:szCs w:val="24"/>
        </w:rPr>
        <w:t>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рассчитывается исходя из тарифа на холодную воду для МУП г. Костромы «Костромагорводоканал»</w:t>
      </w:r>
      <w:r w:rsidRPr="009A062E">
        <w:rPr>
          <w:rFonts w:ascii="Times New Roman" w:hAnsi="Times New Roman" w:cs="Times New Roman"/>
          <w:b/>
          <w:sz w:val="24"/>
          <w:szCs w:val="24"/>
        </w:rPr>
        <w:t xml:space="preserve"> </w:t>
      </w:r>
      <w:r w:rsidRPr="009A062E">
        <w:rPr>
          <w:rFonts w:ascii="Times New Roman" w:hAnsi="Times New Roman" w:cs="Times New Roman"/>
          <w:sz w:val="24"/>
          <w:szCs w:val="24"/>
        </w:rPr>
        <w:t>на 2015 год. Значение компонента на тепловую энергию определяется из тарифа на тепловую энергию на 2015 год, отпускаемую ОАО «ТГК-2»</w:t>
      </w:r>
      <w:r w:rsidRPr="009A062E">
        <w:rPr>
          <w:rFonts w:ascii="Times New Roman" w:hAnsi="Times New Roman" w:cs="Times New Roman"/>
          <w:b/>
          <w:sz w:val="24"/>
          <w:szCs w:val="24"/>
        </w:rPr>
        <w:t xml:space="preserve"> </w:t>
      </w:r>
      <w:r w:rsidRPr="009A062E">
        <w:rPr>
          <w:rFonts w:ascii="Times New Roman" w:hAnsi="Times New Roman" w:cs="Times New Roman"/>
          <w:sz w:val="24"/>
          <w:szCs w:val="24"/>
        </w:rPr>
        <w:t>потребителям г. Костромы.</w:t>
      </w:r>
    </w:p>
    <w:p w:rsidR="009A2D7D" w:rsidRPr="009A062E" w:rsidRDefault="009A2D7D" w:rsidP="009A2D7D">
      <w:pPr>
        <w:pStyle w:val="a7"/>
        <w:ind w:firstLine="709"/>
        <w:jc w:val="both"/>
        <w:rPr>
          <w:rFonts w:ascii="Times New Roman" w:hAnsi="Times New Roman" w:cs="Times New Roman"/>
          <w:sz w:val="24"/>
          <w:szCs w:val="24"/>
        </w:rPr>
      </w:pPr>
      <w:r w:rsidRPr="009A062E">
        <w:rPr>
          <w:rFonts w:ascii="Times New Roman" w:hAnsi="Times New Roman" w:cs="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МУП г. Костромы «Городские сети»</w:t>
      </w:r>
      <w:r w:rsidRPr="009A062E">
        <w:rPr>
          <w:rFonts w:ascii="Times New Roman" w:hAnsi="Times New Roman" w:cs="Times New Roman"/>
          <w:b/>
          <w:sz w:val="24"/>
          <w:szCs w:val="24"/>
        </w:rPr>
        <w:t xml:space="preserve"> </w:t>
      </w:r>
      <w:r w:rsidRPr="009A062E">
        <w:rPr>
          <w:rFonts w:ascii="Times New Roman" w:hAnsi="Times New Roman" w:cs="Times New Roman"/>
          <w:sz w:val="24"/>
          <w:szCs w:val="24"/>
        </w:rPr>
        <w:t>при закрытой системе горячего водоснабжения, поставляемую потребителям г. Костромы от источников тепловой энергии ОАО «ТГК-2», в размере:</w:t>
      </w:r>
    </w:p>
    <w:p w:rsidR="009A2D7D" w:rsidRPr="009A062E" w:rsidRDefault="009A2D7D" w:rsidP="009A2D7D">
      <w:pPr>
        <w:pStyle w:val="a7"/>
        <w:ind w:firstLine="709"/>
        <w:jc w:val="both"/>
        <w:rPr>
          <w:rFonts w:ascii="Times New Roman" w:hAnsi="Times New Roman" w:cs="Times New Roman"/>
          <w:sz w:val="24"/>
          <w:szCs w:val="24"/>
          <w:u w:val="single"/>
        </w:rPr>
      </w:pPr>
      <w:r w:rsidRPr="009A062E">
        <w:rPr>
          <w:rFonts w:ascii="Times New Roman" w:hAnsi="Times New Roman" w:cs="Times New Roman"/>
          <w:sz w:val="24"/>
          <w:szCs w:val="24"/>
          <w:u w:val="single"/>
        </w:rPr>
        <w:t>население:</w:t>
      </w:r>
    </w:p>
    <w:p w:rsidR="009A2D7D" w:rsidRPr="009A062E" w:rsidRDefault="009A2D7D" w:rsidP="009A2D7D">
      <w:pPr>
        <w:pStyle w:val="a7"/>
        <w:ind w:firstLine="709"/>
        <w:jc w:val="both"/>
        <w:rPr>
          <w:rFonts w:ascii="Times New Roman" w:hAnsi="Times New Roman" w:cs="Times New Roman"/>
          <w:sz w:val="24"/>
          <w:szCs w:val="24"/>
        </w:rPr>
      </w:pPr>
      <w:r w:rsidRPr="009A062E">
        <w:rPr>
          <w:rFonts w:ascii="Times New Roman" w:hAnsi="Times New Roman" w:cs="Times New Roman"/>
          <w:sz w:val="24"/>
          <w:szCs w:val="24"/>
        </w:rPr>
        <w:t>с 01.01.2015 г. по 30.06.2015 г.:</w:t>
      </w:r>
    </w:p>
    <w:p w:rsidR="009A2D7D" w:rsidRPr="009A062E" w:rsidRDefault="009A2D7D" w:rsidP="009A2D7D">
      <w:pPr>
        <w:pStyle w:val="a7"/>
        <w:ind w:firstLine="709"/>
        <w:jc w:val="both"/>
        <w:rPr>
          <w:rFonts w:ascii="Times New Roman" w:hAnsi="Times New Roman" w:cs="Times New Roman"/>
          <w:sz w:val="24"/>
          <w:szCs w:val="24"/>
        </w:rPr>
      </w:pPr>
      <w:r w:rsidRPr="009A062E">
        <w:rPr>
          <w:rFonts w:ascii="Times New Roman" w:hAnsi="Times New Roman" w:cs="Times New Roman"/>
          <w:sz w:val="24"/>
          <w:szCs w:val="24"/>
        </w:rPr>
        <w:t>- компонент на тепловую энергию – 1477,54 руб./Гкал;</w:t>
      </w:r>
    </w:p>
    <w:p w:rsidR="009A2D7D" w:rsidRPr="009A062E" w:rsidRDefault="009A2D7D" w:rsidP="009A2D7D">
      <w:pPr>
        <w:pStyle w:val="a7"/>
        <w:ind w:firstLine="709"/>
        <w:jc w:val="both"/>
        <w:rPr>
          <w:rFonts w:ascii="Times New Roman" w:hAnsi="Times New Roman" w:cs="Times New Roman"/>
          <w:sz w:val="24"/>
          <w:szCs w:val="24"/>
        </w:rPr>
      </w:pPr>
      <w:r w:rsidRPr="009A062E">
        <w:rPr>
          <w:rFonts w:ascii="Times New Roman" w:hAnsi="Times New Roman" w:cs="Times New Roman"/>
          <w:sz w:val="24"/>
          <w:szCs w:val="24"/>
        </w:rPr>
        <w:t xml:space="preserve">- компонент на холодную воду – 21,77 руб./м3 (с НДС); </w:t>
      </w:r>
    </w:p>
    <w:p w:rsidR="009A2D7D" w:rsidRPr="009A062E" w:rsidRDefault="009A2D7D" w:rsidP="009A2D7D">
      <w:pPr>
        <w:pStyle w:val="a7"/>
        <w:ind w:firstLine="709"/>
        <w:jc w:val="both"/>
        <w:rPr>
          <w:rFonts w:ascii="Times New Roman" w:hAnsi="Times New Roman" w:cs="Times New Roman"/>
          <w:sz w:val="24"/>
          <w:szCs w:val="24"/>
        </w:rPr>
      </w:pPr>
      <w:r w:rsidRPr="009A062E">
        <w:rPr>
          <w:rFonts w:ascii="Times New Roman" w:hAnsi="Times New Roman" w:cs="Times New Roman"/>
          <w:sz w:val="24"/>
          <w:szCs w:val="24"/>
        </w:rPr>
        <w:t>с 01.07.2015 г. по 31.12.2015 г.:</w:t>
      </w:r>
    </w:p>
    <w:p w:rsidR="009A2D7D" w:rsidRPr="009A062E" w:rsidRDefault="009A2D7D" w:rsidP="009A2D7D">
      <w:pPr>
        <w:pStyle w:val="a7"/>
        <w:ind w:firstLine="709"/>
        <w:jc w:val="both"/>
        <w:rPr>
          <w:rFonts w:ascii="Times New Roman" w:hAnsi="Times New Roman" w:cs="Times New Roman"/>
          <w:sz w:val="24"/>
          <w:szCs w:val="24"/>
        </w:rPr>
      </w:pPr>
      <w:r w:rsidRPr="009A062E">
        <w:rPr>
          <w:rFonts w:ascii="Times New Roman" w:hAnsi="Times New Roman" w:cs="Times New Roman"/>
          <w:sz w:val="24"/>
          <w:szCs w:val="24"/>
        </w:rPr>
        <w:t>- компонент на тепловую энергию – 1573,14 руб./Гкал;</w:t>
      </w:r>
    </w:p>
    <w:p w:rsidR="009A2D7D" w:rsidRPr="009A062E" w:rsidRDefault="009A2D7D" w:rsidP="009A2D7D">
      <w:pPr>
        <w:pStyle w:val="a7"/>
        <w:ind w:firstLine="709"/>
        <w:jc w:val="both"/>
        <w:rPr>
          <w:rFonts w:ascii="Times New Roman" w:hAnsi="Times New Roman" w:cs="Times New Roman"/>
          <w:sz w:val="24"/>
          <w:szCs w:val="24"/>
        </w:rPr>
      </w:pPr>
      <w:r w:rsidRPr="009A062E">
        <w:rPr>
          <w:rFonts w:ascii="Times New Roman" w:hAnsi="Times New Roman" w:cs="Times New Roman"/>
          <w:sz w:val="24"/>
          <w:szCs w:val="24"/>
        </w:rPr>
        <w:t xml:space="preserve">- компонент на холодную воду – 23,86 руб./м3 (с НДС); </w:t>
      </w:r>
    </w:p>
    <w:p w:rsidR="009A2D7D" w:rsidRPr="009A062E" w:rsidRDefault="009A2D7D" w:rsidP="009A2D7D">
      <w:pPr>
        <w:pStyle w:val="a7"/>
        <w:ind w:firstLine="709"/>
        <w:jc w:val="both"/>
        <w:rPr>
          <w:rFonts w:ascii="Times New Roman" w:hAnsi="Times New Roman" w:cs="Times New Roman"/>
          <w:sz w:val="24"/>
          <w:szCs w:val="24"/>
          <w:u w:val="single"/>
        </w:rPr>
      </w:pPr>
      <w:r w:rsidRPr="009A062E">
        <w:rPr>
          <w:rFonts w:ascii="Times New Roman" w:hAnsi="Times New Roman" w:cs="Times New Roman"/>
          <w:sz w:val="24"/>
          <w:szCs w:val="24"/>
          <w:u w:val="single"/>
        </w:rPr>
        <w:t>бюджетные и прочие потребители:</w:t>
      </w:r>
    </w:p>
    <w:p w:rsidR="009A2D7D" w:rsidRPr="009A062E" w:rsidRDefault="009A2D7D" w:rsidP="009A2D7D">
      <w:pPr>
        <w:pStyle w:val="a7"/>
        <w:ind w:firstLine="709"/>
        <w:jc w:val="both"/>
        <w:rPr>
          <w:rFonts w:ascii="Times New Roman" w:hAnsi="Times New Roman" w:cs="Times New Roman"/>
          <w:sz w:val="24"/>
          <w:szCs w:val="24"/>
        </w:rPr>
      </w:pPr>
      <w:r w:rsidRPr="009A062E">
        <w:rPr>
          <w:rFonts w:ascii="Times New Roman" w:hAnsi="Times New Roman" w:cs="Times New Roman"/>
          <w:sz w:val="24"/>
          <w:szCs w:val="24"/>
        </w:rPr>
        <w:t>с 01.01.2015 г. по 30.06.2015 г.:</w:t>
      </w:r>
    </w:p>
    <w:p w:rsidR="009A2D7D" w:rsidRPr="009A062E" w:rsidRDefault="009A2D7D" w:rsidP="009A2D7D">
      <w:pPr>
        <w:pStyle w:val="a7"/>
        <w:ind w:firstLine="709"/>
        <w:jc w:val="both"/>
        <w:rPr>
          <w:rFonts w:ascii="Times New Roman" w:hAnsi="Times New Roman" w:cs="Times New Roman"/>
          <w:sz w:val="24"/>
          <w:szCs w:val="24"/>
        </w:rPr>
      </w:pPr>
      <w:r w:rsidRPr="009A062E">
        <w:rPr>
          <w:rFonts w:ascii="Times New Roman" w:hAnsi="Times New Roman" w:cs="Times New Roman"/>
          <w:sz w:val="24"/>
          <w:szCs w:val="24"/>
        </w:rPr>
        <w:t>- компонент на тепловую энергию – 1252,15 руб./Гкал;</w:t>
      </w:r>
    </w:p>
    <w:p w:rsidR="009A2D7D" w:rsidRPr="009A062E" w:rsidRDefault="009A2D7D" w:rsidP="009A2D7D">
      <w:pPr>
        <w:pStyle w:val="a7"/>
        <w:ind w:firstLine="709"/>
        <w:jc w:val="both"/>
        <w:rPr>
          <w:rFonts w:ascii="Times New Roman" w:hAnsi="Times New Roman" w:cs="Times New Roman"/>
          <w:sz w:val="24"/>
          <w:szCs w:val="24"/>
        </w:rPr>
      </w:pPr>
      <w:r w:rsidRPr="009A062E">
        <w:rPr>
          <w:rFonts w:ascii="Times New Roman" w:hAnsi="Times New Roman" w:cs="Times New Roman"/>
          <w:sz w:val="24"/>
          <w:szCs w:val="24"/>
        </w:rPr>
        <w:t>- компонент на холодную воду – 19,75 руб./м3 (без НДС);</w:t>
      </w:r>
    </w:p>
    <w:p w:rsidR="009A2D7D" w:rsidRPr="009A062E" w:rsidRDefault="009A2D7D" w:rsidP="009A2D7D">
      <w:pPr>
        <w:pStyle w:val="a7"/>
        <w:ind w:firstLine="709"/>
        <w:jc w:val="both"/>
        <w:rPr>
          <w:rFonts w:ascii="Times New Roman" w:hAnsi="Times New Roman" w:cs="Times New Roman"/>
          <w:sz w:val="24"/>
          <w:szCs w:val="24"/>
        </w:rPr>
      </w:pPr>
      <w:r w:rsidRPr="009A062E">
        <w:rPr>
          <w:rFonts w:ascii="Times New Roman" w:hAnsi="Times New Roman" w:cs="Times New Roman"/>
          <w:sz w:val="24"/>
          <w:szCs w:val="24"/>
        </w:rPr>
        <w:t>с 01.07.2015 г. по 31.12.2015 г.:</w:t>
      </w:r>
    </w:p>
    <w:p w:rsidR="009A2D7D" w:rsidRPr="009A062E" w:rsidRDefault="009A2D7D" w:rsidP="009A2D7D">
      <w:pPr>
        <w:pStyle w:val="a7"/>
        <w:ind w:firstLine="709"/>
        <w:jc w:val="both"/>
        <w:rPr>
          <w:rFonts w:ascii="Times New Roman" w:hAnsi="Times New Roman" w:cs="Times New Roman"/>
          <w:sz w:val="24"/>
          <w:szCs w:val="24"/>
        </w:rPr>
      </w:pPr>
      <w:r w:rsidRPr="009A062E">
        <w:rPr>
          <w:rFonts w:ascii="Times New Roman" w:hAnsi="Times New Roman" w:cs="Times New Roman"/>
          <w:sz w:val="24"/>
          <w:szCs w:val="24"/>
        </w:rPr>
        <w:t>- компонент на тепловую энергию – 1333,17 руб./Гкал;</w:t>
      </w:r>
    </w:p>
    <w:p w:rsidR="009A2D7D" w:rsidRDefault="009A2D7D" w:rsidP="009A2D7D">
      <w:pPr>
        <w:pStyle w:val="a7"/>
        <w:ind w:firstLine="709"/>
        <w:jc w:val="both"/>
        <w:rPr>
          <w:rFonts w:ascii="Times New Roman" w:hAnsi="Times New Roman" w:cs="Times New Roman"/>
          <w:sz w:val="24"/>
          <w:szCs w:val="24"/>
        </w:rPr>
      </w:pPr>
      <w:r w:rsidRPr="009A062E">
        <w:rPr>
          <w:rFonts w:ascii="Times New Roman" w:hAnsi="Times New Roman" w:cs="Times New Roman"/>
          <w:sz w:val="24"/>
          <w:szCs w:val="24"/>
        </w:rPr>
        <w:t>- компонент на холодную воду – 20,22 руб./м3 (без НДС).</w:t>
      </w:r>
    </w:p>
    <w:p w:rsidR="009A2D7D" w:rsidRPr="009A062E" w:rsidRDefault="009A2D7D" w:rsidP="009A2D7D">
      <w:pPr>
        <w:pStyle w:val="a7"/>
        <w:ind w:firstLine="709"/>
        <w:jc w:val="both"/>
        <w:rPr>
          <w:rFonts w:ascii="Times New Roman" w:hAnsi="Times New Roman" w:cs="Times New Roman"/>
          <w:sz w:val="24"/>
          <w:szCs w:val="24"/>
        </w:rPr>
      </w:pPr>
    </w:p>
    <w:p w:rsidR="009A2D7D" w:rsidRPr="009A062E" w:rsidRDefault="009A2D7D" w:rsidP="009A2D7D">
      <w:pPr>
        <w:spacing w:after="0" w:line="240" w:lineRule="auto"/>
        <w:jc w:val="both"/>
        <w:rPr>
          <w:rFonts w:ascii="Times New Roman" w:hAnsi="Times New Roman" w:cs="Times New Roman"/>
          <w:b/>
          <w:sz w:val="24"/>
          <w:szCs w:val="24"/>
        </w:rPr>
      </w:pPr>
      <w:r w:rsidRPr="009A062E">
        <w:rPr>
          <w:rFonts w:ascii="Times New Roman" w:hAnsi="Times New Roman" w:cs="Times New Roman"/>
          <w:b/>
          <w:sz w:val="24"/>
          <w:szCs w:val="24"/>
        </w:rPr>
        <w:t>РЕШИЛИ:</w:t>
      </w:r>
    </w:p>
    <w:p w:rsidR="009A2D7D" w:rsidRPr="009A2D7D" w:rsidRDefault="009A2D7D" w:rsidP="009A2D7D">
      <w:pPr>
        <w:pStyle w:val="ConsNormal"/>
        <w:widowControl/>
        <w:ind w:firstLine="709"/>
        <w:jc w:val="both"/>
        <w:rPr>
          <w:rFonts w:ascii="Times New Roman" w:hAnsi="Times New Roman" w:cs="Times New Roman"/>
          <w:sz w:val="24"/>
          <w:szCs w:val="24"/>
        </w:rPr>
      </w:pPr>
      <w:r w:rsidRPr="009A2D7D">
        <w:rPr>
          <w:rFonts w:ascii="Times New Roman" w:hAnsi="Times New Roman" w:cs="Times New Roman"/>
          <w:sz w:val="24"/>
          <w:szCs w:val="24"/>
        </w:rPr>
        <w:t>1. Установить тарифы на горячую воду в закрытой системе горячего водоснабжения для МУП г. Костромы «Городские сети», поставляемую потребителям города Костромы от источников тепловой энергии ОАО «ТГК-2» на 2015 год в следующем размере: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1843"/>
        <w:gridCol w:w="1843"/>
        <w:gridCol w:w="1842"/>
      </w:tblGrid>
      <w:tr w:rsidR="009A2D7D" w:rsidRPr="009A062E" w:rsidTr="00DE27BE">
        <w:trPr>
          <w:trHeight w:val="266"/>
        </w:trPr>
        <w:tc>
          <w:tcPr>
            <w:tcW w:w="2835" w:type="dxa"/>
            <w:vMerge w:val="restart"/>
            <w:vAlign w:val="center"/>
          </w:tcPr>
          <w:p w:rsidR="009A2D7D" w:rsidRPr="009A062E" w:rsidRDefault="009A2D7D" w:rsidP="00DE27BE">
            <w:pPr>
              <w:pStyle w:val="a7"/>
              <w:rPr>
                <w:rFonts w:ascii="Times New Roman" w:hAnsi="Times New Roman" w:cs="Times New Roman"/>
              </w:rPr>
            </w:pPr>
            <w:r w:rsidRPr="009A062E">
              <w:rPr>
                <w:rFonts w:ascii="Times New Roman" w:hAnsi="Times New Roman" w:cs="Times New Roman"/>
              </w:rPr>
              <w:t>Наименование тарифа</w:t>
            </w:r>
          </w:p>
        </w:tc>
        <w:tc>
          <w:tcPr>
            <w:tcW w:w="3686" w:type="dxa"/>
            <w:gridSpan w:val="2"/>
            <w:vAlign w:val="center"/>
          </w:tcPr>
          <w:p w:rsidR="009A2D7D" w:rsidRPr="009A062E" w:rsidRDefault="009A2D7D" w:rsidP="00DE27BE">
            <w:pPr>
              <w:pStyle w:val="a7"/>
              <w:jc w:val="center"/>
              <w:rPr>
                <w:rFonts w:ascii="Times New Roman" w:hAnsi="Times New Roman" w:cs="Times New Roman"/>
              </w:rPr>
            </w:pPr>
            <w:r w:rsidRPr="009A062E">
              <w:rPr>
                <w:rFonts w:ascii="Times New Roman" w:hAnsi="Times New Roman" w:cs="Times New Roman"/>
              </w:rPr>
              <w:t>с 01.01.2015 г. по 30.06.2015 г.</w:t>
            </w:r>
          </w:p>
        </w:tc>
        <w:tc>
          <w:tcPr>
            <w:tcW w:w="3685" w:type="dxa"/>
            <w:gridSpan w:val="2"/>
            <w:vAlign w:val="center"/>
          </w:tcPr>
          <w:p w:rsidR="009A2D7D" w:rsidRPr="009A062E" w:rsidRDefault="009A2D7D" w:rsidP="00DE27BE">
            <w:pPr>
              <w:pStyle w:val="a7"/>
              <w:jc w:val="center"/>
              <w:rPr>
                <w:rFonts w:ascii="Times New Roman" w:hAnsi="Times New Roman" w:cs="Times New Roman"/>
              </w:rPr>
            </w:pPr>
            <w:r w:rsidRPr="009A062E">
              <w:rPr>
                <w:rFonts w:ascii="Times New Roman" w:hAnsi="Times New Roman" w:cs="Times New Roman"/>
              </w:rPr>
              <w:t>с 01.07.2015 г. по 31.12.2015 г.</w:t>
            </w:r>
          </w:p>
        </w:tc>
      </w:tr>
      <w:tr w:rsidR="009A2D7D" w:rsidRPr="009A062E" w:rsidTr="00DE27BE">
        <w:trPr>
          <w:trHeight w:val="142"/>
        </w:trPr>
        <w:tc>
          <w:tcPr>
            <w:tcW w:w="2835" w:type="dxa"/>
            <w:vMerge/>
          </w:tcPr>
          <w:p w:rsidR="009A2D7D" w:rsidRPr="009A062E" w:rsidRDefault="009A2D7D" w:rsidP="00DE27BE">
            <w:pPr>
              <w:pStyle w:val="a7"/>
              <w:ind w:firstLine="709"/>
              <w:jc w:val="both"/>
              <w:rPr>
                <w:rFonts w:ascii="Times New Roman" w:hAnsi="Times New Roman" w:cs="Times New Roman"/>
              </w:rPr>
            </w:pPr>
          </w:p>
        </w:tc>
        <w:tc>
          <w:tcPr>
            <w:tcW w:w="1843" w:type="dxa"/>
            <w:vAlign w:val="center"/>
          </w:tcPr>
          <w:p w:rsidR="009A2D7D" w:rsidRPr="009A062E" w:rsidRDefault="009A2D7D" w:rsidP="00DE27BE">
            <w:pPr>
              <w:pStyle w:val="a7"/>
              <w:jc w:val="center"/>
              <w:rPr>
                <w:rFonts w:ascii="Times New Roman" w:hAnsi="Times New Roman" w:cs="Times New Roman"/>
              </w:rPr>
            </w:pPr>
            <w:r w:rsidRPr="009A062E">
              <w:rPr>
                <w:rFonts w:ascii="Times New Roman" w:hAnsi="Times New Roman" w:cs="Times New Roman"/>
              </w:rPr>
              <w:t>Компонент на холодную воду, руб./куб. м.</w:t>
            </w:r>
          </w:p>
        </w:tc>
        <w:tc>
          <w:tcPr>
            <w:tcW w:w="1843" w:type="dxa"/>
            <w:vAlign w:val="center"/>
          </w:tcPr>
          <w:p w:rsidR="009A2D7D" w:rsidRPr="009A062E" w:rsidRDefault="009A2D7D" w:rsidP="00DE27BE">
            <w:pPr>
              <w:pStyle w:val="a7"/>
              <w:jc w:val="center"/>
              <w:rPr>
                <w:rFonts w:ascii="Times New Roman" w:hAnsi="Times New Roman" w:cs="Times New Roman"/>
              </w:rPr>
            </w:pPr>
            <w:r w:rsidRPr="009A062E">
              <w:rPr>
                <w:rFonts w:ascii="Times New Roman" w:hAnsi="Times New Roman" w:cs="Times New Roman"/>
              </w:rPr>
              <w:t>Компонент на тепловую энергию, руб./Гкал</w:t>
            </w:r>
          </w:p>
        </w:tc>
        <w:tc>
          <w:tcPr>
            <w:tcW w:w="1843" w:type="dxa"/>
            <w:vAlign w:val="center"/>
          </w:tcPr>
          <w:p w:rsidR="009A2D7D" w:rsidRPr="009A062E" w:rsidRDefault="009A2D7D" w:rsidP="00DE27BE">
            <w:pPr>
              <w:pStyle w:val="a7"/>
              <w:jc w:val="center"/>
              <w:rPr>
                <w:rFonts w:ascii="Times New Roman" w:hAnsi="Times New Roman" w:cs="Times New Roman"/>
              </w:rPr>
            </w:pPr>
            <w:r w:rsidRPr="009A062E">
              <w:rPr>
                <w:rFonts w:ascii="Times New Roman" w:hAnsi="Times New Roman" w:cs="Times New Roman"/>
              </w:rPr>
              <w:t>Компонент на холодную воду, руб./куб. м.</w:t>
            </w:r>
          </w:p>
        </w:tc>
        <w:tc>
          <w:tcPr>
            <w:tcW w:w="1842" w:type="dxa"/>
            <w:vAlign w:val="center"/>
          </w:tcPr>
          <w:p w:rsidR="009A2D7D" w:rsidRPr="009A062E" w:rsidRDefault="009A2D7D" w:rsidP="00DE27BE">
            <w:pPr>
              <w:pStyle w:val="a7"/>
              <w:jc w:val="center"/>
              <w:rPr>
                <w:rFonts w:ascii="Times New Roman" w:hAnsi="Times New Roman" w:cs="Times New Roman"/>
              </w:rPr>
            </w:pPr>
            <w:r w:rsidRPr="009A062E">
              <w:rPr>
                <w:rFonts w:ascii="Times New Roman" w:hAnsi="Times New Roman" w:cs="Times New Roman"/>
              </w:rPr>
              <w:t>Компонент на тепловую энергию, руб./Гкал</w:t>
            </w:r>
          </w:p>
        </w:tc>
      </w:tr>
      <w:tr w:rsidR="009A2D7D" w:rsidRPr="009A062E" w:rsidTr="00DE27BE">
        <w:trPr>
          <w:trHeight w:val="310"/>
        </w:trPr>
        <w:tc>
          <w:tcPr>
            <w:tcW w:w="2835" w:type="dxa"/>
            <w:vAlign w:val="center"/>
          </w:tcPr>
          <w:p w:rsidR="009A2D7D" w:rsidRPr="009A062E" w:rsidRDefault="009A2D7D" w:rsidP="00DE27BE">
            <w:pPr>
              <w:pStyle w:val="a7"/>
              <w:rPr>
                <w:rFonts w:ascii="Times New Roman" w:hAnsi="Times New Roman" w:cs="Times New Roman"/>
              </w:rPr>
            </w:pPr>
            <w:r w:rsidRPr="009A062E">
              <w:rPr>
                <w:rFonts w:ascii="Times New Roman" w:hAnsi="Times New Roman" w:cs="Times New Roman"/>
              </w:rPr>
              <w:t>Население (с НДС)</w:t>
            </w:r>
          </w:p>
        </w:tc>
        <w:tc>
          <w:tcPr>
            <w:tcW w:w="1843" w:type="dxa"/>
            <w:vAlign w:val="center"/>
          </w:tcPr>
          <w:p w:rsidR="009A2D7D" w:rsidRPr="009A062E" w:rsidRDefault="009A2D7D" w:rsidP="00DE27BE">
            <w:pPr>
              <w:pStyle w:val="a7"/>
              <w:jc w:val="center"/>
              <w:rPr>
                <w:rFonts w:ascii="Times New Roman" w:hAnsi="Times New Roman" w:cs="Times New Roman"/>
              </w:rPr>
            </w:pPr>
            <w:r w:rsidRPr="009A062E">
              <w:rPr>
                <w:rFonts w:ascii="Times New Roman" w:hAnsi="Times New Roman" w:cs="Times New Roman"/>
              </w:rPr>
              <w:t>21,77</w:t>
            </w:r>
          </w:p>
        </w:tc>
        <w:tc>
          <w:tcPr>
            <w:tcW w:w="1843" w:type="dxa"/>
            <w:vAlign w:val="center"/>
          </w:tcPr>
          <w:p w:rsidR="009A2D7D" w:rsidRPr="009A062E" w:rsidRDefault="009A2D7D" w:rsidP="00DE27BE">
            <w:pPr>
              <w:pStyle w:val="a7"/>
              <w:jc w:val="center"/>
              <w:rPr>
                <w:rFonts w:ascii="Times New Roman" w:hAnsi="Times New Roman" w:cs="Times New Roman"/>
              </w:rPr>
            </w:pPr>
            <w:r w:rsidRPr="009A062E">
              <w:rPr>
                <w:rFonts w:ascii="Times New Roman" w:hAnsi="Times New Roman" w:cs="Times New Roman"/>
              </w:rPr>
              <w:t>1477,54</w:t>
            </w:r>
          </w:p>
        </w:tc>
        <w:tc>
          <w:tcPr>
            <w:tcW w:w="1843" w:type="dxa"/>
            <w:vAlign w:val="center"/>
          </w:tcPr>
          <w:p w:rsidR="009A2D7D" w:rsidRPr="009A062E" w:rsidRDefault="009A2D7D" w:rsidP="00DE27BE">
            <w:pPr>
              <w:pStyle w:val="a7"/>
              <w:jc w:val="center"/>
              <w:rPr>
                <w:rFonts w:ascii="Times New Roman" w:hAnsi="Times New Roman" w:cs="Times New Roman"/>
              </w:rPr>
            </w:pPr>
            <w:r w:rsidRPr="009A062E">
              <w:rPr>
                <w:rFonts w:ascii="Times New Roman" w:hAnsi="Times New Roman" w:cs="Times New Roman"/>
              </w:rPr>
              <w:t>23,86</w:t>
            </w:r>
          </w:p>
        </w:tc>
        <w:tc>
          <w:tcPr>
            <w:tcW w:w="1842" w:type="dxa"/>
            <w:vAlign w:val="center"/>
          </w:tcPr>
          <w:p w:rsidR="009A2D7D" w:rsidRPr="009A062E" w:rsidRDefault="009A2D7D" w:rsidP="00DE27BE">
            <w:pPr>
              <w:pStyle w:val="a7"/>
              <w:jc w:val="center"/>
              <w:rPr>
                <w:rFonts w:ascii="Times New Roman" w:hAnsi="Times New Roman" w:cs="Times New Roman"/>
              </w:rPr>
            </w:pPr>
            <w:r w:rsidRPr="009A062E">
              <w:rPr>
                <w:rFonts w:ascii="Times New Roman" w:hAnsi="Times New Roman" w:cs="Times New Roman"/>
              </w:rPr>
              <w:t>1573,14</w:t>
            </w:r>
          </w:p>
        </w:tc>
      </w:tr>
      <w:tr w:rsidR="009A2D7D" w:rsidRPr="009A062E" w:rsidTr="00DE27BE">
        <w:trPr>
          <w:trHeight w:val="415"/>
        </w:trPr>
        <w:tc>
          <w:tcPr>
            <w:tcW w:w="2835" w:type="dxa"/>
            <w:vAlign w:val="center"/>
          </w:tcPr>
          <w:p w:rsidR="009A2D7D" w:rsidRPr="009A062E" w:rsidRDefault="009A2D7D" w:rsidP="00DE27BE">
            <w:pPr>
              <w:pStyle w:val="a7"/>
              <w:rPr>
                <w:rFonts w:ascii="Times New Roman" w:hAnsi="Times New Roman" w:cs="Times New Roman"/>
              </w:rPr>
            </w:pPr>
            <w:r w:rsidRPr="009A062E">
              <w:rPr>
                <w:rFonts w:ascii="Times New Roman" w:hAnsi="Times New Roman" w:cs="Times New Roman"/>
              </w:rPr>
              <w:t>Бюджетные и прочие потребители (без НДС)</w:t>
            </w:r>
          </w:p>
        </w:tc>
        <w:tc>
          <w:tcPr>
            <w:tcW w:w="1843" w:type="dxa"/>
            <w:vAlign w:val="center"/>
          </w:tcPr>
          <w:p w:rsidR="009A2D7D" w:rsidRPr="009A062E" w:rsidRDefault="009A2D7D" w:rsidP="00DE27BE">
            <w:pPr>
              <w:pStyle w:val="a7"/>
              <w:jc w:val="center"/>
              <w:rPr>
                <w:rFonts w:ascii="Times New Roman" w:hAnsi="Times New Roman" w:cs="Times New Roman"/>
              </w:rPr>
            </w:pPr>
            <w:r w:rsidRPr="009A062E">
              <w:rPr>
                <w:rFonts w:ascii="Times New Roman" w:hAnsi="Times New Roman" w:cs="Times New Roman"/>
              </w:rPr>
              <w:t>19,75</w:t>
            </w:r>
          </w:p>
        </w:tc>
        <w:tc>
          <w:tcPr>
            <w:tcW w:w="1843" w:type="dxa"/>
            <w:vAlign w:val="center"/>
          </w:tcPr>
          <w:p w:rsidR="009A2D7D" w:rsidRPr="009A062E" w:rsidRDefault="009A2D7D" w:rsidP="00DE27BE">
            <w:pPr>
              <w:pStyle w:val="a7"/>
              <w:jc w:val="center"/>
              <w:rPr>
                <w:rFonts w:ascii="Times New Roman" w:hAnsi="Times New Roman" w:cs="Times New Roman"/>
              </w:rPr>
            </w:pPr>
            <w:r w:rsidRPr="009A062E">
              <w:rPr>
                <w:rFonts w:ascii="Times New Roman" w:hAnsi="Times New Roman" w:cs="Times New Roman"/>
              </w:rPr>
              <w:t>1252,15</w:t>
            </w:r>
          </w:p>
        </w:tc>
        <w:tc>
          <w:tcPr>
            <w:tcW w:w="1843" w:type="dxa"/>
            <w:vAlign w:val="center"/>
          </w:tcPr>
          <w:p w:rsidR="009A2D7D" w:rsidRPr="009A062E" w:rsidRDefault="009A2D7D" w:rsidP="00DE27BE">
            <w:pPr>
              <w:pStyle w:val="a7"/>
              <w:jc w:val="center"/>
              <w:rPr>
                <w:rFonts w:ascii="Times New Roman" w:hAnsi="Times New Roman" w:cs="Times New Roman"/>
              </w:rPr>
            </w:pPr>
            <w:r w:rsidRPr="009A062E">
              <w:rPr>
                <w:rFonts w:ascii="Times New Roman" w:hAnsi="Times New Roman" w:cs="Times New Roman"/>
              </w:rPr>
              <w:t>20,22</w:t>
            </w:r>
          </w:p>
        </w:tc>
        <w:tc>
          <w:tcPr>
            <w:tcW w:w="1842" w:type="dxa"/>
            <w:vAlign w:val="center"/>
          </w:tcPr>
          <w:p w:rsidR="009A2D7D" w:rsidRPr="009A062E" w:rsidRDefault="009A2D7D" w:rsidP="00DE27BE">
            <w:pPr>
              <w:pStyle w:val="a7"/>
              <w:jc w:val="center"/>
              <w:rPr>
                <w:rFonts w:ascii="Times New Roman" w:hAnsi="Times New Roman" w:cs="Times New Roman"/>
              </w:rPr>
            </w:pPr>
            <w:r w:rsidRPr="009A062E">
              <w:rPr>
                <w:rFonts w:ascii="Times New Roman" w:hAnsi="Times New Roman" w:cs="Times New Roman"/>
              </w:rPr>
              <w:t>1333,17</w:t>
            </w:r>
          </w:p>
        </w:tc>
      </w:tr>
    </w:tbl>
    <w:p w:rsidR="009A2D7D" w:rsidRPr="009A062E" w:rsidRDefault="009A2D7D" w:rsidP="009A2D7D">
      <w:pPr>
        <w:pStyle w:val="a7"/>
        <w:jc w:val="both"/>
        <w:rPr>
          <w:rFonts w:ascii="Times New Roman" w:hAnsi="Times New Roman" w:cs="Times New Roman"/>
          <w:sz w:val="24"/>
          <w:szCs w:val="24"/>
        </w:rPr>
      </w:pPr>
      <w:r w:rsidRPr="009A062E">
        <w:rPr>
          <w:rFonts w:ascii="Times New Roman" w:hAnsi="Times New Roman" w:cs="Times New Roman"/>
          <w:sz w:val="24"/>
          <w:szCs w:val="24"/>
        </w:rPr>
        <w:tab/>
        <w:t>2. Признать утратившим силу постановление департамента государственного регулирования цен и тарифов Костромской области от 10 ноября 2014 года  № 14/296 «Об установлении тарифов на горячую воду, поставляемую МУП г. Костромы «Городские сети» потребителям города Костромы от источников тепловой энергии ОАО «ТГК-2» на 2014 год».</w:t>
      </w:r>
    </w:p>
    <w:p w:rsidR="009A2D7D" w:rsidRPr="009A062E" w:rsidRDefault="009A2D7D" w:rsidP="009A2D7D">
      <w:pPr>
        <w:pStyle w:val="a7"/>
        <w:ind w:firstLine="709"/>
        <w:jc w:val="both"/>
        <w:rPr>
          <w:rFonts w:ascii="Times New Roman" w:hAnsi="Times New Roman" w:cs="Times New Roman"/>
          <w:sz w:val="24"/>
          <w:szCs w:val="24"/>
        </w:rPr>
      </w:pPr>
      <w:r w:rsidRPr="009A062E">
        <w:rPr>
          <w:rFonts w:ascii="Times New Roman" w:hAnsi="Times New Roman" w:cs="Times New Roman"/>
          <w:sz w:val="24"/>
          <w:szCs w:val="24"/>
        </w:rPr>
        <w:lastRenderedPageBreak/>
        <w:t>3. Настоящее постановление подлежит  официальному опубликованию и вступает в силу с 1 января 2015 года.</w:t>
      </w:r>
    </w:p>
    <w:p w:rsidR="009A2D7D" w:rsidRPr="009A062E" w:rsidRDefault="009A2D7D" w:rsidP="009A2D7D">
      <w:pPr>
        <w:pStyle w:val="a7"/>
        <w:ind w:firstLine="709"/>
        <w:jc w:val="both"/>
        <w:rPr>
          <w:rFonts w:ascii="Times New Roman" w:hAnsi="Times New Roman" w:cs="Times New Roman"/>
          <w:sz w:val="24"/>
          <w:szCs w:val="24"/>
        </w:rPr>
      </w:pPr>
      <w:r w:rsidRPr="009A062E">
        <w:rPr>
          <w:rFonts w:ascii="Times New Roman" w:hAnsi="Times New Roman" w:cs="Times New Roman"/>
          <w:sz w:val="24"/>
          <w:szCs w:val="24"/>
        </w:rPr>
        <w:t>4. Утвержденные тарифы являются фиксированными, занижение и (или) завышение организацией указанных тарифов является нарушением порядка ценообразования.</w:t>
      </w:r>
    </w:p>
    <w:p w:rsidR="009A2D7D" w:rsidRPr="009A062E" w:rsidRDefault="009A2D7D" w:rsidP="009A2D7D">
      <w:pPr>
        <w:pStyle w:val="a7"/>
        <w:ind w:firstLine="709"/>
        <w:jc w:val="both"/>
        <w:rPr>
          <w:rFonts w:ascii="Times New Roman" w:hAnsi="Times New Roman" w:cs="Times New Roman"/>
          <w:sz w:val="24"/>
          <w:szCs w:val="24"/>
        </w:rPr>
      </w:pPr>
      <w:r w:rsidRPr="009A062E">
        <w:rPr>
          <w:rFonts w:ascii="Times New Roman" w:hAnsi="Times New Roman" w:cs="Times New Roman"/>
          <w:sz w:val="24"/>
          <w:szCs w:val="24"/>
        </w:rPr>
        <w:t>5. Раскрыть информацию по стандартам раскрытия в установленные сроки, в соответствии с действующим законодательством.</w:t>
      </w:r>
    </w:p>
    <w:p w:rsidR="009A2D7D" w:rsidRPr="009A062E" w:rsidRDefault="009A2D7D" w:rsidP="009A2D7D">
      <w:pPr>
        <w:spacing w:after="0" w:line="240" w:lineRule="auto"/>
        <w:ind w:firstLine="720"/>
        <w:jc w:val="both"/>
        <w:rPr>
          <w:rFonts w:ascii="Times New Roman" w:hAnsi="Times New Roman" w:cs="Times New Roman"/>
          <w:sz w:val="24"/>
          <w:szCs w:val="24"/>
        </w:rPr>
      </w:pPr>
      <w:r w:rsidRPr="009A062E">
        <w:rPr>
          <w:rFonts w:ascii="Times New Roman" w:hAnsi="Times New Roman" w:cs="Times New Roman"/>
          <w:sz w:val="24"/>
          <w:szCs w:val="24"/>
        </w:rPr>
        <w:t>6.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9A2D7D" w:rsidRPr="009A062E" w:rsidRDefault="009A2D7D" w:rsidP="00A56C15">
      <w:pPr>
        <w:pStyle w:val="af"/>
        <w:spacing w:after="0" w:line="240" w:lineRule="auto"/>
        <w:ind w:left="0"/>
        <w:rPr>
          <w:rFonts w:ascii="Times New Roman" w:hAnsi="Times New Roman" w:cs="Times New Roman"/>
          <w:sz w:val="24"/>
          <w:szCs w:val="24"/>
        </w:rPr>
      </w:pPr>
      <w:r w:rsidRPr="009A062E">
        <w:rPr>
          <w:rFonts w:ascii="Times New Roman" w:hAnsi="Times New Roman" w:cs="Times New Roman"/>
          <w:sz w:val="24"/>
          <w:szCs w:val="24"/>
        </w:rPr>
        <w:t>Солдатова И.Ю. – принять предложение уполномоченного по делу.</w:t>
      </w:r>
    </w:p>
    <w:p w:rsidR="000023B1" w:rsidRDefault="000023B1" w:rsidP="00302BE5">
      <w:pPr>
        <w:pStyle w:val="ConsNormal"/>
        <w:widowControl/>
        <w:ind w:firstLine="0"/>
        <w:jc w:val="both"/>
        <w:rPr>
          <w:rFonts w:ascii="Times New Roman" w:hAnsi="Times New Roman"/>
          <w:b/>
          <w:sz w:val="24"/>
          <w:szCs w:val="24"/>
        </w:rPr>
      </w:pPr>
    </w:p>
    <w:p w:rsidR="00302BE5" w:rsidRPr="00AF3777" w:rsidRDefault="00302BE5" w:rsidP="00302BE5">
      <w:pPr>
        <w:pStyle w:val="ConsNormal"/>
        <w:widowControl/>
        <w:ind w:firstLine="0"/>
        <w:jc w:val="both"/>
        <w:rPr>
          <w:rFonts w:ascii="Times New Roman" w:hAnsi="Times New Roman"/>
          <w:sz w:val="24"/>
          <w:szCs w:val="24"/>
        </w:rPr>
      </w:pPr>
      <w:r w:rsidRPr="00AF3777">
        <w:rPr>
          <w:rFonts w:ascii="Times New Roman" w:hAnsi="Times New Roman"/>
          <w:b/>
          <w:sz w:val="24"/>
          <w:szCs w:val="24"/>
        </w:rPr>
        <w:t>Вопрос 28: «</w:t>
      </w:r>
      <w:r w:rsidRPr="00AF3777">
        <w:rPr>
          <w:rFonts w:ascii="Times New Roman" w:hAnsi="Times New Roman"/>
          <w:sz w:val="24"/>
          <w:szCs w:val="24"/>
        </w:rPr>
        <w:t>Об установлении тарифов на горячую воду в закрытой системе горячего водоснабжения для общества с ограниченной ответственностью «Энергоинвест» потребителям города Галич на 2015 год».</w:t>
      </w:r>
    </w:p>
    <w:p w:rsidR="00302BE5" w:rsidRPr="00AF3777" w:rsidRDefault="00302BE5" w:rsidP="00302BE5">
      <w:pPr>
        <w:pStyle w:val="ConsNormal"/>
        <w:widowControl/>
        <w:ind w:firstLine="0"/>
        <w:jc w:val="both"/>
        <w:rPr>
          <w:rFonts w:ascii="Times New Roman" w:hAnsi="Times New Roman"/>
          <w:b/>
          <w:sz w:val="24"/>
          <w:szCs w:val="24"/>
        </w:rPr>
      </w:pPr>
    </w:p>
    <w:p w:rsidR="00302BE5" w:rsidRPr="00AF3777" w:rsidRDefault="00302BE5" w:rsidP="00302BE5">
      <w:pPr>
        <w:pStyle w:val="ConsNormal"/>
        <w:widowControl/>
        <w:ind w:firstLine="0"/>
        <w:jc w:val="both"/>
        <w:rPr>
          <w:rFonts w:ascii="Times New Roman" w:hAnsi="Times New Roman"/>
          <w:b/>
          <w:sz w:val="24"/>
          <w:szCs w:val="24"/>
        </w:rPr>
      </w:pPr>
      <w:r w:rsidRPr="00AF3777">
        <w:rPr>
          <w:rFonts w:ascii="Times New Roman" w:hAnsi="Times New Roman"/>
          <w:b/>
          <w:sz w:val="24"/>
          <w:szCs w:val="24"/>
        </w:rPr>
        <w:t>СЛУШАЛИ:</w:t>
      </w:r>
    </w:p>
    <w:p w:rsidR="00302BE5" w:rsidRPr="00AF3777" w:rsidRDefault="00302BE5" w:rsidP="00302BE5">
      <w:pPr>
        <w:spacing w:after="0" w:line="240" w:lineRule="auto"/>
        <w:ind w:firstLine="709"/>
        <w:jc w:val="both"/>
        <w:rPr>
          <w:rFonts w:ascii="Times New Roman" w:hAnsi="Times New Roman"/>
          <w:sz w:val="24"/>
          <w:szCs w:val="24"/>
        </w:rPr>
      </w:pPr>
      <w:r w:rsidRPr="00AF3777">
        <w:rPr>
          <w:rFonts w:ascii="Times New Roman" w:hAnsi="Times New Roman"/>
          <w:sz w:val="24"/>
          <w:szCs w:val="24"/>
        </w:rPr>
        <w:t xml:space="preserve">Уполномоченного по делу Серебрянскую Н.К., сообщившую по рассматриваемому вопросу следующее. </w:t>
      </w:r>
    </w:p>
    <w:p w:rsidR="00302BE5" w:rsidRPr="00AF3777" w:rsidRDefault="00302BE5" w:rsidP="00302BE5">
      <w:pPr>
        <w:tabs>
          <w:tab w:val="left" w:pos="1272"/>
        </w:tabs>
        <w:spacing w:after="0" w:line="240" w:lineRule="auto"/>
        <w:ind w:firstLine="709"/>
        <w:jc w:val="both"/>
        <w:rPr>
          <w:rFonts w:ascii="Times New Roman" w:hAnsi="Times New Roman"/>
          <w:sz w:val="24"/>
          <w:szCs w:val="24"/>
        </w:rPr>
      </w:pPr>
      <w:r w:rsidRPr="00AF3777">
        <w:rPr>
          <w:rFonts w:ascii="Times New Roman" w:hAnsi="Times New Roman"/>
          <w:sz w:val="24"/>
          <w:szCs w:val="24"/>
        </w:rPr>
        <w:t>ООО «Энергоинвест» г. Галич (далее – ООО «Энергоинвест») представило в департамент государственного регулирования цен и тарифов Костромской области заявление вх. от 03.10.2014 г. № О-2053 для установления тарифов на горячую воду в закрытой системе горячего водоснабжения на 2015г. для потребителей ООО «Энергоинвест» городского округа город Галич.</w:t>
      </w:r>
    </w:p>
    <w:p w:rsidR="00302BE5" w:rsidRPr="00AF3777" w:rsidRDefault="00302BE5" w:rsidP="00302BE5">
      <w:pPr>
        <w:tabs>
          <w:tab w:val="left" w:pos="1272"/>
        </w:tabs>
        <w:spacing w:after="0" w:line="240" w:lineRule="auto"/>
        <w:ind w:firstLine="709"/>
        <w:jc w:val="both"/>
        <w:rPr>
          <w:rFonts w:ascii="Times New Roman" w:hAnsi="Times New Roman"/>
          <w:sz w:val="24"/>
          <w:szCs w:val="24"/>
        </w:rPr>
      </w:pPr>
      <w:r w:rsidRPr="00AF3777">
        <w:rPr>
          <w:rFonts w:ascii="Times New Roman" w:hAnsi="Times New Roman"/>
          <w:sz w:val="24"/>
          <w:szCs w:val="24"/>
        </w:rPr>
        <w:t xml:space="preserve">В рамках полномочий, возложенных постановлением администрации Костромской области от 31.07.2012 № 313-а «О департаменте государственного регулирования цен и тарифов Костромской области», департаментом ГРЦТ КО принято решение об открытии дела по установлению тарифов на горячую воду в закрытой системе горячего водоснабжения от 03.10.2014г. № 329. </w:t>
      </w:r>
    </w:p>
    <w:p w:rsidR="00302BE5" w:rsidRPr="00AF3777" w:rsidRDefault="00302BE5" w:rsidP="00302BE5">
      <w:pPr>
        <w:tabs>
          <w:tab w:val="left" w:pos="0"/>
        </w:tabs>
        <w:spacing w:after="0" w:line="240" w:lineRule="auto"/>
        <w:ind w:firstLine="709"/>
        <w:jc w:val="both"/>
        <w:rPr>
          <w:rFonts w:ascii="Times New Roman" w:hAnsi="Times New Roman"/>
          <w:sz w:val="24"/>
          <w:szCs w:val="24"/>
        </w:rPr>
      </w:pPr>
      <w:r w:rsidRPr="00AF3777">
        <w:rPr>
          <w:rFonts w:ascii="Times New Roman" w:hAnsi="Times New Roman"/>
          <w:sz w:val="24"/>
          <w:szCs w:val="24"/>
        </w:rPr>
        <w:t>Расчет тарифов на горячую воду в закрытой системе горячего водоснабжения для потребителей ООО «Энергоинвест» произведен в соответствии с Федеральным законом от 07.12.2011г. №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 приказом Федеральной службы по тарифам от 27.12.2013 г. № 1746-э «Об утверждении методических указаний по расчету регулируемых тарифов в сфере водоснабжения и водоотведения».</w:t>
      </w:r>
    </w:p>
    <w:p w:rsidR="00302BE5" w:rsidRPr="00AF3777" w:rsidRDefault="00302BE5" w:rsidP="00302BE5">
      <w:pPr>
        <w:spacing w:after="0" w:line="240" w:lineRule="auto"/>
        <w:ind w:firstLine="709"/>
        <w:jc w:val="both"/>
        <w:rPr>
          <w:rFonts w:ascii="Times New Roman" w:hAnsi="Times New Roman"/>
          <w:sz w:val="24"/>
          <w:szCs w:val="24"/>
        </w:rPr>
      </w:pPr>
      <w:r w:rsidRPr="00AF3777">
        <w:rPr>
          <w:rFonts w:ascii="Times New Roman" w:hAnsi="Times New Roman"/>
          <w:sz w:val="24"/>
          <w:szCs w:val="24"/>
        </w:rPr>
        <w:t>Тариф на горячую воду в закрытой системе горячего водоснабжения состоит из компонента на холодную воду и компонента на тепловую энергию.</w:t>
      </w:r>
    </w:p>
    <w:p w:rsidR="00302BE5" w:rsidRPr="00AF3777" w:rsidRDefault="00302BE5" w:rsidP="00302BE5">
      <w:pPr>
        <w:spacing w:after="0" w:line="240" w:lineRule="auto"/>
        <w:ind w:firstLine="709"/>
        <w:jc w:val="both"/>
        <w:rPr>
          <w:rFonts w:ascii="Times New Roman" w:hAnsi="Times New Roman"/>
          <w:sz w:val="24"/>
          <w:szCs w:val="24"/>
        </w:rPr>
      </w:pPr>
      <w:r w:rsidRPr="00AF3777">
        <w:rPr>
          <w:rFonts w:ascii="Times New Roman" w:hAnsi="Times New Roman"/>
          <w:sz w:val="24"/>
          <w:szCs w:val="24"/>
        </w:rPr>
        <w:t>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рассчитывается исходя из тарифа на питьевую воду на 2015 год для ООО «Водоканалсервис» в г. Галич, без НДС, в соответствии с постановление департамента государственного регулирования цен и тарифов Костромской области от 19.12.2014 года     № 14/479 «Об утверждении производственных программ ООО «Водоканалсервис» в сфере водоснабжения и водоотведения на 2015 год, установлении тарифов на питьевую воду и водоотведение для ООО «Водоканалсервис» в г. Галич на 2015 год и о признании утратившим силу постановления департамента государственного регулирования цен и тарифов Костромской области от 19.12.2013 № 13/590».</w:t>
      </w:r>
    </w:p>
    <w:p w:rsidR="00302BE5" w:rsidRPr="00AF3777" w:rsidRDefault="00302BE5" w:rsidP="00302BE5">
      <w:pPr>
        <w:tabs>
          <w:tab w:val="left" w:pos="0"/>
        </w:tabs>
        <w:spacing w:after="0" w:line="240" w:lineRule="auto"/>
        <w:ind w:firstLine="709"/>
        <w:jc w:val="both"/>
        <w:rPr>
          <w:rFonts w:ascii="Times New Roman" w:hAnsi="Times New Roman"/>
          <w:sz w:val="24"/>
          <w:szCs w:val="24"/>
        </w:rPr>
      </w:pPr>
      <w:r w:rsidRPr="00AF3777">
        <w:rPr>
          <w:rFonts w:ascii="Times New Roman" w:hAnsi="Times New Roman"/>
          <w:sz w:val="24"/>
          <w:szCs w:val="24"/>
        </w:rPr>
        <w:t>Значение компонента на тепловую энергию определяется из тарифа на тепловую энергию на 2015 год, отпускаемую ООО «Энергоинвест» потребителям г. Галич, без НДС, в соответствии с постановление департамента государственного регулирования цен и тарифов Костромской области от 18.11.2014г. № 14/318 «Об установлении тарифов на тепловую энергию, поставляемую ООО «Энергоинвест» потребителям городского округа город Галич Костромской области на 2015 год и о признании утратившим силу постановления департамента государственного регулирования цен и тарифов Костромской области от 01.09.2014 № 14/120».</w:t>
      </w:r>
    </w:p>
    <w:p w:rsidR="00302BE5" w:rsidRPr="00AF3777" w:rsidRDefault="00302BE5" w:rsidP="00302BE5">
      <w:pPr>
        <w:spacing w:after="0" w:line="240" w:lineRule="auto"/>
        <w:ind w:firstLine="709"/>
        <w:jc w:val="both"/>
        <w:rPr>
          <w:rFonts w:ascii="Times New Roman" w:hAnsi="Times New Roman"/>
          <w:sz w:val="24"/>
          <w:szCs w:val="24"/>
        </w:rPr>
      </w:pPr>
      <w:r w:rsidRPr="00AF3777">
        <w:rPr>
          <w:rFonts w:ascii="Times New Roman" w:hAnsi="Times New Roman"/>
          <w:sz w:val="24"/>
          <w:szCs w:val="24"/>
        </w:rPr>
        <w:lastRenderedPageBreak/>
        <w:t>Таким образом, на утверждение Правления департамента государственного регулирования цен и тарифов Костромской области предлагаются тарифы на горячую воду в закрытой системе горячего водоснабжения для ООО «Энергоинвест» на 2015 год в размерах:</w:t>
      </w:r>
    </w:p>
    <w:p w:rsidR="00302BE5" w:rsidRPr="00AF3777" w:rsidRDefault="00302BE5" w:rsidP="00302BE5">
      <w:pPr>
        <w:spacing w:after="0" w:line="240" w:lineRule="auto"/>
        <w:ind w:firstLine="709"/>
        <w:jc w:val="both"/>
        <w:rPr>
          <w:rFonts w:ascii="Times New Roman" w:hAnsi="Times New Roman"/>
          <w:sz w:val="24"/>
          <w:szCs w:val="24"/>
        </w:rPr>
      </w:pPr>
      <w:r w:rsidRPr="00AF3777">
        <w:rPr>
          <w:rFonts w:ascii="Times New Roman" w:hAnsi="Times New Roman"/>
          <w:sz w:val="24"/>
          <w:szCs w:val="24"/>
        </w:rPr>
        <w:t>с 01.01.2015г. - компонент на тепловую энергию – 2587,00 руб./Гкал (без НДС),</w:t>
      </w:r>
    </w:p>
    <w:p w:rsidR="00302BE5" w:rsidRPr="00AF3777" w:rsidRDefault="00302BE5" w:rsidP="00302BE5">
      <w:pPr>
        <w:spacing w:after="0" w:line="240" w:lineRule="auto"/>
        <w:ind w:firstLine="709"/>
        <w:jc w:val="both"/>
        <w:rPr>
          <w:rFonts w:ascii="Times New Roman" w:hAnsi="Times New Roman"/>
          <w:sz w:val="24"/>
          <w:szCs w:val="24"/>
        </w:rPr>
      </w:pPr>
      <w:r w:rsidRPr="00AF3777">
        <w:rPr>
          <w:rFonts w:ascii="Times New Roman" w:hAnsi="Times New Roman"/>
          <w:sz w:val="24"/>
          <w:szCs w:val="24"/>
        </w:rPr>
        <w:t>- компонент на холодную воду – 41,51 руб./м3 (без НДС);</w:t>
      </w:r>
    </w:p>
    <w:p w:rsidR="00302BE5" w:rsidRPr="00AF3777" w:rsidRDefault="00302BE5" w:rsidP="00302BE5">
      <w:pPr>
        <w:spacing w:after="0" w:line="240" w:lineRule="auto"/>
        <w:ind w:firstLine="709"/>
        <w:jc w:val="both"/>
        <w:rPr>
          <w:rFonts w:ascii="Times New Roman" w:hAnsi="Times New Roman"/>
          <w:sz w:val="24"/>
          <w:szCs w:val="24"/>
        </w:rPr>
      </w:pPr>
      <w:r w:rsidRPr="00AF3777">
        <w:rPr>
          <w:rFonts w:ascii="Times New Roman" w:hAnsi="Times New Roman"/>
          <w:sz w:val="24"/>
          <w:szCs w:val="24"/>
        </w:rPr>
        <w:t>с 01.07.2015г. - компонент на тепловую энергию – 2717,00 руб./Гкал (без НДС),</w:t>
      </w:r>
    </w:p>
    <w:p w:rsidR="00302BE5" w:rsidRPr="00AF3777" w:rsidRDefault="00302BE5" w:rsidP="00302BE5">
      <w:pPr>
        <w:spacing w:after="0" w:line="240" w:lineRule="auto"/>
        <w:ind w:firstLine="709"/>
        <w:jc w:val="both"/>
        <w:rPr>
          <w:rFonts w:ascii="Times New Roman" w:hAnsi="Times New Roman"/>
          <w:sz w:val="24"/>
          <w:szCs w:val="24"/>
        </w:rPr>
      </w:pPr>
      <w:r w:rsidRPr="00AF3777">
        <w:rPr>
          <w:rFonts w:ascii="Times New Roman" w:hAnsi="Times New Roman"/>
          <w:sz w:val="24"/>
          <w:szCs w:val="24"/>
        </w:rPr>
        <w:t>- компонент на холодную воду – 43,59 руб./м3 (без НДС).</w:t>
      </w:r>
    </w:p>
    <w:p w:rsidR="00302BE5" w:rsidRDefault="00302BE5" w:rsidP="00302BE5">
      <w:pPr>
        <w:tabs>
          <w:tab w:val="left" w:pos="2656"/>
        </w:tabs>
        <w:spacing w:after="0" w:line="240" w:lineRule="auto"/>
        <w:jc w:val="both"/>
        <w:rPr>
          <w:rFonts w:ascii="Times New Roman" w:hAnsi="Times New Roman"/>
          <w:b/>
          <w:sz w:val="24"/>
          <w:szCs w:val="24"/>
        </w:rPr>
      </w:pPr>
    </w:p>
    <w:p w:rsidR="00302BE5" w:rsidRPr="00AF3777" w:rsidRDefault="00302BE5" w:rsidP="00302BE5">
      <w:pPr>
        <w:tabs>
          <w:tab w:val="left" w:pos="2656"/>
        </w:tabs>
        <w:spacing w:after="0" w:line="240" w:lineRule="auto"/>
        <w:jc w:val="both"/>
        <w:rPr>
          <w:rFonts w:ascii="Times New Roman" w:hAnsi="Times New Roman"/>
          <w:b/>
          <w:sz w:val="24"/>
          <w:szCs w:val="24"/>
        </w:rPr>
      </w:pPr>
      <w:r w:rsidRPr="00AF3777">
        <w:rPr>
          <w:rFonts w:ascii="Times New Roman" w:hAnsi="Times New Roman"/>
          <w:b/>
          <w:sz w:val="24"/>
          <w:szCs w:val="24"/>
        </w:rPr>
        <w:t>РЕШИЛИ:</w:t>
      </w:r>
    </w:p>
    <w:p w:rsidR="00302BE5" w:rsidRPr="00AF3777" w:rsidRDefault="00302BE5" w:rsidP="00302BE5">
      <w:pPr>
        <w:pStyle w:val="ConsNormal"/>
        <w:widowControl/>
        <w:ind w:firstLine="708"/>
        <w:jc w:val="both"/>
        <w:rPr>
          <w:rFonts w:ascii="Times New Roman" w:hAnsi="Times New Roman"/>
          <w:sz w:val="24"/>
          <w:szCs w:val="24"/>
        </w:rPr>
      </w:pPr>
      <w:r w:rsidRPr="00AF3777">
        <w:rPr>
          <w:rFonts w:ascii="Times New Roman" w:hAnsi="Times New Roman"/>
          <w:sz w:val="24"/>
          <w:szCs w:val="24"/>
        </w:rPr>
        <w:t>1. Установить тарифы на горячую воду в закрытой системе горячего водоснабжения для общества с ограниченной ответственностью «Энергоинвест» потребителям города Галич на 2015 год.</w:t>
      </w:r>
    </w:p>
    <w:tbl>
      <w:tblPr>
        <w:tblW w:w="510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842"/>
        <w:gridCol w:w="1844"/>
        <w:gridCol w:w="1842"/>
        <w:gridCol w:w="1844"/>
      </w:tblGrid>
      <w:tr w:rsidR="00302BE5" w:rsidRPr="00AF3777" w:rsidTr="00DE27BE">
        <w:tc>
          <w:tcPr>
            <w:tcW w:w="1438" w:type="pct"/>
            <w:vMerge w:val="restart"/>
            <w:vAlign w:val="center"/>
          </w:tcPr>
          <w:p w:rsidR="00302BE5" w:rsidRPr="00AF3777" w:rsidRDefault="00302BE5" w:rsidP="00DE27BE">
            <w:pPr>
              <w:pStyle w:val="ConsNormal"/>
              <w:widowControl/>
              <w:ind w:firstLine="0"/>
              <w:jc w:val="center"/>
              <w:rPr>
                <w:rFonts w:ascii="Times New Roman" w:hAnsi="Times New Roman"/>
                <w:sz w:val="22"/>
                <w:szCs w:val="22"/>
              </w:rPr>
            </w:pPr>
            <w:r w:rsidRPr="00AF3777">
              <w:rPr>
                <w:rFonts w:ascii="Times New Roman" w:hAnsi="Times New Roman"/>
                <w:sz w:val="22"/>
                <w:szCs w:val="22"/>
              </w:rPr>
              <w:t>Категория потребителей</w:t>
            </w:r>
          </w:p>
        </w:tc>
        <w:tc>
          <w:tcPr>
            <w:tcW w:w="1781" w:type="pct"/>
            <w:gridSpan w:val="2"/>
          </w:tcPr>
          <w:p w:rsidR="00302BE5" w:rsidRPr="00AF3777" w:rsidRDefault="00302BE5" w:rsidP="00DE27BE">
            <w:pPr>
              <w:pStyle w:val="ConsNormal"/>
              <w:widowControl/>
              <w:snapToGrid w:val="0"/>
              <w:ind w:firstLine="0"/>
              <w:jc w:val="center"/>
              <w:rPr>
                <w:rFonts w:ascii="Times New Roman" w:hAnsi="Times New Roman"/>
                <w:sz w:val="22"/>
                <w:szCs w:val="22"/>
              </w:rPr>
            </w:pPr>
            <w:r w:rsidRPr="00AF3777">
              <w:rPr>
                <w:rFonts w:ascii="Times New Roman" w:hAnsi="Times New Roman"/>
                <w:sz w:val="22"/>
                <w:szCs w:val="22"/>
              </w:rPr>
              <w:t>с 01.01.2015 г. по 30.06.2015 г.</w:t>
            </w:r>
          </w:p>
        </w:tc>
        <w:tc>
          <w:tcPr>
            <w:tcW w:w="1781" w:type="pct"/>
            <w:gridSpan w:val="2"/>
          </w:tcPr>
          <w:p w:rsidR="00302BE5" w:rsidRPr="00AF3777" w:rsidRDefault="00302BE5" w:rsidP="00DE27BE">
            <w:pPr>
              <w:pStyle w:val="ConsNormal"/>
              <w:widowControl/>
              <w:snapToGrid w:val="0"/>
              <w:ind w:firstLine="0"/>
              <w:jc w:val="center"/>
              <w:rPr>
                <w:rFonts w:ascii="Times New Roman" w:hAnsi="Times New Roman"/>
                <w:sz w:val="22"/>
                <w:szCs w:val="22"/>
              </w:rPr>
            </w:pPr>
            <w:r w:rsidRPr="00AF3777">
              <w:rPr>
                <w:rFonts w:ascii="Times New Roman" w:hAnsi="Times New Roman"/>
                <w:sz w:val="22"/>
                <w:szCs w:val="22"/>
              </w:rPr>
              <w:t>с 01.07.2015 г. по 31.12.2015 г.</w:t>
            </w:r>
          </w:p>
        </w:tc>
      </w:tr>
      <w:tr w:rsidR="00302BE5" w:rsidRPr="00AF3777" w:rsidTr="00DE27BE">
        <w:tc>
          <w:tcPr>
            <w:tcW w:w="1438" w:type="pct"/>
            <w:vMerge/>
          </w:tcPr>
          <w:p w:rsidR="00302BE5" w:rsidRPr="00AF3777" w:rsidRDefault="00302BE5" w:rsidP="00DE27BE">
            <w:pPr>
              <w:pStyle w:val="ConsNormal"/>
              <w:widowControl/>
              <w:snapToGrid w:val="0"/>
              <w:ind w:firstLine="0"/>
              <w:jc w:val="both"/>
              <w:rPr>
                <w:rFonts w:ascii="Times New Roman" w:hAnsi="Times New Roman"/>
                <w:sz w:val="22"/>
                <w:szCs w:val="22"/>
              </w:rPr>
            </w:pPr>
          </w:p>
        </w:tc>
        <w:tc>
          <w:tcPr>
            <w:tcW w:w="890" w:type="pct"/>
          </w:tcPr>
          <w:p w:rsidR="00302BE5" w:rsidRPr="00AF3777" w:rsidRDefault="00302BE5" w:rsidP="00DE27BE">
            <w:pPr>
              <w:pStyle w:val="ConsNormal"/>
              <w:widowControl/>
              <w:snapToGrid w:val="0"/>
              <w:ind w:firstLine="0"/>
              <w:jc w:val="center"/>
              <w:rPr>
                <w:rFonts w:ascii="Times New Roman" w:hAnsi="Times New Roman"/>
                <w:sz w:val="22"/>
                <w:szCs w:val="22"/>
              </w:rPr>
            </w:pPr>
            <w:r w:rsidRPr="00AF3777">
              <w:rPr>
                <w:rFonts w:ascii="Times New Roman" w:hAnsi="Times New Roman"/>
                <w:sz w:val="22"/>
                <w:szCs w:val="22"/>
              </w:rPr>
              <w:t xml:space="preserve">Компонент </w:t>
            </w:r>
          </w:p>
          <w:p w:rsidR="00302BE5" w:rsidRPr="00AF3777" w:rsidRDefault="00302BE5" w:rsidP="00DE27BE">
            <w:pPr>
              <w:pStyle w:val="ConsNormal"/>
              <w:widowControl/>
              <w:snapToGrid w:val="0"/>
              <w:ind w:left="175" w:hanging="175"/>
              <w:jc w:val="center"/>
              <w:rPr>
                <w:rFonts w:ascii="Times New Roman" w:hAnsi="Times New Roman"/>
                <w:sz w:val="22"/>
                <w:szCs w:val="22"/>
              </w:rPr>
            </w:pPr>
            <w:r w:rsidRPr="00AF3777">
              <w:rPr>
                <w:rFonts w:ascii="Times New Roman" w:hAnsi="Times New Roman"/>
                <w:sz w:val="22"/>
                <w:szCs w:val="22"/>
              </w:rPr>
              <w:t>на холодную воду, руб./ куб. м</w:t>
            </w:r>
          </w:p>
        </w:tc>
        <w:tc>
          <w:tcPr>
            <w:tcW w:w="891" w:type="pct"/>
          </w:tcPr>
          <w:p w:rsidR="00302BE5" w:rsidRPr="00AF3777" w:rsidRDefault="00302BE5" w:rsidP="00DE27BE">
            <w:pPr>
              <w:pStyle w:val="ConsNormal"/>
              <w:widowControl/>
              <w:snapToGrid w:val="0"/>
              <w:ind w:firstLine="0"/>
              <w:jc w:val="center"/>
              <w:rPr>
                <w:rFonts w:ascii="Times New Roman" w:hAnsi="Times New Roman"/>
                <w:sz w:val="22"/>
                <w:szCs w:val="22"/>
              </w:rPr>
            </w:pPr>
            <w:r w:rsidRPr="00AF3777">
              <w:rPr>
                <w:rFonts w:ascii="Times New Roman" w:hAnsi="Times New Roman"/>
                <w:sz w:val="22"/>
                <w:szCs w:val="22"/>
              </w:rPr>
              <w:t xml:space="preserve">Компонент </w:t>
            </w:r>
          </w:p>
          <w:p w:rsidR="00302BE5" w:rsidRPr="00AF3777" w:rsidRDefault="00302BE5" w:rsidP="00DE27BE">
            <w:pPr>
              <w:pStyle w:val="ConsNormal"/>
              <w:widowControl/>
              <w:snapToGrid w:val="0"/>
              <w:ind w:firstLine="0"/>
              <w:jc w:val="center"/>
              <w:rPr>
                <w:rFonts w:ascii="Times New Roman" w:hAnsi="Times New Roman"/>
                <w:sz w:val="22"/>
                <w:szCs w:val="22"/>
              </w:rPr>
            </w:pPr>
            <w:r w:rsidRPr="00AF3777">
              <w:rPr>
                <w:rFonts w:ascii="Times New Roman" w:hAnsi="Times New Roman"/>
                <w:sz w:val="22"/>
                <w:szCs w:val="22"/>
              </w:rPr>
              <w:t>на тепловую энергию, руб./Гкал</w:t>
            </w:r>
          </w:p>
        </w:tc>
        <w:tc>
          <w:tcPr>
            <w:tcW w:w="890" w:type="pct"/>
          </w:tcPr>
          <w:p w:rsidR="00302BE5" w:rsidRPr="00AF3777" w:rsidRDefault="00302BE5" w:rsidP="00DE27BE">
            <w:pPr>
              <w:pStyle w:val="ConsNormal"/>
              <w:widowControl/>
              <w:snapToGrid w:val="0"/>
              <w:ind w:firstLine="0"/>
              <w:jc w:val="center"/>
              <w:rPr>
                <w:rFonts w:ascii="Times New Roman" w:hAnsi="Times New Roman"/>
                <w:sz w:val="22"/>
                <w:szCs w:val="22"/>
              </w:rPr>
            </w:pPr>
            <w:r w:rsidRPr="00AF3777">
              <w:rPr>
                <w:rFonts w:ascii="Times New Roman" w:hAnsi="Times New Roman"/>
                <w:sz w:val="22"/>
                <w:szCs w:val="22"/>
              </w:rPr>
              <w:t xml:space="preserve">Компонент </w:t>
            </w:r>
          </w:p>
          <w:p w:rsidR="00302BE5" w:rsidRPr="00AF3777" w:rsidRDefault="00302BE5" w:rsidP="00DE27BE">
            <w:pPr>
              <w:pStyle w:val="ConsNormal"/>
              <w:widowControl/>
              <w:snapToGrid w:val="0"/>
              <w:ind w:left="175" w:hanging="175"/>
              <w:jc w:val="center"/>
              <w:rPr>
                <w:rFonts w:ascii="Times New Roman" w:hAnsi="Times New Roman"/>
                <w:sz w:val="22"/>
                <w:szCs w:val="22"/>
              </w:rPr>
            </w:pPr>
            <w:r w:rsidRPr="00AF3777">
              <w:rPr>
                <w:rFonts w:ascii="Times New Roman" w:hAnsi="Times New Roman"/>
                <w:sz w:val="22"/>
                <w:szCs w:val="22"/>
              </w:rPr>
              <w:t>на холодную воду, руб./ куб. м</w:t>
            </w:r>
          </w:p>
        </w:tc>
        <w:tc>
          <w:tcPr>
            <w:tcW w:w="891" w:type="pct"/>
          </w:tcPr>
          <w:p w:rsidR="00302BE5" w:rsidRPr="00AF3777" w:rsidRDefault="00302BE5" w:rsidP="00DE27BE">
            <w:pPr>
              <w:pStyle w:val="ConsNormal"/>
              <w:widowControl/>
              <w:snapToGrid w:val="0"/>
              <w:ind w:firstLine="0"/>
              <w:jc w:val="center"/>
              <w:rPr>
                <w:rFonts w:ascii="Times New Roman" w:hAnsi="Times New Roman"/>
                <w:sz w:val="22"/>
                <w:szCs w:val="22"/>
              </w:rPr>
            </w:pPr>
            <w:r w:rsidRPr="00AF3777">
              <w:rPr>
                <w:rFonts w:ascii="Times New Roman" w:hAnsi="Times New Roman"/>
                <w:sz w:val="22"/>
                <w:szCs w:val="22"/>
              </w:rPr>
              <w:t xml:space="preserve">Компонент </w:t>
            </w:r>
          </w:p>
          <w:p w:rsidR="00302BE5" w:rsidRPr="00AF3777" w:rsidRDefault="00302BE5" w:rsidP="00DE27BE">
            <w:pPr>
              <w:pStyle w:val="ConsNormal"/>
              <w:widowControl/>
              <w:snapToGrid w:val="0"/>
              <w:ind w:firstLine="0"/>
              <w:jc w:val="center"/>
              <w:rPr>
                <w:rFonts w:ascii="Times New Roman" w:hAnsi="Times New Roman"/>
                <w:sz w:val="22"/>
                <w:szCs w:val="22"/>
              </w:rPr>
            </w:pPr>
            <w:r w:rsidRPr="00AF3777">
              <w:rPr>
                <w:rFonts w:ascii="Times New Roman" w:hAnsi="Times New Roman"/>
                <w:sz w:val="22"/>
                <w:szCs w:val="22"/>
              </w:rPr>
              <w:t>на тепловую энергию, руб./Гкал</w:t>
            </w:r>
          </w:p>
        </w:tc>
      </w:tr>
      <w:tr w:rsidR="00302BE5" w:rsidRPr="00AF3777" w:rsidTr="00DE27BE">
        <w:tc>
          <w:tcPr>
            <w:tcW w:w="1438" w:type="pct"/>
            <w:vAlign w:val="center"/>
          </w:tcPr>
          <w:p w:rsidR="00302BE5" w:rsidRPr="00AF3777" w:rsidRDefault="00302BE5" w:rsidP="00DE27BE">
            <w:pPr>
              <w:pStyle w:val="ConsNormal"/>
              <w:widowControl/>
              <w:snapToGrid w:val="0"/>
              <w:ind w:firstLine="0"/>
              <w:rPr>
                <w:rFonts w:ascii="Times New Roman" w:hAnsi="Times New Roman"/>
                <w:sz w:val="22"/>
                <w:szCs w:val="22"/>
              </w:rPr>
            </w:pPr>
            <w:r w:rsidRPr="00AF3777">
              <w:rPr>
                <w:rFonts w:ascii="Times New Roman" w:hAnsi="Times New Roman"/>
                <w:sz w:val="22"/>
                <w:szCs w:val="22"/>
              </w:rPr>
              <w:t>Население (с НДС)</w:t>
            </w:r>
          </w:p>
        </w:tc>
        <w:tc>
          <w:tcPr>
            <w:tcW w:w="890" w:type="pct"/>
            <w:vAlign w:val="center"/>
          </w:tcPr>
          <w:p w:rsidR="00302BE5" w:rsidRPr="00AF3777" w:rsidRDefault="00302BE5" w:rsidP="00DE27BE">
            <w:pPr>
              <w:pStyle w:val="ConsNormal"/>
              <w:widowControl/>
              <w:ind w:firstLine="0"/>
              <w:jc w:val="center"/>
              <w:rPr>
                <w:rFonts w:ascii="Times New Roman" w:hAnsi="Times New Roman"/>
                <w:sz w:val="22"/>
                <w:szCs w:val="22"/>
              </w:rPr>
            </w:pPr>
            <w:r w:rsidRPr="00AF3777">
              <w:rPr>
                <w:rFonts w:ascii="Times New Roman" w:hAnsi="Times New Roman"/>
                <w:sz w:val="22"/>
                <w:szCs w:val="22"/>
              </w:rPr>
              <w:t>48,98</w:t>
            </w:r>
          </w:p>
        </w:tc>
        <w:tc>
          <w:tcPr>
            <w:tcW w:w="891" w:type="pct"/>
            <w:vAlign w:val="center"/>
          </w:tcPr>
          <w:p w:rsidR="00302BE5" w:rsidRPr="00AF3777" w:rsidRDefault="00302BE5" w:rsidP="00DE27BE">
            <w:pPr>
              <w:pStyle w:val="ConsNormal"/>
              <w:widowControl/>
              <w:snapToGrid w:val="0"/>
              <w:ind w:firstLine="0"/>
              <w:jc w:val="center"/>
              <w:rPr>
                <w:rFonts w:ascii="Times New Roman" w:hAnsi="Times New Roman"/>
                <w:sz w:val="22"/>
                <w:szCs w:val="22"/>
              </w:rPr>
            </w:pPr>
            <w:r w:rsidRPr="00AF3777">
              <w:rPr>
                <w:rFonts w:ascii="Times New Roman" w:hAnsi="Times New Roman"/>
                <w:sz w:val="22"/>
                <w:szCs w:val="22"/>
              </w:rPr>
              <w:t>3052,66</w:t>
            </w:r>
          </w:p>
        </w:tc>
        <w:tc>
          <w:tcPr>
            <w:tcW w:w="890" w:type="pct"/>
            <w:vAlign w:val="center"/>
          </w:tcPr>
          <w:p w:rsidR="00302BE5" w:rsidRPr="00AF3777" w:rsidRDefault="00302BE5" w:rsidP="00DE27BE">
            <w:pPr>
              <w:pStyle w:val="ConsNormal"/>
              <w:widowControl/>
              <w:snapToGrid w:val="0"/>
              <w:ind w:firstLine="0"/>
              <w:jc w:val="center"/>
              <w:rPr>
                <w:rFonts w:ascii="Times New Roman" w:hAnsi="Times New Roman"/>
                <w:sz w:val="22"/>
                <w:szCs w:val="22"/>
              </w:rPr>
            </w:pPr>
            <w:r w:rsidRPr="00AF3777">
              <w:rPr>
                <w:rFonts w:ascii="Times New Roman" w:hAnsi="Times New Roman"/>
                <w:sz w:val="22"/>
                <w:szCs w:val="22"/>
              </w:rPr>
              <w:t>51,44</w:t>
            </w:r>
          </w:p>
        </w:tc>
        <w:tc>
          <w:tcPr>
            <w:tcW w:w="891" w:type="pct"/>
            <w:vAlign w:val="center"/>
          </w:tcPr>
          <w:p w:rsidR="00302BE5" w:rsidRPr="00AF3777" w:rsidRDefault="00302BE5" w:rsidP="00DE27BE">
            <w:pPr>
              <w:pStyle w:val="ConsNormal"/>
              <w:widowControl/>
              <w:snapToGrid w:val="0"/>
              <w:ind w:firstLine="0"/>
              <w:jc w:val="center"/>
              <w:rPr>
                <w:rFonts w:ascii="Times New Roman" w:hAnsi="Times New Roman"/>
                <w:sz w:val="22"/>
                <w:szCs w:val="22"/>
              </w:rPr>
            </w:pPr>
            <w:r w:rsidRPr="00AF3777">
              <w:rPr>
                <w:rFonts w:ascii="Times New Roman" w:hAnsi="Times New Roman"/>
                <w:sz w:val="22"/>
                <w:szCs w:val="22"/>
              </w:rPr>
              <w:t>3206,06</w:t>
            </w:r>
          </w:p>
        </w:tc>
      </w:tr>
      <w:tr w:rsidR="00302BE5" w:rsidRPr="00AF3777" w:rsidTr="00DE27BE">
        <w:tc>
          <w:tcPr>
            <w:tcW w:w="1438" w:type="pct"/>
            <w:vAlign w:val="center"/>
          </w:tcPr>
          <w:p w:rsidR="00302BE5" w:rsidRPr="00AF3777" w:rsidRDefault="00302BE5" w:rsidP="00DE27BE">
            <w:pPr>
              <w:pStyle w:val="ConsNormal"/>
              <w:widowControl/>
              <w:snapToGrid w:val="0"/>
              <w:ind w:firstLine="0"/>
              <w:rPr>
                <w:rFonts w:ascii="Times New Roman" w:hAnsi="Times New Roman"/>
                <w:sz w:val="22"/>
                <w:szCs w:val="22"/>
              </w:rPr>
            </w:pPr>
            <w:r w:rsidRPr="00AF3777">
              <w:rPr>
                <w:rFonts w:ascii="Times New Roman" w:hAnsi="Times New Roman"/>
                <w:sz w:val="22"/>
                <w:szCs w:val="22"/>
              </w:rPr>
              <w:t xml:space="preserve">Бюджетные и прочие </w:t>
            </w:r>
          </w:p>
          <w:p w:rsidR="00302BE5" w:rsidRPr="00AF3777" w:rsidRDefault="00302BE5" w:rsidP="00DE27BE">
            <w:pPr>
              <w:pStyle w:val="ConsNormal"/>
              <w:widowControl/>
              <w:snapToGrid w:val="0"/>
              <w:ind w:firstLine="0"/>
              <w:rPr>
                <w:rFonts w:ascii="Times New Roman" w:hAnsi="Times New Roman"/>
                <w:sz w:val="22"/>
                <w:szCs w:val="22"/>
              </w:rPr>
            </w:pPr>
            <w:r w:rsidRPr="00AF3777">
              <w:rPr>
                <w:rFonts w:ascii="Times New Roman" w:hAnsi="Times New Roman"/>
                <w:sz w:val="22"/>
                <w:szCs w:val="22"/>
              </w:rPr>
              <w:t>потребители (без НДС)</w:t>
            </w:r>
          </w:p>
        </w:tc>
        <w:tc>
          <w:tcPr>
            <w:tcW w:w="890" w:type="pct"/>
            <w:vAlign w:val="center"/>
          </w:tcPr>
          <w:p w:rsidR="00302BE5" w:rsidRPr="00AF3777" w:rsidRDefault="00302BE5" w:rsidP="00DE27BE">
            <w:pPr>
              <w:pStyle w:val="ConsNormal"/>
              <w:widowControl/>
              <w:ind w:firstLine="0"/>
              <w:jc w:val="center"/>
              <w:rPr>
                <w:rFonts w:ascii="Times New Roman" w:hAnsi="Times New Roman"/>
                <w:sz w:val="22"/>
                <w:szCs w:val="22"/>
              </w:rPr>
            </w:pPr>
            <w:r w:rsidRPr="00AF3777">
              <w:rPr>
                <w:rFonts w:ascii="Times New Roman" w:hAnsi="Times New Roman"/>
                <w:sz w:val="22"/>
                <w:szCs w:val="22"/>
              </w:rPr>
              <w:t>41,51</w:t>
            </w:r>
          </w:p>
        </w:tc>
        <w:tc>
          <w:tcPr>
            <w:tcW w:w="891" w:type="pct"/>
            <w:vAlign w:val="center"/>
          </w:tcPr>
          <w:p w:rsidR="00302BE5" w:rsidRPr="00AF3777" w:rsidRDefault="00302BE5" w:rsidP="00DE27BE">
            <w:pPr>
              <w:pStyle w:val="ConsNormal"/>
              <w:widowControl/>
              <w:snapToGrid w:val="0"/>
              <w:ind w:firstLine="0"/>
              <w:jc w:val="center"/>
              <w:rPr>
                <w:rFonts w:ascii="Times New Roman" w:hAnsi="Times New Roman"/>
                <w:sz w:val="22"/>
                <w:szCs w:val="22"/>
              </w:rPr>
            </w:pPr>
            <w:r w:rsidRPr="00AF3777">
              <w:rPr>
                <w:rFonts w:ascii="Times New Roman" w:hAnsi="Times New Roman"/>
                <w:sz w:val="22"/>
                <w:szCs w:val="22"/>
              </w:rPr>
              <w:t>2587,00</w:t>
            </w:r>
          </w:p>
        </w:tc>
        <w:tc>
          <w:tcPr>
            <w:tcW w:w="890" w:type="pct"/>
            <w:vAlign w:val="center"/>
          </w:tcPr>
          <w:p w:rsidR="00302BE5" w:rsidRPr="00AF3777" w:rsidRDefault="00302BE5" w:rsidP="00DE27BE">
            <w:pPr>
              <w:pStyle w:val="ConsNormal"/>
              <w:widowControl/>
              <w:snapToGrid w:val="0"/>
              <w:ind w:firstLine="0"/>
              <w:jc w:val="center"/>
              <w:rPr>
                <w:rFonts w:ascii="Times New Roman" w:hAnsi="Times New Roman"/>
                <w:sz w:val="22"/>
                <w:szCs w:val="22"/>
              </w:rPr>
            </w:pPr>
            <w:r w:rsidRPr="00AF3777">
              <w:rPr>
                <w:rFonts w:ascii="Times New Roman" w:hAnsi="Times New Roman"/>
                <w:sz w:val="22"/>
                <w:szCs w:val="22"/>
              </w:rPr>
              <w:t>43,59</w:t>
            </w:r>
          </w:p>
        </w:tc>
        <w:tc>
          <w:tcPr>
            <w:tcW w:w="891" w:type="pct"/>
            <w:vAlign w:val="center"/>
          </w:tcPr>
          <w:p w:rsidR="00302BE5" w:rsidRPr="00AF3777" w:rsidRDefault="00302BE5" w:rsidP="00DE27BE">
            <w:pPr>
              <w:pStyle w:val="ConsNormal"/>
              <w:widowControl/>
              <w:snapToGrid w:val="0"/>
              <w:ind w:firstLine="0"/>
              <w:jc w:val="center"/>
              <w:rPr>
                <w:rFonts w:ascii="Times New Roman" w:hAnsi="Times New Roman"/>
                <w:sz w:val="22"/>
                <w:szCs w:val="22"/>
              </w:rPr>
            </w:pPr>
            <w:r w:rsidRPr="00AF3777">
              <w:rPr>
                <w:rFonts w:ascii="Times New Roman" w:hAnsi="Times New Roman"/>
                <w:sz w:val="22"/>
                <w:szCs w:val="22"/>
              </w:rPr>
              <w:t>2717,00</w:t>
            </w:r>
          </w:p>
        </w:tc>
      </w:tr>
    </w:tbl>
    <w:p w:rsidR="00302BE5" w:rsidRPr="00AF3777" w:rsidRDefault="00302BE5" w:rsidP="00302BE5">
      <w:pPr>
        <w:pStyle w:val="ConsNormal"/>
        <w:widowControl/>
        <w:ind w:firstLine="709"/>
        <w:jc w:val="both"/>
        <w:rPr>
          <w:rFonts w:ascii="Times New Roman" w:hAnsi="Times New Roman"/>
          <w:sz w:val="24"/>
          <w:szCs w:val="24"/>
        </w:rPr>
      </w:pPr>
      <w:r w:rsidRPr="00AF3777">
        <w:rPr>
          <w:rFonts w:ascii="Times New Roman" w:hAnsi="Times New Roman"/>
          <w:sz w:val="24"/>
          <w:szCs w:val="24"/>
        </w:rPr>
        <w:t>2. Признать утратившим силу постановление департамента государственного регулирования цен и тарифов Костромской области от 30 сентября 2014 года</w:t>
      </w:r>
      <w:r w:rsidRPr="00AF3777">
        <w:rPr>
          <w:rFonts w:ascii="Times New Roman" w:hAnsi="Times New Roman"/>
          <w:b/>
          <w:sz w:val="24"/>
          <w:szCs w:val="24"/>
        </w:rPr>
        <w:t xml:space="preserve"> </w:t>
      </w:r>
      <w:r w:rsidRPr="00AF3777">
        <w:rPr>
          <w:rFonts w:ascii="Times New Roman" w:hAnsi="Times New Roman"/>
          <w:sz w:val="24"/>
          <w:szCs w:val="24"/>
        </w:rPr>
        <w:t>№ 14/143</w:t>
      </w:r>
      <w:r w:rsidRPr="00AF3777">
        <w:rPr>
          <w:rFonts w:ascii="Times New Roman" w:hAnsi="Times New Roman"/>
          <w:b/>
          <w:sz w:val="24"/>
          <w:szCs w:val="24"/>
        </w:rPr>
        <w:t xml:space="preserve"> «</w:t>
      </w:r>
      <w:r w:rsidRPr="00AF3777">
        <w:rPr>
          <w:rFonts w:ascii="Times New Roman" w:hAnsi="Times New Roman"/>
          <w:sz w:val="24"/>
          <w:szCs w:val="24"/>
        </w:rPr>
        <w:t>Об установлении тарифов на горячую воду в закрытой системе горячего водоснабжения для общества с ограниченной ответственностью «Энергоинвест» потребителям города Галич</w:t>
      </w:r>
      <w:r w:rsidRPr="00AF3777">
        <w:rPr>
          <w:rFonts w:ascii="Times New Roman" w:hAnsi="Times New Roman"/>
          <w:b/>
          <w:sz w:val="24"/>
          <w:szCs w:val="24"/>
        </w:rPr>
        <w:t xml:space="preserve"> </w:t>
      </w:r>
      <w:r w:rsidRPr="00AF3777">
        <w:rPr>
          <w:rFonts w:ascii="Times New Roman" w:hAnsi="Times New Roman"/>
          <w:sz w:val="24"/>
          <w:szCs w:val="24"/>
        </w:rPr>
        <w:t>на 2014 год».</w:t>
      </w:r>
    </w:p>
    <w:p w:rsidR="00302BE5" w:rsidRPr="00AF3777" w:rsidRDefault="00302BE5" w:rsidP="00302BE5">
      <w:pPr>
        <w:pStyle w:val="ConsNormal"/>
        <w:widowControl/>
        <w:ind w:firstLine="700"/>
        <w:jc w:val="both"/>
        <w:rPr>
          <w:rFonts w:ascii="Times New Roman" w:hAnsi="Times New Roman"/>
          <w:sz w:val="24"/>
          <w:szCs w:val="24"/>
        </w:rPr>
      </w:pPr>
      <w:r w:rsidRPr="00AF3777">
        <w:rPr>
          <w:rFonts w:ascii="Times New Roman" w:hAnsi="Times New Roman"/>
          <w:sz w:val="24"/>
          <w:szCs w:val="24"/>
        </w:rPr>
        <w:t>3. Настоящее постановление подлежит официальному опубликованию и вступает в силу с 1 января 2015 года.</w:t>
      </w:r>
    </w:p>
    <w:p w:rsidR="00586AD5" w:rsidRPr="00AF3777" w:rsidRDefault="00302BE5" w:rsidP="00586AD5">
      <w:pPr>
        <w:spacing w:after="0" w:line="240" w:lineRule="auto"/>
        <w:ind w:firstLine="709"/>
        <w:jc w:val="both"/>
        <w:rPr>
          <w:rFonts w:ascii="Times New Roman" w:hAnsi="Times New Roman"/>
          <w:sz w:val="24"/>
          <w:szCs w:val="24"/>
        </w:rPr>
      </w:pPr>
      <w:r w:rsidRPr="00AF3777">
        <w:rPr>
          <w:rFonts w:ascii="Times New Roman" w:hAnsi="Times New Roman"/>
          <w:snapToGrid w:val="0"/>
          <w:sz w:val="24"/>
          <w:szCs w:val="24"/>
        </w:rPr>
        <w:t>4</w:t>
      </w:r>
      <w:r w:rsidRPr="00AF3777">
        <w:rPr>
          <w:rFonts w:ascii="Times New Roman" w:hAnsi="Times New Roman"/>
          <w:sz w:val="24"/>
          <w:szCs w:val="24"/>
        </w:rPr>
        <w:t>.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DB57C9" w:rsidRDefault="00302BE5" w:rsidP="00A56C15">
      <w:pPr>
        <w:pStyle w:val="af"/>
        <w:spacing w:after="0" w:line="240" w:lineRule="auto"/>
        <w:ind w:left="0"/>
        <w:rPr>
          <w:rFonts w:ascii="Times New Roman" w:hAnsi="Times New Roman" w:cs="Times New Roman"/>
          <w:sz w:val="24"/>
          <w:szCs w:val="24"/>
        </w:rPr>
      </w:pPr>
      <w:r w:rsidRPr="000023B1">
        <w:rPr>
          <w:rFonts w:ascii="Times New Roman" w:hAnsi="Times New Roman" w:cs="Times New Roman"/>
          <w:sz w:val="24"/>
          <w:szCs w:val="24"/>
        </w:rPr>
        <w:t>Солдатова И.Ю. – принять предложение уполномоченного по делу.</w:t>
      </w:r>
    </w:p>
    <w:p w:rsidR="00586AD5" w:rsidRDefault="00586AD5" w:rsidP="00586AD5">
      <w:pPr>
        <w:autoSpaceDE w:val="0"/>
        <w:autoSpaceDN w:val="0"/>
        <w:adjustRightInd w:val="0"/>
        <w:spacing w:after="0" w:line="240" w:lineRule="auto"/>
        <w:jc w:val="both"/>
        <w:rPr>
          <w:rFonts w:ascii="Times New Roman" w:hAnsi="Times New Roman" w:cs="Times New Roman"/>
          <w:b/>
          <w:snapToGrid w:val="0"/>
          <w:sz w:val="24"/>
          <w:szCs w:val="24"/>
        </w:rPr>
      </w:pPr>
    </w:p>
    <w:p w:rsidR="00586AD5" w:rsidRPr="00586AD5" w:rsidRDefault="00586AD5" w:rsidP="00586AD5">
      <w:pPr>
        <w:pStyle w:val="af"/>
        <w:ind w:left="0"/>
        <w:jc w:val="both"/>
        <w:rPr>
          <w:rFonts w:ascii="Times New Roman" w:hAnsi="Times New Roman" w:cs="Times New Roman"/>
          <w:sz w:val="24"/>
          <w:szCs w:val="24"/>
        </w:rPr>
      </w:pPr>
      <w:r w:rsidRPr="00586AD5">
        <w:rPr>
          <w:rFonts w:ascii="Times New Roman" w:hAnsi="Times New Roman" w:cs="Times New Roman"/>
          <w:b/>
          <w:bCs/>
          <w:sz w:val="24"/>
          <w:szCs w:val="24"/>
        </w:rPr>
        <w:t>Вопрос 29:</w:t>
      </w:r>
      <w:r w:rsidRPr="00586AD5">
        <w:rPr>
          <w:rFonts w:ascii="Times New Roman" w:hAnsi="Times New Roman" w:cs="Times New Roman"/>
          <w:sz w:val="24"/>
          <w:szCs w:val="24"/>
        </w:rPr>
        <w:t xml:space="preserve"> «О внесении изменений в постановления департамента государственного регулирования цен и тарифов Костромской области».</w:t>
      </w:r>
    </w:p>
    <w:p w:rsidR="00586AD5" w:rsidRPr="00AD68C5" w:rsidRDefault="00586AD5" w:rsidP="00586AD5">
      <w:pPr>
        <w:tabs>
          <w:tab w:val="left" w:pos="709"/>
          <w:tab w:val="left" w:pos="3500"/>
        </w:tabs>
        <w:spacing w:after="0" w:line="240" w:lineRule="auto"/>
        <w:ind w:right="-2"/>
        <w:jc w:val="both"/>
        <w:rPr>
          <w:rFonts w:ascii="Times New Roman" w:hAnsi="Times New Roman"/>
          <w:b/>
          <w:bCs/>
          <w:sz w:val="24"/>
          <w:szCs w:val="24"/>
        </w:rPr>
      </w:pPr>
      <w:r w:rsidRPr="00AD68C5">
        <w:rPr>
          <w:rFonts w:ascii="Times New Roman" w:hAnsi="Times New Roman"/>
          <w:b/>
          <w:bCs/>
          <w:sz w:val="24"/>
          <w:szCs w:val="24"/>
        </w:rPr>
        <w:t>СЛУШАЛИ:</w:t>
      </w:r>
      <w:r>
        <w:rPr>
          <w:rFonts w:ascii="Times New Roman" w:hAnsi="Times New Roman"/>
          <w:b/>
          <w:bCs/>
          <w:sz w:val="24"/>
          <w:szCs w:val="24"/>
        </w:rPr>
        <w:tab/>
      </w:r>
    </w:p>
    <w:p w:rsidR="00586AD5" w:rsidRPr="00AD68C5" w:rsidRDefault="00586AD5" w:rsidP="00586AD5">
      <w:pPr>
        <w:tabs>
          <w:tab w:val="left" w:pos="142"/>
          <w:tab w:val="left" w:pos="709"/>
        </w:tabs>
        <w:spacing w:after="0" w:line="240" w:lineRule="auto"/>
        <w:ind w:right="-2" w:firstLine="709"/>
        <w:jc w:val="both"/>
        <w:rPr>
          <w:rFonts w:ascii="Times New Roman" w:hAnsi="Times New Roman"/>
          <w:sz w:val="24"/>
          <w:szCs w:val="24"/>
        </w:rPr>
      </w:pPr>
      <w:r>
        <w:rPr>
          <w:rFonts w:ascii="Times New Roman" w:hAnsi="Times New Roman"/>
          <w:sz w:val="24"/>
          <w:szCs w:val="24"/>
        </w:rPr>
        <w:t>Начальника юридического отдела Макарову Ю.А.</w:t>
      </w:r>
    </w:p>
    <w:p w:rsidR="00586AD5" w:rsidRPr="00564D6F" w:rsidRDefault="00586AD5" w:rsidP="00586AD5">
      <w:pPr>
        <w:tabs>
          <w:tab w:val="left" w:pos="709"/>
        </w:tabs>
        <w:spacing w:after="0" w:line="240" w:lineRule="auto"/>
        <w:ind w:right="-284"/>
        <w:jc w:val="both"/>
        <w:rPr>
          <w:rFonts w:ascii="Times New Roman" w:hAnsi="Times New Roman"/>
          <w:sz w:val="24"/>
          <w:szCs w:val="24"/>
        </w:rPr>
      </w:pPr>
      <w:r w:rsidRPr="00564D6F">
        <w:rPr>
          <w:rFonts w:ascii="Times New Roman" w:hAnsi="Times New Roman"/>
          <w:sz w:val="24"/>
          <w:szCs w:val="24"/>
        </w:rPr>
        <w:tab/>
        <w:t>В целях приведения нормативных правовых актов департамента государственного регулирования цен и тарифов Костромской области в соответствие с действующим законодательством, предлагается внести изменения в следующие постановления департамента:</w:t>
      </w:r>
    </w:p>
    <w:p w:rsidR="00586AD5" w:rsidRPr="00564D6F" w:rsidRDefault="00586AD5" w:rsidP="00586AD5">
      <w:pPr>
        <w:tabs>
          <w:tab w:val="left" w:pos="709"/>
        </w:tabs>
        <w:spacing w:after="0" w:line="240" w:lineRule="auto"/>
        <w:ind w:right="-284"/>
        <w:jc w:val="both"/>
        <w:rPr>
          <w:rFonts w:ascii="Times New Roman" w:hAnsi="Times New Roman"/>
          <w:sz w:val="24"/>
          <w:szCs w:val="24"/>
        </w:rPr>
      </w:pPr>
      <w:r w:rsidRPr="00564D6F">
        <w:rPr>
          <w:rFonts w:ascii="Times New Roman" w:hAnsi="Times New Roman"/>
          <w:sz w:val="24"/>
          <w:szCs w:val="24"/>
        </w:rPr>
        <w:tab/>
        <w:t>- от 2 декабря 2014 года № 14/392 «Об утверждении стандартизированных тарифных ставок,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открытого акционерного общества «РЖД» на 2015 год и о признании утратившим силу постановления департамента государственного регулирования цен и тарифов Костромской области от 24.03.2014 №14/33»;</w:t>
      </w:r>
    </w:p>
    <w:p w:rsidR="00586AD5" w:rsidRPr="00564D6F" w:rsidRDefault="00586AD5" w:rsidP="00586AD5">
      <w:pPr>
        <w:tabs>
          <w:tab w:val="left" w:pos="709"/>
        </w:tabs>
        <w:spacing w:after="0" w:line="240" w:lineRule="auto"/>
        <w:ind w:right="-284"/>
        <w:jc w:val="both"/>
        <w:rPr>
          <w:rFonts w:ascii="Times New Roman" w:hAnsi="Times New Roman"/>
          <w:sz w:val="24"/>
          <w:szCs w:val="24"/>
        </w:rPr>
      </w:pPr>
      <w:r w:rsidRPr="00564D6F">
        <w:rPr>
          <w:rFonts w:ascii="Times New Roman" w:hAnsi="Times New Roman"/>
          <w:bCs/>
          <w:sz w:val="24"/>
          <w:szCs w:val="24"/>
        </w:rPr>
        <w:tab/>
        <w:t xml:space="preserve">- </w:t>
      </w:r>
      <w:r w:rsidRPr="00564D6F">
        <w:rPr>
          <w:rFonts w:ascii="Times New Roman" w:hAnsi="Times New Roman"/>
          <w:sz w:val="24"/>
          <w:szCs w:val="24"/>
        </w:rPr>
        <w:t>от 2 декабря 2014 года № 14/393 «Об утверждении стандартизированных тарифных ставок,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общества с ограниченной ответственностью «Энергосервис» на 2015 год и о признании утратившим силу постановления департамента государственного регулирования цен и тарифов Костромской области от 07.07.2014 №14/95»;</w:t>
      </w:r>
    </w:p>
    <w:p w:rsidR="00586AD5" w:rsidRPr="00564D6F" w:rsidRDefault="00586AD5" w:rsidP="00586AD5">
      <w:pPr>
        <w:tabs>
          <w:tab w:val="left" w:pos="709"/>
        </w:tabs>
        <w:spacing w:after="0" w:line="240" w:lineRule="auto"/>
        <w:ind w:right="-284"/>
        <w:jc w:val="both"/>
        <w:rPr>
          <w:rFonts w:ascii="Times New Roman" w:hAnsi="Times New Roman"/>
          <w:sz w:val="24"/>
          <w:szCs w:val="24"/>
        </w:rPr>
      </w:pPr>
      <w:r w:rsidRPr="00564D6F">
        <w:rPr>
          <w:rFonts w:ascii="Times New Roman" w:hAnsi="Times New Roman"/>
          <w:sz w:val="24"/>
          <w:szCs w:val="24"/>
        </w:rPr>
        <w:tab/>
        <w:t xml:space="preserve">- от 2 декабря 2014 года № 14/394 «Об утверждении стандартизированных тарифных ставок, ставок за единицу максимальной мощности и формулы платы за технологическое присоединение для определения размера платы за технологическое присоединение к распределительным электрическим сетям общества с ограниченной ответственностью «КФК </w:t>
      </w:r>
      <w:r w:rsidRPr="00564D6F">
        <w:rPr>
          <w:rFonts w:ascii="Times New Roman" w:hAnsi="Times New Roman"/>
          <w:sz w:val="24"/>
          <w:szCs w:val="24"/>
        </w:rPr>
        <w:lastRenderedPageBreak/>
        <w:t>Энерго» на 2015 год и о признании утратившим силу постановления департамента государственного регулирования цен и тарифов Костромской области от 13.10.2014 №14/183»;</w:t>
      </w:r>
    </w:p>
    <w:p w:rsidR="00586AD5" w:rsidRPr="00564D6F" w:rsidRDefault="00586AD5" w:rsidP="00586AD5">
      <w:pPr>
        <w:tabs>
          <w:tab w:val="left" w:pos="709"/>
        </w:tabs>
        <w:spacing w:after="0" w:line="240" w:lineRule="auto"/>
        <w:ind w:right="-284"/>
        <w:jc w:val="both"/>
        <w:rPr>
          <w:rFonts w:ascii="Times New Roman" w:hAnsi="Times New Roman"/>
          <w:sz w:val="24"/>
          <w:szCs w:val="24"/>
        </w:rPr>
      </w:pPr>
      <w:r w:rsidRPr="00564D6F">
        <w:rPr>
          <w:rFonts w:ascii="Times New Roman" w:hAnsi="Times New Roman"/>
          <w:sz w:val="24"/>
          <w:szCs w:val="24"/>
        </w:rPr>
        <w:tab/>
        <w:t>- от 8 декабря 2014 года № 14/395 «Об установлении размера платы за технологическое присоединение газоиспользующего оборудования к сетям газораспределения открытого акционерного общества «Газпром газораспределение Кострома» на территории Костромской области и стандартизированных тарифных ставок, определяющих её величину, на 2015 год и о признании утратившим силу постановления департамента государственного регулирования цен и тарифов Костромской области от 06.05.2014 №14/60».</w:t>
      </w:r>
    </w:p>
    <w:p w:rsidR="00586AD5" w:rsidRPr="00564D6F" w:rsidRDefault="00586AD5" w:rsidP="00586AD5">
      <w:pPr>
        <w:tabs>
          <w:tab w:val="left" w:pos="709"/>
        </w:tabs>
        <w:spacing w:after="0" w:line="240" w:lineRule="auto"/>
        <w:ind w:right="-284"/>
        <w:jc w:val="both"/>
        <w:rPr>
          <w:rFonts w:ascii="Times New Roman" w:hAnsi="Times New Roman"/>
          <w:sz w:val="24"/>
          <w:szCs w:val="24"/>
        </w:rPr>
      </w:pPr>
      <w:r w:rsidRPr="00564D6F">
        <w:rPr>
          <w:rFonts w:ascii="Times New Roman" w:hAnsi="Times New Roman"/>
          <w:sz w:val="24"/>
          <w:szCs w:val="24"/>
        </w:rPr>
        <w:tab/>
        <w:t xml:space="preserve">Все изменения касаются порядка вступления в силу указанных постановлений, вместо придания им силы со дня официального опубликования, проектом предлагается </w:t>
      </w:r>
      <w:r>
        <w:rPr>
          <w:rFonts w:ascii="Times New Roman" w:hAnsi="Times New Roman"/>
          <w:sz w:val="24"/>
          <w:szCs w:val="24"/>
        </w:rPr>
        <w:t xml:space="preserve">определить дату </w:t>
      </w:r>
      <w:r w:rsidRPr="00564D6F">
        <w:rPr>
          <w:rFonts w:ascii="Times New Roman" w:hAnsi="Times New Roman"/>
          <w:sz w:val="24"/>
          <w:szCs w:val="24"/>
        </w:rPr>
        <w:t>их вступление в силу с 1 января 2015 года.</w:t>
      </w:r>
    </w:p>
    <w:p w:rsidR="00586AD5" w:rsidRPr="00564D6F" w:rsidRDefault="00586AD5" w:rsidP="00586AD5">
      <w:pPr>
        <w:tabs>
          <w:tab w:val="left" w:pos="709"/>
        </w:tabs>
        <w:spacing w:after="0" w:line="240" w:lineRule="auto"/>
        <w:ind w:right="-284"/>
        <w:jc w:val="both"/>
        <w:rPr>
          <w:rFonts w:ascii="Times New Roman" w:hAnsi="Times New Roman"/>
          <w:bCs/>
          <w:sz w:val="24"/>
          <w:szCs w:val="24"/>
        </w:rPr>
      </w:pPr>
      <w:r w:rsidRPr="00564D6F">
        <w:rPr>
          <w:rFonts w:ascii="Times New Roman" w:hAnsi="Times New Roman"/>
          <w:bCs/>
          <w:sz w:val="24"/>
          <w:szCs w:val="24"/>
        </w:rPr>
        <w:tab/>
        <w:t xml:space="preserve">Данное положение соответствует законодательству в регулируемых сферах деятельности и наиболее полно защищает интересы потребителей. </w:t>
      </w:r>
    </w:p>
    <w:p w:rsidR="00586AD5" w:rsidRPr="008C3899" w:rsidRDefault="00586AD5" w:rsidP="00586AD5">
      <w:pPr>
        <w:spacing w:after="0" w:line="240" w:lineRule="auto"/>
        <w:ind w:firstLine="720"/>
        <w:jc w:val="both"/>
        <w:rPr>
          <w:rFonts w:ascii="Times New Roman" w:hAnsi="Times New Roman"/>
          <w:sz w:val="24"/>
          <w:szCs w:val="24"/>
        </w:rPr>
      </w:pPr>
    </w:p>
    <w:p w:rsidR="00586AD5" w:rsidRPr="008C3899" w:rsidRDefault="00586AD5" w:rsidP="00586AD5">
      <w:pPr>
        <w:autoSpaceDE w:val="0"/>
        <w:autoSpaceDN w:val="0"/>
        <w:adjustRightInd w:val="0"/>
        <w:spacing w:after="0" w:line="240" w:lineRule="auto"/>
        <w:jc w:val="both"/>
        <w:rPr>
          <w:rFonts w:ascii="Times New Roman" w:hAnsi="Times New Roman"/>
          <w:b/>
          <w:bCs/>
          <w:sz w:val="24"/>
          <w:szCs w:val="24"/>
        </w:rPr>
      </w:pPr>
      <w:r w:rsidRPr="008C3899">
        <w:rPr>
          <w:rFonts w:ascii="Times New Roman" w:hAnsi="Times New Roman"/>
          <w:b/>
          <w:bCs/>
          <w:sz w:val="24"/>
          <w:szCs w:val="24"/>
        </w:rPr>
        <w:t>РЕШИЛИ:</w:t>
      </w:r>
    </w:p>
    <w:p w:rsidR="00586AD5" w:rsidRPr="008C3899" w:rsidRDefault="00586AD5" w:rsidP="00586AD5">
      <w:pPr>
        <w:spacing w:after="0" w:line="240" w:lineRule="auto"/>
        <w:ind w:firstLine="720"/>
        <w:jc w:val="both"/>
        <w:rPr>
          <w:rFonts w:ascii="Times New Roman" w:hAnsi="Times New Roman"/>
          <w:sz w:val="24"/>
          <w:szCs w:val="24"/>
        </w:rPr>
      </w:pPr>
      <w:r>
        <w:rPr>
          <w:rFonts w:ascii="Times New Roman" w:hAnsi="Times New Roman"/>
          <w:sz w:val="24"/>
          <w:szCs w:val="24"/>
        </w:rPr>
        <w:t>1</w:t>
      </w:r>
      <w:r w:rsidRPr="008C3899">
        <w:rPr>
          <w:rFonts w:ascii="Times New Roman" w:hAnsi="Times New Roman"/>
          <w:sz w:val="24"/>
          <w:szCs w:val="24"/>
        </w:rPr>
        <w:t xml:space="preserve">. </w:t>
      </w:r>
      <w:r>
        <w:rPr>
          <w:rFonts w:ascii="Times New Roman" w:hAnsi="Times New Roman"/>
          <w:sz w:val="24"/>
          <w:szCs w:val="24"/>
        </w:rPr>
        <w:t xml:space="preserve">Принять постановление о внесении изменений </w:t>
      </w:r>
      <w:r w:rsidRPr="006963AD">
        <w:rPr>
          <w:rFonts w:ascii="Times New Roman" w:hAnsi="Times New Roman"/>
          <w:sz w:val="24"/>
          <w:szCs w:val="24"/>
        </w:rPr>
        <w:t>в постановления департамента государственного регулирования цен и тарифов Костромской области</w:t>
      </w:r>
    </w:p>
    <w:p w:rsidR="00586AD5" w:rsidRDefault="00586AD5" w:rsidP="007C4B77">
      <w:pPr>
        <w:pStyle w:val="af"/>
        <w:spacing w:after="0" w:line="240" w:lineRule="auto"/>
        <w:ind w:left="0"/>
        <w:rPr>
          <w:rFonts w:ascii="Times New Roman" w:hAnsi="Times New Roman" w:cs="Times New Roman"/>
          <w:sz w:val="24"/>
          <w:szCs w:val="24"/>
        </w:rPr>
      </w:pPr>
      <w:r w:rsidRPr="00586AD5">
        <w:rPr>
          <w:rFonts w:ascii="Times New Roman" w:hAnsi="Times New Roman" w:cs="Times New Roman"/>
          <w:sz w:val="24"/>
          <w:szCs w:val="24"/>
        </w:rPr>
        <w:t>Солдатова И.Ю. – принять постановление.</w:t>
      </w:r>
    </w:p>
    <w:p w:rsidR="00586AD5" w:rsidRPr="00586AD5" w:rsidRDefault="00586AD5" w:rsidP="00586AD5">
      <w:pPr>
        <w:pStyle w:val="af"/>
        <w:spacing w:after="0" w:line="240" w:lineRule="auto"/>
        <w:ind w:left="0" w:firstLine="709"/>
        <w:rPr>
          <w:rFonts w:ascii="Times New Roman" w:hAnsi="Times New Roman" w:cs="Times New Roman"/>
          <w:sz w:val="24"/>
          <w:szCs w:val="24"/>
        </w:rPr>
      </w:pPr>
    </w:p>
    <w:p w:rsidR="00586AD5" w:rsidRDefault="00586AD5" w:rsidP="00586AD5">
      <w:pPr>
        <w:autoSpaceDE w:val="0"/>
        <w:autoSpaceDN w:val="0"/>
        <w:adjustRightInd w:val="0"/>
        <w:spacing w:after="0" w:line="240" w:lineRule="auto"/>
        <w:jc w:val="both"/>
        <w:rPr>
          <w:rFonts w:ascii="Times New Roman" w:hAnsi="Times New Roman" w:cs="Times New Roman"/>
          <w:snapToGrid w:val="0"/>
          <w:sz w:val="24"/>
          <w:szCs w:val="24"/>
        </w:rPr>
      </w:pPr>
      <w:r w:rsidRPr="000B1CBF">
        <w:rPr>
          <w:rFonts w:ascii="Times New Roman" w:hAnsi="Times New Roman" w:cs="Times New Roman"/>
          <w:b/>
          <w:snapToGrid w:val="0"/>
          <w:sz w:val="24"/>
          <w:szCs w:val="24"/>
        </w:rPr>
        <w:t>Вопрос 30</w:t>
      </w:r>
      <w:r w:rsidRPr="000B1CBF">
        <w:rPr>
          <w:rFonts w:ascii="Times New Roman" w:hAnsi="Times New Roman" w:cs="Times New Roman"/>
          <w:snapToGrid w:val="0"/>
          <w:sz w:val="24"/>
          <w:szCs w:val="24"/>
        </w:rPr>
        <w:t>: «</w:t>
      </w:r>
      <w:r w:rsidRPr="000B1CBF">
        <w:rPr>
          <w:rFonts w:ascii="Times New Roman" w:hAnsi="Times New Roman" w:cs="Times New Roman"/>
          <w:sz w:val="24"/>
          <w:szCs w:val="24"/>
        </w:rPr>
        <w:t>Об утверждении производственных программ МУП г. Костромы «Костромагорводоканал» в сфере водоснабжения и водоотведения на 2015 год, установлении тарифов на питьевую воду и водоотве</w:t>
      </w:r>
      <w:r w:rsidR="007C4B77">
        <w:rPr>
          <w:rFonts w:ascii="Times New Roman" w:hAnsi="Times New Roman" w:cs="Times New Roman"/>
          <w:sz w:val="24"/>
          <w:szCs w:val="24"/>
        </w:rPr>
        <w:t>дение для</w:t>
      </w:r>
      <w:r w:rsidRPr="000B1CBF">
        <w:rPr>
          <w:rFonts w:ascii="Times New Roman" w:hAnsi="Times New Roman" w:cs="Times New Roman"/>
          <w:sz w:val="24"/>
          <w:szCs w:val="24"/>
        </w:rPr>
        <w:t xml:space="preserve"> МУП г. Костромы «Костромагорводоканал»  на 2015 год и о признании утратившим силу постановления департамента государственного регулирования цен и тарифов Костромской области от 20.12.2013 №13/597</w:t>
      </w:r>
      <w:r w:rsidRPr="000B1CBF">
        <w:rPr>
          <w:rFonts w:ascii="Times New Roman" w:hAnsi="Times New Roman" w:cs="Times New Roman"/>
          <w:snapToGrid w:val="0"/>
          <w:sz w:val="24"/>
          <w:szCs w:val="24"/>
        </w:rPr>
        <w:t>».</w:t>
      </w:r>
    </w:p>
    <w:p w:rsidR="007C4B77" w:rsidRPr="000B1CBF" w:rsidRDefault="007C4B77" w:rsidP="00586AD5">
      <w:pPr>
        <w:autoSpaceDE w:val="0"/>
        <w:autoSpaceDN w:val="0"/>
        <w:adjustRightInd w:val="0"/>
        <w:spacing w:after="0" w:line="240" w:lineRule="auto"/>
        <w:jc w:val="both"/>
        <w:rPr>
          <w:rFonts w:ascii="Times New Roman" w:hAnsi="Times New Roman" w:cs="Times New Roman"/>
          <w:snapToGrid w:val="0"/>
          <w:sz w:val="24"/>
          <w:szCs w:val="24"/>
        </w:rPr>
      </w:pPr>
    </w:p>
    <w:p w:rsidR="00586AD5" w:rsidRPr="007C4B77" w:rsidRDefault="00586AD5" w:rsidP="00586AD5">
      <w:pPr>
        <w:autoSpaceDE w:val="0"/>
        <w:autoSpaceDN w:val="0"/>
        <w:adjustRightInd w:val="0"/>
        <w:spacing w:line="240" w:lineRule="auto"/>
        <w:jc w:val="both"/>
        <w:rPr>
          <w:rFonts w:ascii="Times New Roman" w:hAnsi="Times New Roman" w:cs="Times New Roman"/>
          <w:snapToGrid w:val="0"/>
          <w:sz w:val="24"/>
          <w:szCs w:val="24"/>
        </w:rPr>
      </w:pPr>
      <w:r w:rsidRPr="007C4B77">
        <w:rPr>
          <w:rFonts w:ascii="Times New Roman" w:hAnsi="Times New Roman"/>
          <w:b/>
          <w:sz w:val="24"/>
          <w:szCs w:val="24"/>
        </w:rPr>
        <w:t>Вопрос 31:</w:t>
      </w:r>
      <w:r w:rsidRPr="007C4B77">
        <w:rPr>
          <w:rFonts w:ascii="Times New Roman" w:hAnsi="Times New Roman"/>
          <w:sz w:val="24"/>
          <w:szCs w:val="24"/>
        </w:rPr>
        <w:t xml:space="preserve"> «</w:t>
      </w:r>
      <w:r w:rsidRPr="007C4B77">
        <w:rPr>
          <w:rFonts w:ascii="Times New Roman" w:hAnsi="Times New Roman" w:cs="Times New Roman"/>
          <w:sz w:val="24"/>
          <w:szCs w:val="24"/>
        </w:rPr>
        <w:t>Об утверждении производственных про</w:t>
      </w:r>
      <w:r w:rsidR="007C4B77">
        <w:rPr>
          <w:rFonts w:ascii="Times New Roman" w:hAnsi="Times New Roman" w:cs="Times New Roman"/>
          <w:sz w:val="24"/>
          <w:szCs w:val="24"/>
        </w:rPr>
        <w:t>грамм</w:t>
      </w:r>
      <w:r w:rsidRPr="007C4B77">
        <w:rPr>
          <w:rFonts w:ascii="Times New Roman" w:hAnsi="Times New Roman" w:cs="Times New Roman"/>
          <w:sz w:val="24"/>
          <w:szCs w:val="24"/>
        </w:rPr>
        <w:t xml:space="preserve"> МУП г. Костромы «Костромагорводоканал» в сфере водоснабжения на 2015 год, установлении тарифов на техническую воду для МУП г. </w:t>
      </w:r>
      <w:r w:rsidR="007C4B77">
        <w:rPr>
          <w:rFonts w:ascii="Times New Roman" w:hAnsi="Times New Roman" w:cs="Times New Roman"/>
          <w:sz w:val="24"/>
          <w:szCs w:val="24"/>
        </w:rPr>
        <w:t>Костромы «Костромагорводоканал»</w:t>
      </w:r>
      <w:r w:rsidRPr="007C4B77">
        <w:rPr>
          <w:rFonts w:ascii="Times New Roman" w:hAnsi="Times New Roman" w:cs="Times New Roman"/>
          <w:sz w:val="24"/>
          <w:szCs w:val="24"/>
        </w:rPr>
        <w:t xml:space="preserve"> на 2015 год и о признании утратившим силу постановления департамента государственного регулирования цен и тарифов Костромской области от 20.12.2013 №13/609</w:t>
      </w:r>
      <w:r w:rsidRPr="007C4B77">
        <w:rPr>
          <w:rFonts w:ascii="Times New Roman" w:hAnsi="Times New Roman"/>
          <w:sz w:val="24"/>
          <w:szCs w:val="24"/>
        </w:rPr>
        <w:t>».</w:t>
      </w:r>
    </w:p>
    <w:p w:rsidR="00586AD5" w:rsidRPr="000B1CBF" w:rsidRDefault="00586AD5" w:rsidP="00586AD5">
      <w:pPr>
        <w:autoSpaceDE w:val="0"/>
        <w:autoSpaceDN w:val="0"/>
        <w:adjustRightInd w:val="0"/>
        <w:spacing w:after="0" w:line="240" w:lineRule="auto"/>
        <w:jc w:val="both"/>
        <w:rPr>
          <w:rFonts w:ascii="Times New Roman" w:hAnsi="Times New Roman"/>
          <w:b/>
          <w:snapToGrid w:val="0"/>
          <w:sz w:val="24"/>
          <w:szCs w:val="24"/>
        </w:rPr>
      </w:pPr>
      <w:r w:rsidRPr="000B1CBF">
        <w:rPr>
          <w:rFonts w:ascii="Times New Roman" w:hAnsi="Times New Roman"/>
          <w:b/>
          <w:snapToGrid w:val="0"/>
          <w:sz w:val="24"/>
          <w:szCs w:val="24"/>
        </w:rPr>
        <w:t>СЛУШАЛИ:</w:t>
      </w:r>
    </w:p>
    <w:p w:rsidR="00586AD5" w:rsidRPr="000B1CBF" w:rsidRDefault="00586AD5" w:rsidP="00586AD5">
      <w:pPr>
        <w:autoSpaceDE w:val="0"/>
        <w:autoSpaceDN w:val="0"/>
        <w:adjustRightInd w:val="0"/>
        <w:spacing w:after="0" w:line="240" w:lineRule="auto"/>
        <w:ind w:firstLine="709"/>
        <w:jc w:val="both"/>
        <w:rPr>
          <w:rFonts w:ascii="Times New Roman" w:hAnsi="Times New Roman"/>
          <w:snapToGrid w:val="0"/>
          <w:sz w:val="24"/>
          <w:szCs w:val="24"/>
        </w:rPr>
      </w:pPr>
      <w:r w:rsidRPr="000B1CBF">
        <w:rPr>
          <w:rFonts w:ascii="Times New Roman" w:hAnsi="Times New Roman"/>
          <w:snapToGrid w:val="0"/>
          <w:sz w:val="24"/>
          <w:szCs w:val="24"/>
        </w:rPr>
        <w:t>Уполномоченного по делу Стрижову И.Н., сообщившего следующее.</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МУП г. Костромы «Костромагорводоканал» представило в департамент государственного регулирования цен и тарифов Костромской области заявления вх</w:t>
      </w:r>
      <w:r w:rsidR="007C4B77">
        <w:rPr>
          <w:rFonts w:ascii="Times New Roman" w:hAnsi="Times New Roman"/>
          <w:sz w:val="24"/>
          <w:szCs w:val="24"/>
        </w:rPr>
        <w:t>. от 30.04.2013 г. № О-923,</w:t>
      </w:r>
      <w:r w:rsidRPr="000B1CBF">
        <w:rPr>
          <w:rFonts w:ascii="Times New Roman" w:hAnsi="Times New Roman"/>
          <w:sz w:val="24"/>
          <w:szCs w:val="24"/>
        </w:rPr>
        <w:t xml:space="preserve"> № 924, № 925 и расчетные материалы для установления тарифов МУП г. Костромы «Костромагорводоканал» на 2015г.:</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b/>
          <w:sz w:val="24"/>
          <w:szCs w:val="24"/>
        </w:rPr>
        <w:t>-</w:t>
      </w:r>
      <w:r w:rsidRPr="000B1CBF">
        <w:rPr>
          <w:rFonts w:ascii="Times New Roman" w:hAnsi="Times New Roman"/>
          <w:sz w:val="24"/>
          <w:szCs w:val="24"/>
        </w:rPr>
        <w:t xml:space="preserve"> на питьев</w:t>
      </w:r>
      <w:r w:rsidR="007C4B77">
        <w:rPr>
          <w:rFonts w:ascii="Times New Roman" w:hAnsi="Times New Roman"/>
          <w:sz w:val="24"/>
          <w:szCs w:val="24"/>
        </w:rPr>
        <w:t>ую воду в размере 22,79 руб./м3</w:t>
      </w:r>
      <w:r w:rsidRPr="000B1CBF">
        <w:rPr>
          <w:rFonts w:ascii="Times New Roman" w:hAnsi="Times New Roman"/>
          <w:sz w:val="24"/>
          <w:szCs w:val="24"/>
        </w:rPr>
        <w:t xml:space="preserve"> при НВВ 438 550,55 тыс.руб.</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на водоотведение в размере 19,88 руб./м3 при НВВ 385969,74 тыс.руб.</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на техническую воду в размере 8,80 руб/м3. при НВВ 275,84 тыс.руб.</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В рамках полномочий, возложенных постановлением ад</w:t>
      </w:r>
      <w:r w:rsidR="007C4B77">
        <w:rPr>
          <w:rFonts w:ascii="Times New Roman" w:hAnsi="Times New Roman"/>
          <w:sz w:val="24"/>
          <w:szCs w:val="24"/>
        </w:rPr>
        <w:t>министрации Костромской области</w:t>
      </w:r>
      <w:r w:rsidRPr="000B1CBF">
        <w:rPr>
          <w:rFonts w:ascii="Times New Roman" w:hAnsi="Times New Roman"/>
          <w:sz w:val="24"/>
          <w:szCs w:val="24"/>
        </w:rPr>
        <w:t xml:space="preserve"> от 31.07.2012 № 313-а «О департаменте государственного  регулирования цен и тарифов Костромской области», ДГРЦ и Т КО  принято решение об открытии дела по установлению тарифов на питьевую воду, водоотведение и техническую воду от 10.12.2014 года № 420.</w:t>
      </w:r>
    </w:p>
    <w:p w:rsidR="00586AD5" w:rsidRPr="000B1CBF" w:rsidRDefault="00586AD5" w:rsidP="00586AD5">
      <w:pPr>
        <w:pStyle w:val="a7"/>
        <w:ind w:firstLine="709"/>
        <w:jc w:val="both"/>
        <w:rPr>
          <w:rFonts w:ascii="Times New Roman" w:hAnsi="Times New Roman"/>
          <w:color w:val="000000"/>
          <w:sz w:val="24"/>
          <w:szCs w:val="24"/>
        </w:rPr>
      </w:pPr>
      <w:r w:rsidRPr="000B1CBF">
        <w:rPr>
          <w:rFonts w:ascii="Times New Roman" w:hAnsi="Times New Roman"/>
          <w:sz w:val="24"/>
          <w:szCs w:val="24"/>
        </w:rPr>
        <w:t xml:space="preserve">Экспертиза обоснованности тарифов на питьевую воду и водоотведение выполнена департаментом государственного регулирования цен и тарифов Костромской области на основании материалов, представленных МУП г.Костромы «Костромагорводоканал» и в соответствии с Федеральным Законом РФ от 07.12.2011г. № 416-ФЗ «О водоснабжении и водоотведении», постановлением Правительства РФ от 13 мая 2013 г. № 406 «О государственном регулировании тарифов в сфере водоснабжения и водоотведения» </w:t>
      </w:r>
      <w:r w:rsidRPr="000B1CBF">
        <w:rPr>
          <w:rFonts w:ascii="Times New Roman" w:hAnsi="Times New Roman"/>
          <w:color w:val="000000"/>
          <w:sz w:val="24"/>
          <w:szCs w:val="24"/>
        </w:rPr>
        <w:t>и водоотведения » и методическими указаниями по расчету регулируемых тарифов в сфере водоснабжения и водоотведения, утвержденные Приказом ФСТ России от 27.12.2013г.  № 1746-э.</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Производственная программа в сфере водоснабжения принята на следующем уровне:</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поднято воды –  29 213,39тыс. м3;</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lastRenderedPageBreak/>
        <w:t>расход на собственные нужды – 2 850,12 тыс.м3;</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пропущено через очистные сооружения – 29 213,39 тыс.м3;</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объем отпуска в сеть – 26 363,27 тыс.м3;</w:t>
      </w:r>
    </w:p>
    <w:p w:rsidR="00586AD5" w:rsidRPr="000B1CBF" w:rsidRDefault="007C4B77" w:rsidP="00586AD5">
      <w:pPr>
        <w:pStyle w:val="a7"/>
        <w:ind w:firstLine="709"/>
        <w:jc w:val="both"/>
        <w:rPr>
          <w:rFonts w:ascii="Times New Roman" w:hAnsi="Times New Roman"/>
          <w:sz w:val="24"/>
          <w:szCs w:val="24"/>
        </w:rPr>
      </w:pPr>
      <w:r>
        <w:rPr>
          <w:rFonts w:ascii="Times New Roman" w:hAnsi="Times New Roman"/>
          <w:sz w:val="24"/>
          <w:szCs w:val="24"/>
        </w:rPr>
        <w:t>объем потерь воды - 6 104,0 тыс.м3 (</w:t>
      </w:r>
      <w:r w:rsidR="00586AD5" w:rsidRPr="000B1CBF">
        <w:rPr>
          <w:rFonts w:ascii="Times New Roman" w:hAnsi="Times New Roman"/>
          <w:sz w:val="24"/>
          <w:szCs w:val="24"/>
        </w:rPr>
        <w:t>23,15% от отпуска в сеть);</w:t>
      </w:r>
    </w:p>
    <w:p w:rsidR="00586AD5" w:rsidRPr="000B1CBF" w:rsidRDefault="007C4B77" w:rsidP="00586AD5">
      <w:pPr>
        <w:pStyle w:val="a7"/>
        <w:ind w:firstLine="709"/>
        <w:jc w:val="both"/>
        <w:rPr>
          <w:rFonts w:ascii="Times New Roman" w:hAnsi="Times New Roman"/>
          <w:sz w:val="24"/>
          <w:szCs w:val="24"/>
        </w:rPr>
      </w:pPr>
      <w:r>
        <w:rPr>
          <w:rFonts w:ascii="Times New Roman" w:hAnsi="Times New Roman"/>
          <w:sz w:val="24"/>
          <w:szCs w:val="24"/>
        </w:rPr>
        <w:t>реализовано воды</w:t>
      </w:r>
      <w:r w:rsidR="00586AD5" w:rsidRPr="000B1CBF">
        <w:rPr>
          <w:rFonts w:ascii="Times New Roman" w:hAnsi="Times New Roman"/>
          <w:sz w:val="24"/>
          <w:szCs w:val="24"/>
        </w:rPr>
        <w:t xml:space="preserve"> - 20 259,27 тыс.м3, в т.ч.:</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населению – 14 076,52 тыс. м3;</w:t>
      </w:r>
    </w:p>
    <w:p w:rsidR="00586AD5" w:rsidRPr="000B1CBF" w:rsidRDefault="007C4B77" w:rsidP="00586AD5">
      <w:pPr>
        <w:pStyle w:val="a7"/>
        <w:ind w:firstLine="709"/>
        <w:jc w:val="both"/>
        <w:rPr>
          <w:rFonts w:ascii="Times New Roman" w:hAnsi="Times New Roman"/>
          <w:sz w:val="24"/>
          <w:szCs w:val="24"/>
        </w:rPr>
      </w:pPr>
      <w:r>
        <w:rPr>
          <w:rFonts w:ascii="Times New Roman" w:hAnsi="Times New Roman"/>
          <w:sz w:val="24"/>
          <w:szCs w:val="24"/>
        </w:rPr>
        <w:t xml:space="preserve">- бюджетные потребители – </w:t>
      </w:r>
      <w:r w:rsidR="00586AD5" w:rsidRPr="000B1CBF">
        <w:rPr>
          <w:rFonts w:ascii="Times New Roman" w:hAnsi="Times New Roman"/>
          <w:sz w:val="24"/>
          <w:szCs w:val="24"/>
        </w:rPr>
        <w:t>1 956,11 тыс.м3;</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прочим потребителям – 4 226,64 тыс.м3.</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xml:space="preserve">В результате проведенной экспертизы представленных расчетов произведена корректировка следующих статей затрат: </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Реагенты – затраты снижены на 2370,48 тыс.руб. за счет уменьшения объемов подъема воды и составили 40 803,46</w:t>
      </w:r>
      <w:r w:rsidR="007C4B77">
        <w:rPr>
          <w:rFonts w:ascii="Times New Roman" w:hAnsi="Times New Roman"/>
          <w:sz w:val="24"/>
          <w:szCs w:val="24"/>
        </w:rPr>
        <w:t xml:space="preserve"> </w:t>
      </w:r>
      <w:r w:rsidRPr="000B1CBF">
        <w:rPr>
          <w:rFonts w:ascii="Times New Roman" w:hAnsi="Times New Roman"/>
          <w:sz w:val="24"/>
          <w:szCs w:val="24"/>
        </w:rPr>
        <w:t>тыс.</w:t>
      </w:r>
      <w:r w:rsidR="007C4B77">
        <w:rPr>
          <w:rFonts w:ascii="Times New Roman" w:hAnsi="Times New Roman"/>
          <w:sz w:val="24"/>
          <w:szCs w:val="24"/>
        </w:rPr>
        <w:t xml:space="preserve"> </w:t>
      </w:r>
      <w:r w:rsidRPr="000B1CBF">
        <w:rPr>
          <w:rFonts w:ascii="Times New Roman" w:hAnsi="Times New Roman"/>
          <w:sz w:val="24"/>
          <w:szCs w:val="24"/>
        </w:rPr>
        <w:t>руб. Затраты по статье рассчитаны с учетом индекса-дефлятора Минэкономразвития для химической промышленности на 2015 год, объема хим.реагентов с учетом фактического удельного расхода за 9 месяцев 2014 года;</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Электроэнергия - затраты снижены на 9317,9 тыс. руб. за счет корректировки объемов и плановых тарифов на электрическую энергию на 2015 год с учетом роста тарифов на электроэнергию с 01.07.2015 года на 107,5%. Объемы электроэнергии приняты по удельному расходу, установленному  на 2014 год.  Затраты по статье составили  73 078,85 тыс. руб.;</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xml:space="preserve">- Амортизация основного оборудования - затраты увеличены на 574,53 тыс.руб. </w:t>
      </w:r>
      <w:r w:rsidR="007C4B77">
        <w:rPr>
          <w:rFonts w:ascii="Times New Roman" w:hAnsi="Times New Roman"/>
          <w:sz w:val="24"/>
          <w:szCs w:val="24"/>
        </w:rPr>
        <w:t>за счет вновь вводимых объектов и приняты по расчету</w:t>
      </w:r>
      <w:r w:rsidRPr="000B1CBF">
        <w:rPr>
          <w:rFonts w:ascii="Times New Roman" w:hAnsi="Times New Roman"/>
          <w:sz w:val="24"/>
          <w:szCs w:val="24"/>
        </w:rPr>
        <w:t xml:space="preserve"> департамента в размере 14 910,97 тыс.руб.;</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Затраты на оплату труда ОПР - затраты по данной статье приняты по плановым показателям на 2014 год с учетом инде</w:t>
      </w:r>
      <w:r w:rsidR="007C4B77">
        <w:rPr>
          <w:rFonts w:ascii="Times New Roman" w:hAnsi="Times New Roman"/>
          <w:sz w:val="24"/>
          <w:szCs w:val="24"/>
        </w:rPr>
        <w:t>ксации с 01.07.2015г. на 105,5%</w:t>
      </w:r>
      <w:r w:rsidRPr="000B1CBF">
        <w:rPr>
          <w:rFonts w:ascii="Times New Roman" w:hAnsi="Times New Roman"/>
          <w:sz w:val="24"/>
          <w:szCs w:val="24"/>
        </w:rPr>
        <w:t xml:space="preserve"> и составили 30 882,47 тыс.руб.;</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xml:space="preserve"> - Отчисления на социальные нужды - затраты по данной статье составили 30,2% от ФОТ и приняты в размере 9326,51 тыс. руб.;</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Аренда - затраты по данной статье приняты по предложению предприятия, с учетом планируемых</w:t>
      </w:r>
      <w:r w:rsidR="007C4B77">
        <w:rPr>
          <w:rFonts w:ascii="Times New Roman" w:hAnsi="Times New Roman"/>
          <w:sz w:val="24"/>
          <w:szCs w:val="24"/>
        </w:rPr>
        <w:t xml:space="preserve"> им затрат и составили 3 821,47</w:t>
      </w:r>
      <w:r w:rsidRPr="000B1CBF">
        <w:rPr>
          <w:rFonts w:ascii="Times New Roman" w:hAnsi="Times New Roman"/>
          <w:sz w:val="24"/>
          <w:szCs w:val="24"/>
        </w:rPr>
        <w:t xml:space="preserve"> тыс.</w:t>
      </w:r>
      <w:r w:rsidR="007C4B77">
        <w:rPr>
          <w:rFonts w:ascii="Times New Roman" w:hAnsi="Times New Roman"/>
          <w:sz w:val="24"/>
          <w:szCs w:val="24"/>
        </w:rPr>
        <w:t xml:space="preserve"> </w:t>
      </w:r>
      <w:r w:rsidRPr="000B1CBF">
        <w:rPr>
          <w:rFonts w:ascii="Times New Roman" w:hAnsi="Times New Roman"/>
          <w:sz w:val="24"/>
          <w:szCs w:val="24"/>
        </w:rPr>
        <w:t>руб.;</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xml:space="preserve">  - Ремонт и тех</w:t>
      </w:r>
      <w:r w:rsidR="007C4B77">
        <w:rPr>
          <w:rFonts w:ascii="Times New Roman" w:hAnsi="Times New Roman"/>
          <w:sz w:val="24"/>
          <w:szCs w:val="24"/>
        </w:rPr>
        <w:t>ническое обслуживание - затраты</w:t>
      </w:r>
      <w:r w:rsidRPr="000B1CBF">
        <w:rPr>
          <w:rFonts w:ascii="Times New Roman" w:hAnsi="Times New Roman"/>
          <w:sz w:val="24"/>
          <w:szCs w:val="24"/>
        </w:rPr>
        <w:t xml:space="preserve"> снижены </w:t>
      </w:r>
      <w:r w:rsidR="007C4B77">
        <w:rPr>
          <w:rFonts w:ascii="Times New Roman" w:hAnsi="Times New Roman"/>
          <w:sz w:val="24"/>
          <w:szCs w:val="24"/>
        </w:rPr>
        <w:t>на 22 513,08 тыс.руб. и приняты</w:t>
      </w:r>
      <w:r w:rsidRPr="000B1CBF">
        <w:rPr>
          <w:rFonts w:ascii="Times New Roman" w:hAnsi="Times New Roman"/>
          <w:sz w:val="24"/>
          <w:szCs w:val="24"/>
        </w:rPr>
        <w:t xml:space="preserve"> в размере 56 601,57 тыс.руб. </w:t>
      </w:r>
      <w:r w:rsidR="007C4B77">
        <w:rPr>
          <w:rFonts w:ascii="Times New Roman" w:hAnsi="Times New Roman"/>
          <w:sz w:val="24"/>
          <w:szCs w:val="24"/>
        </w:rPr>
        <w:t>за счет корректировки затрат на</w:t>
      </w:r>
      <w:r w:rsidRPr="000B1CBF">
        <w:rPr>
          <w:rFonts w:ascii="Times New Roman" w:hAnsi="Times New Roman"/>
          <w:sz w:val="24"/>
          <w:szCs w:val="24"/>
        </w:rPr>
        <w:t xml:space="preserve"> транспортные расходы и прочие; </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xml:space="preserve">  - Проведение аварийно- восстановительных работ – затраты по данной статье снижены на 139,14 тыс.руб., распределены по видам деятельности: 85% - водоснабжение и 15% - водоотведение и приняты в размере 4 244,72 тыс.руб.;</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xml:space="preserve">  - Прочие прямые расходы – затраты снижены на 4 020,18 тыс.руб. и приняты в размере 11 472,08 тыс.руб. В статью приняты расходы по уплате водного налога, на страхование объектов, плата за использование акватории. Расходы по уплате водного налога рассчитаны с учетом величины подъема воды согласно производственной программы на 2015 год;</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Общеэксплуатационные расходы – затраты по данной статье приняты в размере 39 859,68 тыс.руб. Затраты скорректированы за счет транспортных расходов, консультационно-информационных услуг и прочих расходов;</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Цеховые расходы – затраты снижены на 9 026,27 тыс.руб. и составили 65 133,15 тыс.руб., в связи с корректировкой расходов на транспортные расходы, услуги сторонних о</w:t>
      </w:r>
      <w:r w:rsidR="007C4B77">
        <w:rPr>
          <w:rFonts w:ascii="Times New Roman" w:hAnsi="Times New Roman"/>
          <w:sz w:val="24"/>
          <w:szCs w:val="24"/>
        </w:rPr>
        <w:t>рганизаций, материалы</w:t>
      </w:r>
      <w:r w:rsidRPr="000B1CBF">
        <w:rPr>
          <w:rFonts w:ascii="Times New Roman" w:hAnsi="Times New Roman"/>
          <w:sz w:val="24"/>
          <w:szCs w:val="24"/>
        </w:rPr>
        <w:t xml:space="preserve"> и прочие расходы; </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Затраты по транспортировке сторонних организаций – затраты по данной статье приняты по расчету департамента в размере 3691,55 тыс.руб. Включают в себя плановые рас</w:t>
      </w:r>
      <w:r w:rsidR="007C4B77">
        <w:rPr>
          <w:rFonts w:ascii="Times New Roman" w:hAnsi="Times New Roman"/>
          <w:sz w:val="24"/>
          <w:szCs w:val="24"/>
        </w:rPr>
        <w:t>ходы по транспортировке объемов</w:t>
      </w:r>
      <w:r w:rsidRPr="000B1CBF">
        <w:rPr>
          <w:rFonts w:ascii="Times New Roman" w:hAnsi="Times New Roman"/>
          <w:sz w:val="24"/>
          <w:szCs w:val="24"/>
        </w:rPr>
        <w:t xml:space="preserve"> воды  ООО «КФК Водоканал», ОАО «Славянка», ОАО «Агротекс-ЖБИ»;</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Налоги, включаемые в себестоимость - затраты по данной статье снижены на 442,96 тыс.руб.  и приняты по предложению департамента в размере 1 047,73 тыс.руб.;</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Валовая прибыль – затраты увеличены на 19 711,21 тыс.руб.и приняты в размере 39 707,56 тыс.руб., скорректированы в сторону увеличения затраты налога на имущество, перенесенные из водоотведения в размере 20 223,3 тыс.руб.</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На основании проведенного анализа технико-экономических показателей НВВ предприятия снижена на 43 968,77 тыс. руб. и составила 394 581,78 тыс. руб.</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lastRenderedPageBreak/>
        <w:t>Предлагается установить экономически обоснованные тарифы  на питьевую воду для  МУП г. Костромы «Костромагорводоканал»   в размере:</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с 01.01.2015г. – 18,73 руб./м3 (без НДС);</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xml:space="preserve">- с 01.07.2015г. – 20,22 руб./м3  (без НДС). </w:t>
      </w:r>
    </w:p>
    <w:p w:rsidR="00586AD5" w:rsidRPr="007C4B77" w:rsidRDefault="00586AD5" w:rsidP="007C4B77">
      <w:pPr>
        <w:pStyle w:val="a7"/>
        <w:ind w:firstLine="709"/>
        <w:jc w:val="both"/>
        <w:rPr>
          <w:rFonts w:ascii="Times New Roman" w:hAnsi="Times New Roman"/>
          <w:sz w:val="24"/>
          <w:szCs w:val="24"/>
        </w:rPr>
      </w:pPr>
      <w:r w:rsidRPr="000B1CBF">
        <w:rPr>
          <w:rFonts w:ascii="Times New Roman" w:hAnsi="Times New Roman"/>
          <w:sz w:val="24"/>
          <w:szCs w:val="24"/>
        </w:rPr>
        <w:t>Рост тарифов  составил  107,9 % (декаб</w:t>
      </w:r>
      <w:r w:rsidR="007C4B77">
        <w:rPr>
          <w:rFonts w:ascii="Times New Roman" w:hAnsi="Times New Roman"/>
          <w:sz w:val="24"/>
          <w:szCs w:val="24"/>
        </w:rPr>
        <w:t>рь 2015г.  - к декабрю 2014г.).</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Производственная программа в сфере водоотведения принята на следующем уровне:</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объем отведенных стоков – 20 153,34 тыс. м3;</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объем отведенных стоков, пропущенных</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через очистные – 20 153,34 тыс.м3;</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объем реализации – 20 153,34 тыс.м3, в т.ч.:</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населению – 14 236,99 тыс. м3;</w:t>
      </w:r>
    </w:p>
    <w:p w:rsidR="00586AD5" w:rsidRPr="000B1CBF" w:rsidRDefault="007C4B77" w:rsidP="00586AD5">
      <w:pPr>
        <w:pStyle w:val="a7"/>
        <w:ind w:firstLine="709"/>
        <w:jc w:val="both"/>
        <w:rPr>
          <w:rFonts w:ascii="Times New Roman" w:hAnsi="Times New Roman"/>
          <w:sz w:val="24"/>
          <w:szCs w:val="24"/>
        </w:rPr>
      </w:pPr>
      <w:r>
        <w:rPr>
          <w:rFonts w:ascii="Times New Roman" w:hAnsi="Times New Roman"/>
          <w:sz w:val="24"/>
          <w:szCs w:val="24"/>
        </w:rPr>
        <w:t xml:space="preserve">- бюджетные потребители – </w:t>
      </w:r>
      <w:r w:rsidR="00586AD5" w:rsidRPr="000B1CBF">
        <w:rPr>
          <w:rFonts w:ascii="Times New Roman" w:hAnsi="Times New Roman"/>
          <w:sz w:val="24"/>
          <w:szCs w:val="24"/>
        </w:rPr>
        <w:t>1 974,39 тыс.м3;</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прочим потребителям – 3 941,96 тыс.м3.</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xml:space="preserve">В результате проведенной экспертизы представленных расчетов произведена корректировка следующих статей затрат: </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Реагенты – затраты снижены на 43,42 тыс.</w:t>
      </w:r>
      <w:r w:rsidR="007C4B77">
        <w:rPr>
          <w:rFonts w:ascii="Times New Roman" w:hAnsi="Times New Roman"/>
          <w:sz w:val="24"/>
          <w:szCs w:val="24"/>
        </w:rPr>
        <w:t>руб. за счет уменьшения объемов</w:t>
      </w:r>
      <w:r w:rsidRPr="000B1CBF">
        <w:rPr>
          <w:rFonts w:ascii="Times New Roman" w:hAnsi="Times New Roman"/>
          <w:sz w:val="24"/>
          <w:szCs w:val="24"/>
        </w:rPr>
        <w:t xml:space="preserve"> и составили по расчету департамента 4 171,45 тыс.руб. Затраты по статье рассчитаны с учетом индекса-дефлятора Минэкономразвития для химической промышленности на 2015 год;</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Электроэнергия - затраты снижены на 7 517,73 тыс. руб. за счет корректировки  объемов и плановых тарифов на электрическую энергию на 2015 год с учетом роста тарифов на электроэнергию с 01.07.2015 года на 107,5%. Объемы электроэнергии приняты по планируемым на 2014 год удельным расходам.  Затраты по статье составили  58 027,72 тыс. руб.;</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Амортизация основного оборудования - затраты снижены на 16 347,89 тыс.руб.приняты по предложению департамента в размере 29 291,40 тыс.руб.;</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Затрат</w:t>
      </w:r>
      <w:r w:rsidR="007C4B77">
        <w:rPr>
          <w:rFonts w:ascii="Times New Roman" w:hAnsi="Times New Roman"/>
          <w:sz w:val="24"/>
          <w:szCs w:val="24"/>
        </w:rPr>
        <w:t>ы на оплату труда ОПР - затраты</w:t>
      </w:r>
      <w:r w:rsidRPr="000B1CBF">
        <w:rPr>
          <w:rFonts w:ascii="Times New Roman" w:hAnsi="Times New Roman"/>
          <w:sz w:val="24"/>
          <w:szCs w:val="24"/>
        </w:rPr>
        <w:t xml:space="preserve"> приняты по плановым показателям на 2014 год с учетом инде</w:t>
      </w:r>
      <w:r w:rsidR="007C4B77">
        <w:rPr>
          <w:rFonts w:ascii="Times New Roman" w:hAnsi="Times New Roman"/>
          <w:sz w:val="24"/>
          <w:szCs w:val="24"/>
        </w:rPr>
        <w:t>ксации с 01.07.2015г. на 105,5%</w:t>
      </w:r>
      <w:r w:rsidRPr="000B1CBF">
        <w:rPr>
          <w:rFonts w:ascii="Times New Roman" w:hAnsi="Times New Roman"/>
          <w:sz w:val="24"/>
          <w:szCs w:val="24"/>
        </w:rPr>
        <w:t xml:space="preserve"> и составили 51 683,72 тыс.руб.;</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xml:space="preserve"> - Отчисления на социальные нужды - затраты по данной статье составили 29</w:t>
      </w:r>
      <w:r w:rsidR="007C4B77">
        <w:rPr>
          <w:rFonts w:ascii="Times New Roman" w:hAnsi="Times New Roman"/>
          <w:sz w:val="24"/>
          <w:szCs w:val="24"/>
        </w:rPr>
        <w:t xml:space="preserve">,7% от ФОТ и приняты в размере </w:t>
      </w:r>
      <w:r w:rsidRPr="000B1CBF">
        <w:rPr>
          <w:rFonts w:ascii="Times New Roman" w:hAnsi="Times New Roman"/>
          <w:sz w:val="24"/>
          <w:szCs w:val="24"/>
        </w:rPr>
        <w:t>15350,07тыс. руб.;</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Аренда - затраты по данной статье приняты по предложению предприятия, с учетом планируемых им затрат и составили 2780,72 тыс.руб.;</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xml:space="preserve">  - Ремонт и тех</w:t>
      </w:r>
      <w:r w:rsidR="007C4B77">
        <w:rPr>
          <w:rFonts w:ascii="Times New Roman" w:hAnsi="Times New Roman"/>
          <w:sz w:val="24"/>
          <w:szCs w:val="24"/>
        </w:rPr>
        <w:t>ническое обслуживание - затраты</w:t>
      </w:r>
      <w:r w:rsidRPr="000B1CBF">
        <w:rPr>
          <w:rFonts w:ascii="Times New Roman" w:hAnsi="Times New Roman"/>
          <w:sz w:val="24"/>
          <w:szCs w:val="24"/>
        </w:rPr>
        <w:t xml:space="preserve"> снижены на 3 552,13 т</w:t>
      </w:r>
      <w:r w:rsidR="007C4B77">
        <w:rPr>
          <w:rFonts w:ascii="Times New Roman" w:hAnsi="Times New Roman"/>
          <w:sz w:val="24"/>
          <w:szCs w:val="24"/>
        </w:rPr>
        <w:t>ыс.руб. и приняты</w:t>
      </w:r>
      <w:r w:rsidRPr="000B1CBF">
        <w:rPr>
          <w:rFonts w:ascii="Times New Roman" w:hAnsi="Times New Roman"/>
          <w:sz w:val="24"/>
          <w:szCs w:val="24"/>
        </w:rPr>
        <w:t xml:space="preserve"> в размере 35 261,52 тыс.руб. за счет корректировки затрат на оплату труда персонала и прочих расходов; </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xml:space="preserve">  - Проведение аварийно- восстановительных работ – затраты по данной статье распределяются по видам деятельности, приняты по предложению департамента в размере 749,07 тыс.руб.;</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xml:space="preserve">  - Прочие прямые расходы – затраты по данной статье прин</w:t>
      </w:r>
      <w:r w:rsidR="007C4B77">
        <w:rPr>
          <w:rFonts w:ascii="Times New Roman" w:hAnsi="Times New Roman"/>
          <w:sz w:val="24"/>
          <w:szCs w:val="24"/>
        </w:rPr>
        <w:t>яты по предложению департамента в размере</w:t>
      </w:r>
      <w:r w:rsidRPr="000B1CBF">
        <w:rPr>
          <w:rFonts w:ascii="Times New Roman" w:hAnsi="Times New Roman"/>
          <w:sz w:val="24"/>
          <w:szCs w:val="24"/>
        </w:rPr>
        <w:t xml:space="preserve"> 7 240,39 тыс.</w:t>
      </w:r>
      <w:r w:rsidR="007C4B77">
        <w:rPr>
          <w:rFonts w:ascii="Times New Roman" w:hAnsi="Times New Roman"/>
          <w:sz w:val="24"/>
          <w:szCs w:val="24"/>
        </w:rPr>
        <w:t xml:space="preserve"> </w:t>
      </w:r>
      <w:r w:rsidRPr="000B1CBF">
        <w:rPr>
          <w:rFonts w:ascii="Times New Roman" w:hAnsi="Times New Roman"/>
          <w:sz w:val="24"/>
          <w:szCs w:val="24"/>
        </w:rPr>
        <w:t>руб.;</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Общеэксплуатационные расходы – затраты по данной статье снижены на 6 550,36 тыс.руб. за счет корре</w:t>
      </w:r>
      <w:r w:rsidR="007C4B77">
        <w:rPr>
          <w:rFonts w:ascii="Times New Roman" w:hAnsi="Times New Roman"/>
          <w:sz w:val="24"/>
          <w:szCs w:val="24"/>
        </w:rPr>
        <w:t>ктировки транспортных расходов, услуги сторонних организаций,  расходов</w:t>
      </w:r>
      <w:r w:rsidRPr="000B1CBF">
        <w:rPr>
          <w:rFonts w:ascii="Times New Roman" w:hAnsi="Times New Roman"/>
          <w:sz w:val="24"/>
          <w:szCs w:val="24"/>
        </w:rPr>
        <w:t xml:space="preserve"> на аренду земельных участков и прочих расходов. Затраты по данной статье составили 34 735,80 тыс.руб.; </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xml:space="preserve">- Цеховые расходы – затраты снижены на 4 826,57 тыс.руб.  и составили 48 641,50 тыс.руб., в связи с корректировкой транспортных расходов, расходов на материалы, услуги сторонних организаций и прочих расходов; </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Затраты по транспортировке сторонних организаций – затраты по данной статье приняты по расчету департамента в размере 2 048,37 тыс.руб. Включают в себя плановые расходы</w:t>
      </w:r>
      <w:r w:rsidR="007C4B77">
        <w:rPr>
          <w:rFonts w:ascii="Times New Roman" w:hAnsi="Times New Roman"/>
          <w:sz w:val="24"/>
          <w:szCs w:val="24"/>
        </w:rPr>
        <w:t xml:space="preserve"> по транспортировке сточных вод</w:t>
      </w:r>
      <w:r w:rsidRPr="000B1CBF">
        <w:rPr>
          <w:rFonts w:ascii="Times New Roman" w:hAnsi="Times New Roman"/>
          <w:sz w:val="24"/>
          <w:szCs w:val="24"/>
        </w:rPr>
        <w:t xml:space="preserve"> ООО «КФК Водоканал», ОАО «Славянка», ОАО «Агротекс-ЖБИ», ООО «Ветка», ООО «Ремстройпласт», ОАО «Калориферный завод»;</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Налоги, включаемые в себестоимость – затраты по данной статье снижены на 85,09 тыс.руб.  и приняты по предложению департамента в размере 1 529,83 тыс.руб.;</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Валовая прибыль – затраты снижены на 22 942,62 приняты в размере 12 985,26 тыс.руб. Скорректированы в сторону снижения за счет перераспределения затрат по налогу на имущество в водоснабжение.</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lastRenderedPageBreak/>
        <w:t>На основании проведенного анализа технико-экономических показателей НВВ предприятия снижена на 81 472,92 тыс. руб. и составила 304 496,82 тыс. руб.</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Предлагается установить экономически обоснованные тарифы  на водоотведение для  МУП г. Костромы «Костромагорводоканал»   в размере:</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с 01.01.2015г. – 14,50 руб./м3 (без НДС);</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xml:space="preserve">- с 01.07.2015г. – 15,72 руб./м3  (без НДС). </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Рост тарифов  составил  108,4 % (декабрь 2015г.  - к декабрю 2014г.).</w:t>
      </w:r>
    </w:p>
    <w:p w:rsidR="00586AD5" w:rsidRPr="000B1CBF" w:rsidRDefault="00586AD5" w:rsidP="00586AD5">
      <w:pPr>
        <w:pStyle w:val="a7"/>
        <w:ind w:firstLine="709"/>
        <w:jc w:val="both"/>
        <w:rPr>
          <w:rFonts w:ascii="Times New Roman" w:hAnsi="Times New Roman"/>
          <w:sz w:val="24"/>
          <w:szCs w:val="24"/>
          <w:highlight w:val="yellow"/>
        </w:rPr>
      </w:pP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Производственная программа в сфере водоснабжения  (техническая вода) принята на следующем уровне:</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объем поднятой воды – 39,25 тыс. м3;</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объем отпуска в сеть – 39,25 тыс.м3;</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объем реализации – 39,25 тыс.м3, в т.ч.:</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населению – 21,53 тыс. м3;</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бюджетные и прочие потребители –  17,72 тыс.м3.</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xml:space="preserve">В результате проведенной экспертизы представленных расчетов произведена корректировка следующих статей затрат: </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Электроэнергия - затраты снижены на 15,18 тыс. руб. за счет корректировки  объемов и плановых тарифов на электрическую энергию на 2015 год с учетом роста тарифов на электроэнергию с 01.07.2015 года на 107,5%. Объемы электроэнергии приняты по фактическим объемам за 9 месяцев 2014 года. Затраты по статье составили  113,53 тыс. руб.;</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Амортизация основного оборудования - затраты приняты по предлож</w:t>
      </w:r>
      <w:r w:rsidR="007C4B77">
        <w:rPr>
          <w:rFonts w:ascii="Times New Roman" w:hAnsi="Times New Roman"/>
          <w:sz w:val="24"/>
          <w:szCs w:val="24"/>
        </w:rPr>
        <w:t>ению предприятия в размере 4,74</w:t>
      </w:r>
      <w:r w:rsidRPr="000B1CBF">
        <w:rPr>
          <w:rFonts w:ascii="Times New Roman" w:hAnsi="Times New Roman"/>
          <w:sz w:val="24"/>
          <w:szCs w:val="24"/>
        </w:rPr>
        <w:t xml:space="preserve"> тыс.</w:t>
      </w:r>
      <w:r w:rsidR="007C4B77">
        <w:rPr>
          <w:rFonts w:ascii="Times New Roman" w:hAnsi="Times New Roman"/>
          <w:sz w:val="24"/>
          <w:szCs w:val="24"/>
        </w:rPr>
        <w:t xml:space="preserve"> </w:t>
      </w:r>
      <w:r w:rsidRPr="000B1CBF">
        <w:rPr>
          <w:rFonts w:ascii="Times New Roman" w:hAnsi="Times New Roman"/>
          <w:sz w:val="24"/>
          <w:szCs w:val="24"/>
        </w:rPr>
        <w:t xml:space="preserve">руб.; </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Затрат</w:t>
      </w:r>
      <w:r w:rsidR="007C4B77">
        <w:rPr>
          <w:rFonts w:ascii="Times New Roman" w:hAnsi="Times New Roman"/>
          <w:sz w:val="24"/>
          <w:szCs w:val="24"/>
        </w:rPr>
        <w:t>ы на оплату труда ОПР - затраты</w:t>
      </w:r>
      <w:r w:rsidRPr="000B1CBF">
        <w:rPr>
          <w:rFonts w:ascii="Times New Roman" w:hAnsi="Times New Roman"/>
          <w:sz w:val="24"/>
          <w:szCs w:val="24"/>
        </w:rPr>
        <w:t xml:space="preserve"> при</w:t>
      </w:r>
      <w:r w:rsidR="007C4B77">
        <w:rPr>
          <w:rFonts w:ascii="Times New Roman" w:hAnsi="Times New Roman"/>
          <w:sz w:val="24"/>
          <w:szCs w:val="24"/>
        </w:rPr>
        <w:t>няты по предложению предприятия</w:t>
      </w:r>
      <w:r w:rsidRPr="000B1CBF">
        <w:rPr>
          <w:rFonts w:ascii="Times New Roman" w:hAnsi="Times New Roman"/>
          <w:sz w:val="24"/>
          <w:szCs w:val="24"/>
        </w:rPr>
        <w:t xml:space="preserve"> и составили 26,36 тыс.руб.;</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xml:space="preserve"> - Отчисления на социальные нужды - затраты по данной статье составили 30,2% от ФОТ и приняты в ра</w:t>
      </w:r>
      <w:r w:rsidR="007C4B77">
        <w:rPr>
          <w:rFonts w:ascii="Times New Roman" w:hAnsi="Times New Roman"/>
          <w:sz w:val="24"/>
          <w:szCs w:val="24"/>
        </w:rPr>
        <w:t>змере</w:t>
      </w:r>
      <w:r w:rsidRPr="000B1CBF">
        <w:rPr>
          <w:rFonts w:ascii="Times New Roman" w:hAnsi="Times New Roman"/>
          <w:sz w:val="24"/>
          <w:szCs w:val="24"/>
        </w:rPr>
        <w:t xml:space="preserve"> 7,96 тыс. руб.;</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xml:space="preserve">  - Ремонт и техническое обслуживание - затраты снижены на 4,68 тыс.руб., приняты по факт</w:t>
      </w:r>
      <w:r w:rsidR="007C4B77">
        <w:rPr>
          <w:rFonts w:ascii="Times New Roman" w:hAnsi="Times New Roman"/>
          <w:sz w:val="24"/>
          <w:szCs w:val="24"/>
        </w:rPr>
        <w:t>ическим затратам за 2013 год, с учетом</w:t>
      </w:r>
      <w:r w:rsidRPr="000B1CBF">
        <w:rPr>
          <w:rFonts w:ascii="Times New Roman" w:hAnsi="Times New Roman"/>
          <w:sz w:val="24"/>
          <w:szCs w:val="24"/>
        </w:rPr>
        <w:t xml:space="preserve"> индексации с 01.07.2015 г. на 104,1% и составили 10,82 тыс.руб.; </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xml:space="preserve">  - Прочие прямые расходы – затраты по данной статье при</w:t>
      </w:r>
      <w:r w:rsidR="007C4B77">
        <w:rPr>
          <w:rFonts w:ascii="Times New Roman" w:hAnsi="Times New Roman"/>
          <w:sz w:val="24"/>
          <w:szCs w:val="24"/>
        </w:rPr>
        <w:t>няты по предложению предприятия в размере</w:t>
      </w:r>
      <w:r w:rsidRPr="000B1CBF">
        <w:rPr>
          <w:rFonts w:ascii="Times New Roman" w:hAnsi="Times New Roman"/>
          <w:sz w:val="24"/>
          <w:szCs w:val="24"/>
        </w:rPr>
        <w:t xml:space="preserve"> 9,68 тыс.</w:t>
      </w:r>
      <w:r w:rsidR="007C4B77">
        <w:rPr>
          <w:rFonts w:ascii="Times New Roman" w:hAnsi="Times New Roman"/>
          <w:sz w:val="24"/>
          <w:szCs w:val="24"/>
        </w:rPr>
        <w:t xml:space="preserve"> </w:t>
      </w:r>
      <w:r w:rsidRPr="000B1CBF">
        <w:rPr>
          <w:rFonts w:ascii="Times New Roman" w:hAnsi="Times New Roman"/>
          <w:sz w:val="24"/>
          <w:szCs w:val="24"/>
        </w:rPr>
        <w:t>руб.;</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xml:space="preserve">- Общеэксплуатационные расходы – затраты снижены на 11,58 тыс.руб. и составили  19,08 тыс.руб., приняты  по фактическим затратам за  2013 год, с учетом индексации с 01.07.2015 г. на 104,1% ; </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xml:space="preserve">- Цеховые расходы – затраты снижены на 28,04 тыс.руб.  и составили 23,82 тыс.руб., приняты  по фактическим затратам за 9 месяцев 2014 года, с учетом индексации с 01.07.2015 г. на 104,1% ; </w:t>
      </w:r>
    </w:p>
    <w:p w:rsidR="00586AD5" w:rsidRPr="000B1CBF" w:rsidRDefault="007C4B77" w:rsidP="00586AD5">
      <w:pPr>
        <w:pStyle w:val="a7"/>
        <w:ind w:firstLine="709"/>
        <w:jc w:val="both"/>
        <w:rPr>
          <w:rFonts w:ascii="Times New Roman" w:hAnsi="Times New Roman"/>
          <w:sz w:val="24"/>
          <w:szCs w:val="24"/>
        </w:rPr>
      </w:pPr>
      <w:r>
        <w:rPr>
          <w:rFonts w:ascii="Times New Roman" w:hAnsi="Times New Roman"/>
          <w:sz w:val="24"/>
          <w:szCs w:val="24"/>
        </w:rPr>
        <w:t>- Валовая прибыль – затраты</w:t>
      </w:r>
      <w:r w:rsidR="00586AD5" w:rsidRPr="000B1CBF">
        <w:rPr>
          <w:rFonts w:ascii="Times New Roman" w:hAnsi="Times New Roman"/>
          <w:sz w:val="24"/>
          <w:szCs w:val="24"/>
        </w:rPr>
        <w:t xml:space="preserve"> приняты по предложению предприятия в размере 0,37 тыс.руб.         </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На основании проведенного анализа технико-экономических показателей НВВ предприятия снижена на 59,49 тыс. руб. и составила 216,35 тыс. руб.</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Предлагается установить экономически обоснованные тарифы  на техническую воду для  МУП г. Костромы «Костромагорводоканал»   в размере:</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с 01.01.2015г. – 5,12 руб./м3 (без НДС);</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 xml:space="preserve">- с 01.07.2015г. – 5,71 руб./м3  (без НДС). </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Рост тарифов  составил  111,5 % (декабрь 2015г.  - к декабрю 2014г.)</w:t>
      </w:r>
    </w:p>
    <w:p w:rsidR="00586AD5" w:rsidRPr="000B1CBF" w:rsidRDefault="00586AD5" w:rsidP="00586AD5">
      <w:pPr>
        <w:pStyle w:val="a7"/>
        <w:rPr>
          <w:rFonts w:ascii="Times New Roman" w:hAnsi="Times New Roman"/>
          <w:sz w:val="24"/>
          <w:szCs w:val="24"/>
        </w:rPr>
      </w:pPr>
    </w:p>
    <w:p w:rsidR="00586AD5" w:rsidRPr="000B1CBF" w:rsidRDefault="00586AD5" w:rsidP="00586AD5">
      <w:pPr>
        <w:pStyle w:val="a7"/>
        <w:rPr>
          <w:rFonts w:ascii="Times New Roman" w:hAnsi="Times New Roman"/>
          <w:b/>
          <w:sz w:val="24"/>
          <w:szCs w:val="24"/>
        </w:rPr>
      </w:pPr>
      <w:r w:rsidRPr="000B1CBF">
        <w:rPr>
          <w:rFonts w:ascii="Times New Roman" w:hAnsi="Times New Roman"/>
          <w:b/>
          <w:sz w:val="24"/>
          <w:szCs w:val="24"/>
        </w:rPr>
        <w:t>РЕШИЛИ:</w:t>
      </w:r>
    </w:p>
    <w:p w:rsidR="00586AD5" w:rsidRPr="000B1CBF"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1. Утвердить МУП г. Костромы «Костромагорводоканал»  производственные программы в сфере водоснабжения  и водоотведения на 2015 год;</w:t>
      </w:r>
    </w:p>
    <w:p w:rsidR="00586AD5" w:rsidRDefault="00586AD5" w:rsidP="00586AD5">
      <w:pPr>
        <w:pStyle w:val="a7"/>
        <w:ind w:firstLine="709"/>
        <w:jc w:val="both"/>
        <w:rPr>
          <w:rFonts w:ascii="Times New Roman" w:hAnsi="Times New Roman"/>
          <w:sz w:val="24"/>
          <w:szCs w:val="24"/>
        </w:rPr>
      </w:pPr>
      <w:r w:rsidRPr="000B1CBF">
        <w:rPr>
          <w:rFonts w:ascii="Times New Roman" w:hAnsi="Times New Roman"/>
          <w:sz w:val="24"/>
          <w:szCs w:val="24"/>
        </w:rPr>
        <w:t>2. Установить тарифы на питьевую воду, техническую воду и водоотведение для              МУП г. Костромы «Кострома</w:t>
      </w:r>
      <w:r w:rsidR="007C4B77">
        <w:rPr>
          <w:rFonts w:ascii="Times New Roman" w:hAnsi="Times New Roman"/>
          <w:sz w:val="24"/>
          <w:szCs w:val="24"/>
        </w:rPr>
        <w:t>горводоканал» в городе Костроме</w:t>
      </w:r>
      <w:r w:rsidRPr="000B1CBF">
        <w:rPr>
          <w:rFonts w:ascii="Times New Roman" w:hAnsi="Times New Roman"/>
          <w:sz w:val="24"/>
          <w:szCs w:val="24"/>
        </w:rPr>
        <w:t xml:space="preserve"> на 2015 год в следующем размере:</w:t>
      </w:r>
    </w:p>
    <w:p w:rsidR="007C4B77" w:rsidRPr="000B1CBF" w:rsidRDefault="007C4B77" w:rsidP="00586AD5">
      <w:pPr>
        <w:pStyle w:val="a7"/>
        <w:ind w:firstLine="709"/>
        <w:jc w:val="both"/>
        <w:rPr>
          <w:rFonts w:ascii="Times New Roman" w:hAnsi="Times New Roman"/>
          <w:sz w:val="24"/>
          <w:szCs w:val="24"/>
        </w:rPr>
      </w:pP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0"/>
        <w:gridCol w:w="1261"/>
        <w:gridCol w:w="2360"/>
        <w:gridCol w:w="2426"/>
      </w:tblGrid>
      <w:tr w:rsidR="00586AD5" w:rsidRPr="000B1CBF" w:rsidTr="00525EF7">
        <w:trPr>
          <w:trHeight w:val="329"/>
        </w:trPr>
        <w:tc>
          <w:tcPr>
            <w:tcW w:w="1964" w:type="pct"/>
            <w:vAlign w:val="center"/>
          </w:tcPr>
          <w:p w:rsidR="00586AD5" w:rsidRPr="000B1CBF" w:rsidRDefault="00586AD5" w:rsidP="00525EF7">
            <w:pPr>
              <w:pStyle w:val="a7"/>
              <w:rPr>
                <w:rFonts w:ascii="Times New Roman" w:hAnsi="Times New Roman"/>
                <w:sz w:val="24"/>
                <w:szCs w:val="24"/>
              </w:rPr>
            </w:pPr>
            <w:r w:rsidRPr="000B1CBF">
              <w:rPr>
                <w:rFonts w:ascii="Times New Roman" w:hAnsi="Times New Roman"/>
                <w:sz w:val="24"/>
                <w:szCs w:val="24"/>
              </w:rPr>
              <w:lastRenderedPageBreak/>
              <w:t>Категория потребителей</w:t>
            </w:r>
          </w:p>
        </w:tc>
        <w:tc>
          <w:tcPr>
            <w:tcW w:w="633" w:type="pct"/>
            <w:vAlign w:val="center"/>
          </w:tcPr>
          <w:p w:rsidR="00586AD5" w:rsidRPr="000B1CBF" w:rsidRDefault="00586AD5" w:rsidP="00525EF7">
            <w:pPr>
              <w:pStyle w:val="a7"/>
              <w:rPr>
                <w:rFonts w:ascii="Times New Roman" w:hAnsi="Times New Roman"/>
                <w:sz w:val="24"/>
                <w:szCs w:val="24"/>
              </w:rPr>
            </w:pPr>
            <w:r w:rsidRPr="000B1CBF">
              <w:rPr>
                <w:rFonts w:ascii="Times New Roman" w:hAnsi="Times New Roman"/>
                <w:sz w:val="24"/>
                <w:szCs w:val="24"/>
              </w:rPr>
              <w:t>Ед.</w:t>
            </w:r>
          </w:p>
          <w:p w:rsidR="00586AD5" w:rsidRPr="000B1CBF" w:rsidRDefault="00586AD5" w:rsidP="00525EF7">
            <w:pPr>
              <w:pStyle w:val="a7"/>
              <w:rPr>
                <w:rFonts w:ascii="Times New Roman" w:hAnsi="Times New Roman"/>
                <w:sz w:val="24"/>
                <w:szCs w:val="24"/>
              </w:rPr>
            </w:pPr>
            <w:r w:rsidRPr="000B1CBF">
              <w:rPr>
                <w:rFonts w:ascii="Times New Roman" w:hAnsi="Times New Roman"/>
                <w:sz w:val="24"/>
                <w:szCs w:val="24"/>
              </w:rPr>
              <w:t>изм.</w:t>
            </w:r>
          </w:p>
        </w:tc>
        <w:tc>
          <w:tcPr>
            <w:tcW w:w="1185" w:type="pct"/>
            <w:vAlign w:val="center"/>
          </w:tcPr>
          <w:p w:rsidR="00586AD5" w:rsidRPr="000B1CBF" w:rsidRDefault="00586AD5" w:rsidP="00525EF7">
            <w:pPr>
              <w:pStyle w:val="a7"/>
              <w:jc w:val="center"/>
              <w:rPr>
                <w:rFonts w:ascii="Times New Roman" w:hAnsi="Times New Roman"/>
                <w:sz w:val="24"/>
                <w:szCs w:val="24"/>
              </w:rPr>
            </w:pPr>
            <w:r w:rsidRPr="000B1CBF">
              <w:rPr>
                <w:rFonts w:ascii="Times New Roman" w:hAnsi="Times New Roman"/>
                <w:sz w:val="24"/>
                <w:szCs w:val="24"/>
              </w:rPr>
              <w:t>с 01.01.2015 г.             по 30.06.2015 г.</w:t>
            </w:r>
          </w:p>
        </w:tc>
        <w:tc>
          <w:tcPr>
            <w:tcW w:w="1218" w:type="pct"/>
            <w:vAlign w:val="center"/>
          </w:tcPr>
          <w:p w:rsidR="00586AD5" w:rsidRPr="000B1CBF" w:rsidRDefault="00586AD5" w:rsidP="00525EF7">
            <w:pPr>
              <w:pStyle w:val="a7"/>
              <w:jc w:val="center"/>
              <w:rPr>
                <w:rFonts w:ascii="Times New Roman" w:hAnsi="Times New Roman"/>
                <w:sz w:val="24"/>
                <w:szCs w:val="24"/>
              </w:rPr>
            </w:pPr>
            <w:r w:rsidRPr="000B1CBF">
              <w:rPr>
                <w:rFonts w:ascii="Times New Roman" w:hAnsi="Times New Roman"/>
                <w:sz w:val="24"/>
                <w:szCs w:val="24"/>
              </w:rPr>
              <w:t>с 01.07.2015 г.             по 31.12.2015 г.</w:t>
            </w:r>
          </w:p>
        </w:tc>
      </w:tr>
      <w:tr w:rsidR="00586AD5" w:rsidRPr="000B1CBF" w:rsidTr="00525EF7">
        <w:trPr>
          <w:trHeight w:val="275"/>
        </w:trPr>
        <w:tc>
          <w:tcPr>
            <w:tcW w:w="1964" w:type="pct"/>
            <w:vAlign w:val="center"/>
          </w:tcPr>
          <w:p w:rsidR="00586AD5" w:rsidRPr="000B1CBF" w:rsidRDefault="00586AD5" w:rsidP="00525EF7">
            <w:pPr>
              <w:pStyle w:val="a7"/>
              <w:rPr>
                <w:rFonts w:ascii="Times New Roman" w:hAnsi="Times New Roman"/>
                <w:sz w:val="24"/>
                <w:szCs w:val="24"/>
              </w:rPr>
            </w:pPr>
            <w:r w:rsidRPr="000B1CBF">
              <w:rPr>
                <w:rFonts w:ascii="Times New Roman" w:hAnsi="Times New Roman"/>
                <w:sz w:val="24"/>
                <w:szCs w:val="24"/>
              </w:rPr>
              <w:t>Питьевая  вода</w:t>
            </w:r>
          </w:p>
        </w:tc>
        <w:tc>
          <w:tcPr>
            <w:tcW w:w="633" w:type="pct"/>
            <w:vAlign w:val="center"/>
          </w:tcPr>
          <w:p w:rsidR="00586AD5" w:rsidRPr="000B1CBF" w:rsidRDefault="00586AD5" w:rsidP="00525EF7">
            <w:pPr>
              <w:pStyle w:val="a7"/>
              <w:rPr>
                <w:rFonts w:ascii="Times New Roman" w:hAnsi="Times New Roman"/>
                <w:sz w:val="24"/>
                <w:szCs w:val="24"/>
                <w:highlight w:val="yellow"/>
              </w:rPr>
            </w:pPr>
          </w:p>
        </w:tc>
        <w:tc>
          <w:tcPr>
            <w:tcW w:w="1185" w:type="pct"/>
            <w:vAlign w:val="center"/>
          </w:tcPr>
          <w:p w:rsidR="00586AD5" w:rsidRPr="000B1CBF" w:rsidRDefault="00586AD5" w:rsidP="00525EF7">
            <w:pPr>
              <w:pStyle w:val="a7"/>
              <w:rPr>
                <w:rFonts w:ascii="Times New Roman" w:hAnsi="Times New Roman"/>
                <w:sz w:val="24"/>
                <w:szCs w:val="24"/>
                <w:highlight w:val="yellow"/>
              </w:rPr>
            </w:pPr>
          </w:p>
        </w:tc>
        <w:tc>
          <w:tcPr>
            <w:tcW w:w="1218" w:type="pct"/>
            <w:vAlign w:val="center"/>
          </w:tcPr>
          <w:p w:rsidR="00586AD5" w:rsidRPr="000B1CBF" w:rsidRDefault="00586AD5" w:rsidP="00525EF7">
            <w:pPr>
              <w:pStyle w:val="a7"/>
              <w:rPr>
                <w:rFonts w:ascii="Times New Roman" w:hAnsi="Times New Roman"/>
                <w:sz w:val="24"/>
                <w:szCs w:val="24"/>
                <w:highlight w:val="yellow"/>
              </w:rPr>
            </w:pPr>
          </w:p>
        </w:tc>
      </w:tr>
      <w:tr w:rsidR="00586AD5" w:rsidRPr="000B1CBF" w:rsidTr="00525EF7">
        <w:trPr>
          <w:trHeight w:val="365"/>
        </w:trPr>
        <w:tc>
          <w:tcPr>
            <w:tcW w:w="1964" w:type="pct"/>
            <w:vAlign w:val="center"/>
          </w:tcPr>
          <w:p w:rsidR="00586AD5" w:rsidRPr="000B1CBF" w:rsidRDefault="00586AD5" w:rsidP="00525EF7">
            <w:pPr>
              <w:pStyle w:val="a7"/>
              <w:rPr>
                <w:rFonts w:ascii="Times New Roman" w:hAnsi="Times New Roman"/>
                <w:sz w:val="24"/>
                <w:szCs w:val="24"/>
              </w:rPr>
            </w:pPr>
            <w:r w:rsidRPr="000B1CBF">
              <w:rPr>
                <w:rFonts w:ascii="Times New Roman" w:hAnsi="Times New Roman"/>
                <w:sz w:val="24"/>
                <w:szCs w:val="24"/>
              </w:rPr>
              <w:t>Население (с НДС)</w:t>
            </w:r>
          </w:p>
        </w:tc>
        <w:tc>
          <w:tcPr>
            <w:tcW w:w="633" w:type="pct"/>
            <w:vAlign w:val="center"/>
          </w:tcPr>
          <w:p w:rsidR="00586AD5" w:rsidRPr="000B1CBF" w:rsidRDefault="00586AD5" w:rsidP="00525EF7">
            <w:pPr>
              <w:pStyle w:val="a7"/>
              <w:rPr>
                <w:rFonts w:ascii="Times New Roman" w:hAnsi="Times New Roman"/>
                <w:sz w:val="24"/>
                <w:szCs w:val="24"/>
              </w:rPr>
            </w:pPr>
            <w:r w:rsidRPr="000B1CBF">
              <w:rPr>
                <w:rFonts w:ascii="Times New Roman" w:hAnsi="Times New Roman"/>
                <w:sz w:val="24"/>
                <w:szCs w:val="24"/>
              </w:rPr>
              <w:t>руб./м3</w:t>
            </w:r>
          </w:p>
        </w:tc>
        <w:tc>
          <w:tcPr>
            <w:tcW w:w="1185" w:type="pct"/>
            <w:vAlign w:val="center"/>
          </w:tcPr>
          <w:p w:rsidR="00586AD5" w:rsidRPr="000B1CBF" w:rsidRDefault="00586AD5" w:rsidP="00525EF7">
            <w:pPr>
              <w:pStyle w:val="a7"/>
              <w:jc w:val="center"/>
              <w:rPr>
                <w:rFonts w:ascii="Times New Roman" w:hAnsi="Times New Roman"/>
                <w:sz w:val="24"/>
                <w:szCs w:val="24"/>
              </w:rPr>
            </w:pPr>
            <w:r w:rsidRPr="000B1CBF">
              <w:rPr>
                <w:rFonts w:ascii="Times New Roman" w:hAnsi="Times New Roman"/>
                <w:sz w:val="24"/>
                <w:szCs w:val="24"/>
              </w:rPr>
              <w:t>21,77</w:t>
            </w:r>
          </w:p>
        </w:tc>
        <w:tc>
          <w:tcPr>
            <w:tcW w:w="1218" w:type="pct"/>
            <w:vAlign w:val="center"/>
          </w:tcPr>
          <w:p w:rsidR="00586AD5" w:rsidRPr="000B1CBF" w:rsidRDefault="00586AD5" w:rsidP="00525EF7">
            <w:pPr>
              <w:pStyle w:val="a7"/>
              <w:jc w:val="center"/>
              <w:rPr>
                <w:rFonts w:ascii="Times New Roman" w:hAnsi="Times New Roman"/>
                <w:sz w:val="24"/>
                <w:szCs w:val="24"/>
              </w:rPr>
            </w:pPr>
            <w:r w:rsidRPr="000B1CBF">
              <w:rPr>
                <w:rFonts w:ascii="Times New Roman" w:hAnsi="Times New Roman"/>
                <w:sz w:val="24"/>
                <w:szCs w:val="24"/>
              </w:rPr>
              <w:t>23,86</w:t>
            </w:r>
          </w:p>
        </w:tc>
      </w:tr>
      <w:tr w:rsidR="00586AD5" w:rsidRPr="000B1CBF" w:rsidTr="00525EF7">
        <w:trPr>
          <w:trHeight w:val="557"/>
        </w:trPr>
        <w:tc>
          <w:tcPr>
            <w:tcW w:w="1964" w:type="pct"/>
            <w:vAlign w:val="center"/>
          </w:tcPr>
          <w:p w:rsidR="00586AD5" w:rsidRPr="000B1CBF" w:rsidRDefault="00586AD5" w:rsidP="00525EF7">
            <w:pPr>
              <w:pStyle w:val="a7"/>
              <w:rPr>
                <w:rFonts w:ascii="Times New Roman" w:hAnsi="Times New Roman"/>
                <w:sz w:val="24"/>
                <w:szCs w:val="24"/>
              </w:rPr>
            </w:pPr>
            <w:r w:rsidRPr="000B1CBF">
              <w:rPr>
                <w:rFonts w:ascii="Times New Roman" w:hAnsi="Times New Roman"/>
                <w:sz w:val="24"/>
                <w:szCs w:val="24"/>
              </w:rPr>
              <w:t xml:space="preserve">Бюджетные и </w:t>
            </w:r>
          </w:p>
          <w:p w:rsidR="00586AD5" w:rsidRPr="000B1CBF" w:rsidRDefault="00586AD5" w:rsidP="00525EF7">
            <w:pPr>
              <w:pStyle w:val="a7"/>
              <w:rPr>
                <w:rFonts w:ascii="Times New Roman" w:hAnsi="Times New Roman"/>
                <w:sz w:val="24"/>
                <w:szCs w:val="24"/>
              </w:rPr>
            </w:pPr>
            <w:r w:rsidRPr="000B1CBF">
              <w:rPr>
                <w:rFonts w:ascii="Times New Roman" w:hAnsi="Times New Roman"/>
                <w:sz w:val="24"/>
                <w:szCs w:val="24"/>
              </w:rPr>
              <w:t>прочие потребители (без НДС)</w:t>
            </w:r>
          </w:p>
        </w:tc>
        <w:tc>
          <w:tcPr>
            <w:tcW w:w="633" w:type="pct"/>
            <w:vAlign w:val="center"/>
          </w:tcPr>
          <w:p w:rsidR="00586AD5" w:rsidRPr="000B1CBF" w:rsidRDefault="00586AD5" w:rsidP="00525EF7">
            <w:pPr>
              <w:pStyle w:val="a7"/>
              <w:rPr>
                <w:rFonts w:ascii="Times New Roman" w:hAnsi="Times New Roman"/>
                <w:sz w:val="24"/>
                <w:szCs w:val="24"/>
              </w:rPr>
            </w:pPr>
            <w:r w:rsidRPr="000B1CBF">
              <w:rPr>
                <w:rFonts w:ascii="Times New Roman" w:hAnsi="Times New Roman"/>
                <w:sz w:val="24"/>
                <w:szCs w:val="24"/>
              </w:rPr>
              <w:t>руб./м3</w:t>
            </w:r>
          </w:p>
        </w:tc>
        <w:tc>
          <w:tcPr>
            <w:tcW w:w="1185" w:type="pct"/>
            <w:vAlign w:val="center"/>
          </w:tcPr>
          <w:p w:rsidR="00586AD5" w:rsidRPr="000B1CBF" w:rsidRDefault="00586AD5" w:rsidP="00525EF7">
            <w:pPr>
              <w:pStyle w:val="a7"/>
              <w:jc w:val="center"/>
              <w:rPr>
                <w:rFonts w:ascii="Times New Roman" w:hAnsi="Times New Roman"/>
                <w:sz w:val="24"/>
                <w:szCs w:val="24"/>
              </w:rPr>
            </w:pPr>
            <w:r w:rsidRPr="000B1CBF">
              <w:rPr>
                <w:rFonts w:ascii="Times New Roman" w:hAnsi="Times New Roman"/>
                <w:sz w:val="24"/>
                <w:szCs w:val="24"/>
              </w:rPr>
              <w:t>19,75</w:t>
            </w:r>
          </w:p>
        </w:tc>
        <w:tc>
          <w:tcPr>
            <w:tcW w:w="1218" w:type="pct"/>
            <w:vAlign w:val="center"/>
          </w:tcPr>
          <w:p w:rsidR="00586AD5" w:rsidRPr="000B1CBF" w:rsidRDefault="00586AD5" w:rsidP="00525EF7">
            <w:pPr>
              <w:pStyle w:val="a7"/>
              <w:jc w:val="center"/>
              <w:rPr>
                <w:rFonts w:ascii="Times New Roman" w:hAnsi="Times New Roman"/>
                <w:sz w:val="24"/>
                <w:szCs w:val="24"/>
              </w:rPr>
            </w:pPr>
            <w:r w:rsidRPr="000B1CBF">
              <w:rPr>
                <w:rFonts w:ascii="Times New Roman" w:hAnsi="Times New Roman"/>
                <w:sz w:val="24"/>
                <w:szCs w:val="24"/>
              </w:rPr>
              <w:t>20,22</w:t>
            </w:r>
          </w:p>
        </w:tc>
      </w:tr>
      <w:tr w:rsidR="00586AD5" w:rsidRPr="000B1CBF" w:rsidTr="00525EF7">
        <w:trPr>
          <w:trHeight w:val="506"/>
        </w:trPr>
        <w:tc>
          <w:tcPr>
            <w:tcW w:w="1964" w:type="pct"/>
            <w:vAlign w:val="center"/>
          </w:tcPr>
          <w:p w:rsidR="00586AD5" w:rsidRPr="000B1CBF" w:rsidRDefault="00586AD5" w:rsidP="00525EF7">
            <w:pPr>
              <w:pStyle w:val="a7"/>
              <w:rPr>
                <w:rFonts w:ascii="Times New Roman" w:hAnsi="Times New Roman"/>
                <w:sz w:val="24"/>
                <w:szCs w:val="24"/>
              </w:rPr>
            </w:pPr>
            <w:r w:rsidRPr="000B1CBF">
              <w:rPr>
                <w:rFonts w:ascii="Times New Roman" w:hAnsi="Times New Roman"/>
                <w:sz w:val="24"/>
                <w:szCs w:val="24"/>
              </w:rPr>
              <w:t xml:space="preserve">Техническая воды </w:t>
            </w:r>
          </w:p>
        </w:tc>
        <w:tc>
          <w:tcPr>
            <w:tcW w:w="633" w:type="pct"/>
            <w:vAlign w:val="center"/>
          </w:tcPr>
          <w:p w:rsidR="00586AD5" w:rsidRPr="000B1CBF" w:rsidRDefault="00586AD5" w:rsidP="00525EF7">
            <w:pPr>
              <w:pStyle w:val="a7"/>
              <w:rPr>
                <w:rFonts w:ascii="Times New Roman" w:hAnsi="Times New Roman"/>
                <w:sz w:val="24"/>
                <w:szCs w:val="24"/>
                <w:highlight w:val="yellow"/>
              </w:rPr>
            </w:pPr>
          </w:p>
        </w:tc>
        <w:tc>
          <w:tcPr>
            <w:tcW w:w="1185" w:type="pct"/>
            <w:vAlign w:val="center"/>
          </w:tcPr>
          <w:p w:rsidR="00586AD5" w:rsidRPr="000B1CBF" w:rsidRDefault="00586AD5" w:rsidP="00525EF7">
            <w:pPr>
              <w:pStyle w:val="a7"/>
              <w:jc w:val="center"/>
              <w:rPr>
                <w:rFonts w:ascii="Times New Roman" w:hAnsi="Times New Roman"/>
                <w:sz w:val="24"/>
                <w:szCs w:val="24"/>
              </w:rPr>
            </w:pPr>
          </w:p>
        </w:tc>
        <w:tc>
          <w:tcPr>
            <w:tcW w:w="1218" w:type="pct"/>
            <w:vAlign w:val="center"/>
          </w:tcPr>
          <w:p w:rsidR="00586AD5" w:rsidRPr="000B1CBF" w:rsidRDefault="00586AD5" w:rsidP="00525EF7">
            <w:pPr>
              <w:pStyle w:val="a7"/>
              <w:jc w:val="center"/>
              <w:rPr>
                <w:rFonts w:ascii="Times New Roman" w:hAnsi="Times New Roman"/>
                <w:sz w:val="24"/>
                <w:szCs w:val="24"/>
              </w:rPr>
            </w:pPr>
          </w:p>
        </w:tc>
      </w:tr>
      <w:tr w:rsidR="00586AD5" w:rsidRPr="000B1CBF" w:rsidTr="00525EF7">
        <w:trPr>
          <w:trHeight w:val="506"/>
        </w:trPr>
        <w:tc>
          <w:tcPr>
            <w:tcW w:w="1964" w:type="pct"/>
            <w:vAlign w:val="center"/>
          </w:tcPr>
          <w:p w:rsidR="00586AD5" w:rsidRPr="000B1CBF" w:rsidRDefault="00586AD5" w:rsidP="00525EF7">
            <w:pPr>
              <w:pStyle w:val="a7"/>
              <w:rPr>
                <w:rFonts w:ascii="Times New Roman" w:hAnsi="Times New Roman"/>
                <w:sz w:val="24"/>
                <w:szCs w:val="24"/>
              </w:rPr>
            </w:pPr>
            <w:r w:rsidRPr="000B1CBF">
              <w:rPr>
                <w:rFonts w:ascii="Times New Roman" w:hAnsi="Times New Roman"/>
                <w:sz w:val="24"/>
                <w:szCs w:val="24"/>
              </w:rPr>
              <w:t>Население (с НДС)</w:t>
            </w:r>
          </w:p>
        </w:tc>
        <w:tc>
          <w:tcPr>
            <w:tcW w:w="633" w:type="pct"/>
            <w:vAlign w:val="center"/>
          </w:tcPr>
          <w:p w:rsidR="00586AD5" w:rsidRPr="000B1CBF" w:rsidRDefault="00586AD5" w:rsidP="00525EF7">
            <w:pPr>
              <w:pStyle w:val="a7"/>
              <w:rPr>
                <w:rFonts w:ascii="Times New Roman" w:hAnsi="Times New Roman"/>
                <w:sz w:val="24"/>
                <w:szCs w:val="24"/>
              </w:rPr>
            </w:pPr>
            <w:r w:rsidRPr="000B1CBF">
              <w:rPr>
                <w:rFonts w:ascii="Times New Roman" w:hAnsi="Times New Roman"/>
                <w:sz w:val="24"/>
                <w:szCs w:val="24"/>
              </w:rPr>
              <w:t>руб./м3</w:t>
            </w:r>
          </w:p>
        </w:tc>
        <w:tc>
          <w:tcPr>
            <w:tcW w:w="1185" w:type="pct"/>
            <w:vAlign w:val="center"/>
          </w:tcPr>
          <w:p w:rsidR="00586AD5" w:rsidRPr="000B1CBF" w:rsidRDefault="00586AD5" w:rsidP="00525EF7">
            <w:pPr>
              <w:pStyle w:val="a7"/>
              <w:jc w:val="center"/>
              <w:rPr>
                <w:rFonts w:ascii="Times New Roman" w:hAnsi="Times New Roman"/>
                <w:sz w:val="24"/>
                <w:szCs w:val="24"/>
              </w:rPr>
            </w:pPr>
            <w:r w:rsidRPr="000B1CBF">
              <w:rPr>
                <w:rFonts w:ascii="Times New Roman" w:hAnsi="Times New Roman"/>
                <w:sz w:val="24"/>
                <w:szCs w:val="24"/>
              </w:rPr>
              <w:t>6,04</w:t>
            </w:r>
          </w:p>
        </w:tc>
        <w:tc>
          <w:tcPr>
            <w:tcW w:w="1218" w:type="pct"/>
            <w:vAlign w:val="center"/>
          </w:tcPr>
          <w:p w:rsidR="00586AD5" w:rsidRPr="000B1CBF" w:rsidRDefault="00586AD5" w:rsidP="00525EF7">
            <w:pPr>
              <w:pStyle w:val="a7"/>
              <w:jc w:val="center"/>
              <w:rPr>
                <w:rFonts w:ascii="Times New Roman" w:hAnsi="Times New Roman"/>
                <w:sz w:val="24"/>
                <w:szCs w:val="24"/>
              </w:rPr>
            </w:pPr>
            <w:r w:rsidRPr="000B1CBF">
              <w:rPr>
                <w:rFonts w:ascii="Times New Roman" w:hAnsi="Times New Roman"/>
                <w:sz w:val="24"/>
                <w:szCs w:val="24"/>
              </w:rPr>
              <w:t>6,74</w:t>
            </w:r>
          </w:p>
        </w:tc>
      </w:tr>
      <w:tr w:rsidR="00586AD5" w:rsidRPr="000B1CBF" w:rsidTr="00525EF7">
        <w:trPr>
          <w:trHeight w:val="506"/>
        </w:trPr>
        <w:tc>
          <w:tcPr>
            <w:tcW w:w="1964" w:type="pct"/>
            <w:vAlign w:val="center"/>
          </w:tcPr>
          <w:p w:rsidR="00586AD5" w:rsidRPr="000B1CBF" w:rsidRDefault="00586AD5" w:rsidP="00525EF7">
            <w:pPr>
              <w:pStyle w:val="a7"/>
              <w:rPr>
                <w:rFonts w:ascii="Times New Roman" w:hAnsi="Times New Roman"/>
                <w:sz w:val="24"/>
                <w:szCs w:val="24"/>
              </w:rPr>
            </w:pPr>
            <w:r w:rsidRPr="000B1CBF">
              <w:rPr>
                <w:rFonts w:ascii="Times New Roman" w:hAnsi="Times New Roman"/>
                <w:sz w:val="24"/>
                <w:szCs w:val="24"/>
              </w:rPr>
              <w:t xml:space="preserve">Бюджетные и </w:t>
            </w:r>
          </w:p>
          <w:p w:rsidR="00586AD5" w:rsidRPr="000B1CBF" w:rsidRDefault="00586AD5" w:rsidP="00525EF7">
            <w:pPr>
              <w:pStyle w:val="a7"/>
              <w:rPr>
                <w:rFonts w:ascii="Times New Roman" w:hAnsi="Times New Roman"/>
                <w:sz w:val="24"/>
                <w:szCs w:val="24"/>
              </w:rPr>
            </w:pPr>
            <w:r w:rsidRPr="000B1CBF">
              <w:rPr>
                <w:rFonts w:ascii="Times New Roman" w:hAnsi="Times New Roman"/>
                <w:sz w:val="24"/>
                <w:szCs w:val="24"/>
              </w:rPr>
              <w:t>прочие потребители (без НДС)</w:t>
            </w:r>
          </w:p>
        </w:tc>
        <w:tc>
          <w:tcPr>
            <w:tcW w:w="633" w:type="pct"/>
            <w:vAlign w:val="center"/>
          </w:tcPr>
          <w:p w:rsidR="00586AD5" w:rsidRPr="000B1CBF" w:rsidRDefault="00586AD5" w:rsidP="00525EF7">
            <w:pPr>
              <w:pStyle w:val="a7"/>
              <w:rPr>
                <w:rFonts w:ascii="Times New Roman" w:hAnsi="Times New Roman"/>
                <w:sz w:val="24"/>
                <w:szCs w:val="24"/>
              </w:rPr>
            </w:pPr>
            <w:r w:rsidRPr="000B1CBF">
              <w:rPr>
                <w:rFonts w:ascii="Times New Roman" w:hAnsi="Times New Roman"/>
                <w:sz w:val="24"/>
                <w:szCs w:val="24"/>
              </w:rPr>
              <w:t>руб./м3</w:t>
            </w:r>
          </w:p>
        </w:tc>
        <w:tc>
          <w:tcPr>
            <w:tcW w:w="1185" w:type="pct"/>
            <w:vAlign w:val="center"/>
          </w:tcPr>
          <w:p w:rsidR="00586AD5" w:rsidRPr="000B1CBF" w:rsidRDefault="00586AD5" w:rsidP="00525EF7">
            <w:pPr>
              <w:pStyle w:val="a7"/>
              <w:jc w:val="center"/>
              <w:rPr>
                <w:rFonts w:ascii="Times New Roman" w:hAnsi="Times New Roman"/>
                <w:sz w:val="24"/>
                <w:szCs w:val="24"/>
              </w:rPr>
            </w:pPr>
            <w:r w:rsidRPr="000B1CBF">
              <w:rPr>
                <w:rFonts w:ascii="Times New Roman" w:hAnsi="Times New Roman"/>
                <w:sz w:val="24"/>
                <w:szCs w:val="24"/>
              </w:rPr>
              <w:t>5,12</w:t>
            </w:r>
          </w:p>
        </w:tc>
        <w:tc>
          <w:tcPr>
            <w:tcW w:w="1218" w:type="pct"/>
            <w:vAlign w:val="center"/>
          </w:tcPr>
          <w:p w:rsidR="00586AD5" w:rsidRPr="000B1CBF" w:rsidRDefault="00586AD5" w:rsidP="00525EF7">
            <w:pPr>
              <w:pStyle w:val="a7"/>
              <w:jc w:val="center"/>
              <w:rPr>
                <w:rFonts w:ascii="Times New Roman" w:hAnsi="Times New Roman"/>
                <w:sz w:val="24"/>
                <w:szCs w:val="24"/>
              </w:rPr>
            </w:pPr>
            <w:r w:rsidRPr="000B1CBF">
              <w:rPr>
                <w:rFonts w:ascii="Times New Roman" w:hAnsi="Times New Roman"/>
                <w:sz w:val="24"/>
                <w:szCs w:val="24"/>
              </w:rPr>
              <w:t>5,71</w:t>
            </w:r>
          </w:p>
        </w:tc>
      </w:tr>
      <w:tr w:rsidR="00586AD5" w:rsidRPr="000B1CBF" w:rsidTr="00525EF7">
        <w:trPr>
          <w:trHeight w:val="506"/>
        </w:trPr>
        <w:tc>
          <w:tcPr>
            <w:tcW w:w="1964" w:type="pct"/>
            <w:vAlign w:val="center"/>
          </w:tcPr>
          <w:p w:rsidR="00586AD5" w:rsidRPr="000B1CBF" w:rsidRDefault="00586AD5" w:rsidP="00525EF7">
            <w:pPr>
              <w:pStyle w:val="a7"/>
              <w:rPr>
                <w:rFonts w:ascii="Times New Roman" w:hAnsi="Times New Roman"/>
                <w:sz w:val="24"/>
                <w:szCs w:val="24"/>
              </w:rPr>
            </w:pPr>
            <w:r w:rsidRPr="000B1CBF">
              <w:rPr>
                <w:rFonts w:ascii="Times New Roman" w:hAnsi="Times New Roman"/>
                <w:sz w:val="24"/>
                <w:szCs w:val="24"/>
              </w:rPr>
              <w:t>Водоотведение</w:t>
            </w:r>
          </w:p>
        </w:tc>
        <w:tc>
          <w:tcPr>
            <w:tcW w:w="633" w:type="pct"/>
            <w:vAlign w:val="center"/>
          </w:tcPr>
          <w:p w:rsidR="00586AD5" w:rsidRPr="000B1CBF" w:rsidRDefault="00586AD5" w:rsidP="00525EF7">
            <w:pPr>
              <w:pStyle w:val="a7"/>
              <w:rPr>
                <w:rFonts w:ascii="Times New Roman" w:hAnsi="Times New Roman"/>
                <w:sz w:val="24"/>
                <w:szCs w:val="24"/>
              </w:rPr>
            </w:pPr>
          </w:p>
        </w:tc>
        <w:tc>
          <w:tcPr>
            <w:tcW w:w="1185" w:type="pct"/>
            <w:vAlign w:val="center"/>
          </w:tcPr>
          <w:p w:rsidR="00586AD5" w:rsidRPr="000B1CBF" w:rsidRDefault="00586AD5" w:rsidP="00525EF7">
            <w:pPr>
              <w:pStyle w:val="a7"/>
              <w:jc w:val="center"/>
              <w:rPr>
                <w:rFonts w:ascii="Times New Roman" w:hAnsi="Times New Roman"/>
                <w:sz w:val="24"/>
                <w:szCs w:val="24"/>
              </w:rPr>
            </w:pPr>
          </w:p>
        </w:tc>
        <w:tc>
          <w:tcPr>
            <w:tcW w:w="1218" w:type="pct"/>
            <w:vAlign w:val="center"/>
          </w:tcPr>
          <w:p w:rsidR="00586AD5" w:rsidRPr="000B1CBF" w:rsidRDefault="00586AD5" w:rsidP="00525EF7">
            <w:pPr>
              <w:pStyle w:val="a7"/>
              <w:jc w:val="center"/>
              <w:rPr>
                <w:rFonts w:ascii="Times New Roman" w:hAnsi="Times New Roman"/>
                <w:sz w:val="24"/>
                <w:szCs w:val="24"/>
              </w:rPr>
            </w:pPr>
          </w:p>
        </w:tc>
      </w:tr>
      <w:tr w:rsidR="00586AD5" w:rsidRPr="000B1CBF" w:rsidTr="00525EF7">
        <w:trPr>
          <w:trHeight w:val="557"/>
        </w:trPr>
        <w:tc>
          <w:tcPr>
            <w:tcW w:w="1964" w:type="pct"/>
            <w:vAlign w:val="center"/>
          </w:tcPr>
          <w:p w:rsidR="00586AD5" w:rsidRPr="000B1CBF" w:rsidRDefault="00586AD5" w:rsidP="00525EF7">
            <w:pPr>
              <w:pStyle w:val="a7"/>
              <w:rPr>
                <w:rFonts w:ascii="Times New Roman" w:hAnsi="Times New Roman"/>
                <w:sz w:val="24"/>
                <w:szCs w:val="24"/>
              </w:rPr>
            </w:pPr>
            <w:r w:rsidRPr="000B1CBF">
              <w:rPr>
                <w:rFonts w:ascii="Times New Roman" w:hAnsi="Times New Roman"/>
                <w:sz w:val="24"/>
                <w:szCs w:val="24"/>
              </w:rPr>
              <w:t>Население (с НДС)</w:t>
            </w:r>
          </w:p>
        </w:tc>
        <w:tc>
          <w:tcPr>
            <w:tcW w:w="633" w:type="pct"/>
            <w:vAlign w:val="center"/>
          </w:tcPr>
          <w:p w:rsidR="00586AD5" w:rsidRPr="000B1CBF" w:rsidRDefault="00586AD5" w:rsidP="00525EF7">
            <w:pPr>
              <w:pStyle w:val="a7"/>
              <w:rPr>
                <w:rFonts w:ascii="Times New Roman" w:hAnsi="Times New Roman"/>
                <w:sz w:val="24"/>
                <w:szCs w:val="24"/>
              </w:rPr>
            </w:pPr>
            <w:r w:rsidRPr="000B1CBF">
              <w:rPr>
                <w:rFonts w:ascii="Times New Roman" w:hAnsi="Times New Roman"/>
                <w:sz w:val="24"/>
                <w:szCs w:val="24"/>
              </w:rPr>
              <w:t>руб./м3</w:t>
            </w:r>
          </w:p>
        </w:tc>
        <w:tc>
          <w:tcPr>
            <w:tcW w:w="1185" w:type="pct"/>
            <w:vAlign w:val="center"/>
          </w:tcPr>
          <w:p w:rsidR="00586AD5" w:rsidRPr="000B1CBF" w:rsidRDefault="00586AD5" w:rsidP="00525EF7">
            <w:pPr>
              <w:pStyle w:val="a7"/>
              <w:jc w:val="center"/>
              <w:rPr>
                <w:rFonts w:ascii="Times New Roman" w:hAnsi="Times New Roman"/>
                <w:sz w:val="24"/>
                <w:szCs w:val="24"/>
              </w:rPr>
            </w:pPr>
            <w:r w:rsidRPr="000B1CBF">
              <w:rPr>
                <w:rFonts w:ascii="Times New Roman" w:hAnsi="Times New Roman"/>
                <w:sz w:val="24"/>
                <w:szCs w:val="24"/>
              </w:rPr>
              <w:t>16,74</w:t>
            </w:r>
          </w:p>
        </w:tc>
        <w:tc>
          <w:tcPr>
            <w:tcW w:w="1218" w:type="pct"/>
            <w:vAlign w:val="center"/>
          </w:tcPr>
          <w:p w:rsidR="00586AD5" w:rsidRPr="000B1CBF" w:rsidRDefault="00586AD5" w:rsidP="00525EF7">
            <w:pPr>
              <w:pStyle w:val="a7"/>
              <w:jc w:val="center"/>
              <w:rPr>
                <w:rFonts w:ascii="Times New Roman" w:hAnsi="Times New Roman"/>
                <w:sz w:val="24"/>
                <w:szCs w:val="24"/>
              </w:rPr>
            </w:pPr>
            <w:r w:rsidRPr="000B1CBF">
              <w:rPr>
                <w:rFonts w:ascii="Times New Roman" w:hAnsi="Times New Roman"/>
                <w:sz w:val="24"/>
                <w:szCs w:val="24"/>
              </w:rPr>
              <w:t>18,25</w:t>
            </w:r>
          </w:p>
        </w:tc>
      </w:tr>
      <w:tr w:rsidR="00586AD5" w:rsidRPr="000B1CBF" w:rsidTr="00525EF7">
        <w:trPr>
          <w:trHeight w:val="557"/>
        </w:trPr>
        <w:tc>
          <w:tcPr>
            <w:tcW w:w="1964" w:type="pct"/>
            <w:vAlign w:val="center"/>
          </w:tcPr>
          <w:p w:rsidR="00586AD5" w:rsidRPr="000B1CBF" w:rsidRDefault="00586AD5" w:rsidP="00525EF7">
            <w:pPr>
              <w:pStyle w:val="a7"/>
              <w:rPr>
                <w:rFonts w:ascii="Times New Roman" w:hAnsi="Times New Roman"/>
                <w:sz w:val="24"/>
                <w:szCs w:val="24"/>
              </w:rPr>
            </w:pPr>
            <w:r w:rsidRPr="000B1CBF">
              <w:rPr>
                <w:rFonts w:ascii="Times New Roman" w:hAnsi="Times New Roman"/>
                <w:sz w:val="24"/>
                <w:szCs w:val="24"/>
              </w:rPr>
              <w:t xml:space="preserve">Бюджетные и </w:t>
            </w:r>
          </w:p>
          <w:p w:rsidR="00586AD5" w:rsidRPr="000B1CBF" w:rsidRDefault="00586AD5" w:rsidP="00525EF7">
            <w:pPr>
              <w:pStyle w:val="a7"/>
              <w:rPr>
                <w:rFonts w:ascii="Times New Roman" w:hAnsi="Times New Roman"/>
                <w:sz w:val="24"/>
                <w:szCs w:val="24"/>
              </w:rPr>
            </w:pPr>
            <w:r w:rsidRPr="000B1CBF">
              <w:rPr>
                <w:rFonts w:ascii="Times New Roman" w:hAnsi="Times New Roman"/>
                <w:sz w:val="24"/>
                <w:szCs w:val="24"/>
              </w:rPr>
              <w:t>прочие потребители (без НДС)</w:t>
            </w:r>
          </w:p>
        </w:tc>
        <w:tc>
          <w:tcPr>
            <w:tcW w:w="633" w:type="pct"/>
            <w:vAlign w:val="center"/>
          </w:tcPr>
          <w:p w:rsidR="00586AD5" w:rsidRPr="000B1CBF" w:rsidRDefault="00586AD5" w:rsidP="00525EF7">
            <w:pPr>
              <w:pStyle w:val="a7"/>
              <w:rPr>
                <w:rFonts w:ascii="Times New Roman" w:hAnsi="Times New Roman"/>
                <w:sz w:val="24"/>
                <w:szCs w:val="24"/>
              </w:rPr>
            </w:pPr>
            <w:r w:rsidRPr="000B1CBF">
              <w:rPr>
                <w:rFonts w:ascii="Times New Roman" w:hAnsi="Times New Roman"/>
                <w:sz w:val="24"/>
                <w:szCs w:val="24"/>
              </w:rPr>
              <w:t>руб./м3</w:t>
            </w:r>
          </w:p>
        </w:tc>
        <w:tc>
          <w:tcPr>
            <w:tcW w:w="1185" w:type="pct"/>
            <w:vAlign w:val="center"/>
          </w:tcPr>
          <w:p w:rsidR="00586AD5" w:rsidRPr="000B1CBF" w:rsidRDefault="00586AD5" w:rsidP="00525EF7">
            <w:pPr>
              <w:pStyle w:val="a7"/>
              <w:jc w:val="center"/>
              <w:rPr>
                <w:rFonts w:ascii="Times New Roman" w:hAnsi="Times New Roman"/>
                <w:sz w:val="24"/>
                <w:szCs w:val="24"/>
              </w:rPr>
            </w:pPr>
            <w:r w:rsidRPr="000B1CBF">
              <w:rPr>
                <w:rFonts w:ascii="Times New Roman" w:hAnsi="Times New Roman"/>
                <w:sz w:val="24"/>
                <w:szCs w:val="24"/>
              </w:rPr>
              <w:t>15,23</w:t>
            </w:r>
          </w:p>
        </w:tc>
        <w:tc>
          <w:tcPr>
            <w:tcW w:w="1218" w:type="pct"/>
            <w:vAlign w:val="center"/>
          </w:tcPr>
          <w:p w:rsidR="00586AD5" w:rsidRPr="000B1CBF" w:rsidRDefault="00586AD5" w:rsidP="00525EF7">
            <w:pPr>
              <w:pStyle w:val="a7"/>
              <w:jc w:val="center"/>
              <w:rPr>
                <w:rFonts w:ascii="Times New Roman" w:hAnsi="Times New Roman"/>
                <w:sz w:val="24"/>
                <w:szCs w:val="24"/>
              </w:rPr>
            </w:pPr>
            <w:r w:rsidRPr="000B1CBF">
              <w:rPr>
                <w:rFonts w:ascii="Times New Roman" w:hAnsi="Times New Roman"/>
                <w:sz w:val="24"/>
                <w:szCs w:val="24"/>
              </w:rPr>
              <w:t>16,33</w:t>
            </w:r>
          </w:p>
        </w:tc>
      </w:tr>
    </w:tbl>
    <w:p w:rsidR="00586AD5" w:rsidRPr="000B1CBF" w:rsidRDefault="00586AD5" w:rsidP="00586AD5">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0B1CBF">
        <w:rPr>
          <w:rFonts w:ascii="Times New Roman" w:hAnsi="Times New Roman"/>
          <w:sz w:val="24"/>
          <w:szCs w:val="24"/>
        </w:rPr>
        <w:t xml:space="preserve">. Раскрыть информацию по стандартам раскрытия в установленные сроки, в  соответствии с действующим законодательством. </w:t>
      </w:r>
    </w:p>
    <w:p w:rsidR="00586AD5" w:rsidRPr="000B1CBF" w:rsidRDefault="00586AD5" w:rsidP="00586AD5">
      <w:pPr>
        <w:spacing w:after="0" w:line="240" w:lineRule="auto"/>
        <w:ind w:firstLine="720"/>
        <w:jc w:val="both"/>
        <w:rPr>
          <w:rFonts w:ascii="Times New Roman" w:hAnsi="Times New Roman"/>
          <w:sz w:val="24"/>
          <w:szCs w:val="24"/>
        </w:rPr>
      </w:pPr>
      <w:r>
        <w:rPr>
          <w:rFonts w:ascii="Times New Roman" w:hAnsi="Times New Roman"/>
          <w:sz w:val="24"/>
          <w:szCs w:val="24"/>
        </w:rPr>
        <w:t>4</w:t>
      </w:r>
      <w:r w:rsidRPr="000B1CBF">
        <w:rPr>
          <w:rFonts w:ascii="Times New Roman" w:hAnsi="Times New Roman"/>
          <w:sz w:val="24"/>
          <w:szCs w:val="24"/>
        </w:rPr>
        <w:t>. Направить в ФСТ России информацию по тарифам для включения в реестр субъектов естественных монополий в соответствии с требованиями законодательства.</w:t>
      </w:r>
    </w:p>
    <w:p w:rsidR="00586AD5" w:rsidRPr="00586AD5" w:rsidRDefault="00586AD5" w:rsidP="00586AD5">
      <w:pPr>
        <w:pStyle w:val="af"/>
        <w:spacing w:after="0" w:line="240" w:lineRule="auto"/>
        <w:ind w:left="0" w:firstLine="709"/>
        <w:rPr>
          <w:rFonts w:ascii="Times New Roman" w:hAnsi="Times New Roman" w:cs="Times New Roman"/>
          <w:sz w:val="24"/>
          <w:szCs w:val="24"/>
        </w:rPr>
      </w:pPr>
      <w:r w:rsidRPr="00586AD5">
        <w:rPr>
          <w:rFonts w:ascii="Times New Roman" w:hAnsi="Times New Roman" w:cs="Times New Roman"/>
          <w:sz w:val="24"/>
          <w:szCs w:val="24"/>
        </w:rPr>
        <w:t>Солдатова И.Ю. – принять предложение уполномоченного по делу.</w:t>
      </w:r>
    </w:p>
    <w:p w:rsidR="000023B1" w:rsidRPr="000023B1" w:rsidRDefault="000023B1" w:rsidP="000023B1">
      <w:pPr>
        <w:pStyle w:val="af"/>
        <w:spacing w:after="0" w:line="240" w:lineRule="auto"/>
        <w:ind w:left="0" w:firstLine="709"/>
        <w:rPr>
          <w:rFonts w:ascii="Times New Roman" w:hAnsi="Times New Roman" w:cs="Times New Roman"/>
          <w:sz w:val="24"/>
          <w:szCs w:val="24"/>
        </w:rPr>
      </w:pPr>
    </w:p>
    <w:p w:rsidR="00870C1A" w:rsidRDefault="00870C1A" w:rsidP="00870C1A">
      <w:pPr>
        <w:pStyle w:val="a7"/>
        <w:jc w:val="both"/>
        <w:rPr>
          <w:rFonts w:ascii="Times New Roman" w:hAnsi="Times New Roman"/>
          <w:sz w:val="24"/>
          <w:szCs w:val="24"/>
        </w:rPr>
      </w:pPr>
      <w:r>
        <w:rPr>
          <w:rFonts w:ascii="Times New Roman" w:hAnsi="Times New Roman"/>
          <w:b/>
          <w:sz w:val="24"/>
          <w:szCs w:val="24"/>
        </w:rPr>
        <w:t>Вопрос 32:</w:t>
      </w:r>
      <w:r>
        <w:rPr>
          <w:rFonts w:ascii="Times New Roman" w:hAnsi="Times New Roman"/>
          <w:sz w:val="24"/>
          <w:szCs w:val="24"/>
        </w:rPr>
        <w:t xml:space="preserve"> «Об установлении тарифов на горячую воду в закрытой системе горячего водоснабжения для ООО «Вега» в г.</w:t>
      </w:r>
      <w:r w:rsidR="007C4B77">
        <w:rPr>
          <w:rFonts w:ascii="Times New Roman" w:hAnsi="Times New Roman"/>
          <w:sz w:val="24"/>
          <w:szCs w:val="24"/>
        </w:rPr>
        <w:t xml:space="preserve"> Костроме</w:t>
      </w:r>
      <w:r>
        <w:rPr>
          <w:rFonts w:ascii="Times New Roman" w:hAnsi="Times New Roman"/>
          <w:sz w:val="24"/>
          <w:szCs w:val="24"/>
        </w:rPr>
        <w:t xml:space="preserve"> на 2015 год».</w:t>
      </w:r>
    </w:p>
    <w:p w:rsidR="00870C1A" w:rsidRDefault="00870C1A" w:rsidP="00870C1A">
      <w:pPr>
        <w:spacing w:after="0" w:line="240" w:lineRule="auto"/>
        <w:ind w:firstLine="709"/>
        <w:jc w:val="both"/>
        <w:rPr>
          <w:rFonts w:ascii="Times New Roman" w:hAnsi="Times New Roman"/>
          <w:sz w:val="24"/>
          <w:szCs w:val="24"/>
        </w:rPr>
      </w:pPr>
    </w:p>
    <w:p w:rsidR="00870C1A" w:rsidRDefault="00870C1A" w:rsidP="00870C1A">
      <w:pPr>
        <w:spacing w:after="0" w:line="240" w:lineRule="auto"/>
        <w:jc w:val="both"/>
        <w:rPr>
          <w:rFonts w:ascii="Times New Roman" w:hAnsi="Times New Roman"/>
          <w:b/>
          <w:sz w:val="24"/>
          <w:szCs w:val="24"/>
        </w:rPr>
      </w:pPr>
      <w:r>
        <w:rPr>
          <w:rFonts w:ascii="Times New Roman" w:hAnsi="Times New Roman"/>
          <w:b/>
          <w:sz w:val="24"/>
          <w:szCs w:val="24"/>
        </w:rPr>
        <w:t>СЛУШАЛИ:</w:t>
      </w:r>
    </w:p>
    <w:p w:rsidR="00870C1A" w:rsidRDefault="00870C1A" w:rsidP="00870C1A">
      <w:pPr>
        <w:spacing w:after="0" w:line="240" w:lineRule="auto"/>
        <w:ind w:firstLine="709"/>
        <w:jc w:val="both"/>
        <w:rPr>
          <w:rFonts w:ascii="Times New Roman" w:hAnsi="Times New Roman"/>
          <w:sz w:val="24"/>
          <w:szCs w:val="24"/>
        </w:rPr>
      </w:pPr>
      <w:r>
        <w:rPr>
          <w:rFonts w:ascii="Times New Roman" w:hAnsi="Times New Roman"/>
          <w:sz w:val="24"/>
          <w:szCs w:val="24"/>
        </w:rPr>
        <w:t>Уполномоченного по рассматриваемому делу Стрижову И.Н., сообщившего следующее.</w:t>
      </w:r>
    </w:p>
    <w:p w:rsidR="00870C1A" w:rsidRDefault="00870C1A" w:rsidP="00870C1A">
      <w:pPr>
        <w:spacing w:after="0" w:line="240" w:lineRule="auto"/>
        <w:ind w:firstLine="709"/>
        <w:jc w:val="both"/>
        <w:rPr>
          <w:rFonts w:ascii="Times New Roman" w:hAnsi="Times New Roman"/>
          <w:sz w:val="24"/>
          <w:szCs w:val="24"/>
        </w:rPr>
      </w:pPr>
      <w:r>
        <w:rPr>
          <w:rFonts w:ascii="Times New Roman" w:hAnsi="Times New Roman"/>
          <w:sz w:val="24"/>
          <w:szCs w:val="24"/>
        </w:rPr>
        <w:t>ООО «Вега»  представило в департамент государственного регулирования цен и тарифов Костромской области   заявлени</w:t>
      </w:r>
      <w:r w:rsidR="007C4B77">
        <w:rPr>
          <w:rFonts w:ascii="Times New Roman" w:hAnsi="Times New Roman"/>
          <w:sz w:val="24"/>
          <w:szCs w:val="24"/>
        </w:rPr>
        <w:t>е вх. от 29.04.2014г.  № О-1049</w:t>
      </w:r>
      <w:r>
        <w:rPr>
          <w:rFonts w:ascii="Times New Roman" w:hAnsi="Times New Roman"/>
          <w:sz w:val="24"/>
          <w:szCs w:val="24"/>
        </w:rPr>
        <w:t xml:space="preserve"> на горячую воду при закрытой системе горячего водоснабжения </w:t>
      </w:r>
      <w:r w:rsidR="007C4B77">
        <w:rPr>
          <w:rFonts w:ascii="Times New Roman" w:hAnsi="Times New Roman"/>
          <w:sz w:val="24"/>
          <w:szCs w:val="24"/>
        </w:rPr>
        <w:t>на 2015г. для потребителей</w:t>
      </w:r>
      <w:r>
        <w:rPr>
          <w:rFonts w:ascii="Times New Roman" w:hAnsi="Times New Roman"/>
          <w:sz w:val="24"/>
          <w:szCs w:val="24"/>
        </w:rPr>
        <w:t xml:space="preserve"> г. Кострома. </w:t>
      </w:r>
    </w:p>
    <w:p w:rsidR="00870C1A" w:rsidRDefault="00870C1A" w:rsidP="00870C1A">
      <w:pPr>
        <w:spacing w:after="0" w:line="240" w:lineRule="auto"/>
        <w:ind w:firstLine="709"/>
        <w:jc w:val="both"/>
        <w:rPr>
          <w:rFonts w:ascii="Times New Roman" w:hAnsi="Times New Roman"/>
          <w:sz w:val="24"/>
          <w:szCs w:val="24"/>
        </w:rPr>
      </w:pPr>
      <w:r>
        <w:rPr>
          <w:rFonts w:ascii="Times New Roman" w:hAnsi="Times New Roman"/>
          <w:sz w:val="24"/>
          <w:szCs w:val="24"/>
        </w:rPr>
        <w:t>В рамках полномочий, возложенных постановлением адм</w:t>
      </w:r>
      <w:r w:rsidR="007C4B77">
        <w:rPr>
          <w:rFonts w:ascii="Times New Roman" w:hAnsi="Times New Roman"/>
          <w:sz w:val="24"/>
          <w:szCs w:val="24"/>
        </w:rPr>
        <w:t xml:space="preserve">инистрации Костромской области </w:t>
      </w:r>
      <w:r>
        <w:rPr>
          <w:rFonts w:ascii="Times New Roman" w:hAnsi="Times New Roman"/>
          <w:sz w:val="24"/>
          <w:szCs w:val="24"/>
        </w:rPr>
        <w:t>от 31.07.2012 № 313-а «О</w:t>
      </w:r>
      <w:r w:rsidR="007C4B77">
        <w:rPr>
          <w:rFonts w:ascii="Times New Roman" w:hAnsi="Times New Roman"/>
          <w:sz w:val="24"/>
          <w:szCs w:val="24"/>
        </w:rPr>
        <w:t xml:space="preserve"> департаменте государственного </w:t>
      </w:r>
      <w:r>
        <w:rPr>
          <w:rFonts w:ascii="Times New Roman" w:hAnsi="Times New Roman"/>
          <w:sz w:val="24"/>
          <w:szCs w:val="24"/>
        </w:rPr>
        <w:t>регулирования цен и тарифов Ко</w:t>
      </w:r>
      <w:r w:rsidR="007C4B77">
        <w:rPr>
          <w:rFonts w:ascii="Times New Roman" w:hAnsi="Times New Roman"/>
          <w:sz w:val="24"/>
          <w:szCs w:val="24"/>
        </w:rPr>
        <w:t>стромской области», ДГРЦ и Т КО</w:t>
      </w:r>
      <w:r>
        <w:rPr>
          <w:rFonts w:ascii="Times New Roman" w:hAnsi="Times New Roman"/>
          <w:sz w:val="24"/>
          <w:szCs w:val="24"/>
        </w:rPr>
        <w:t xml:space="preserve"> принято решение об открытии дела по устан</w:t>
      </w:r>
      <w:r w:rsidR="007C4B77">
        <w:rPr>
          <w:rFonts w:ascii="Times New Roman" w:hAnsi="Times New Roman"/>
          <w:sz w:val="24"/>
          <w:szCs w:val="24"/>
        </w:rPr>
        <w:t>овлению тарифов на горячую воду</w:t>
      </w:r>
      <w:r>
        <w:rPr>
          <w:rFonts w:ascii="Times New Roman" w:hAnsi="Times New Roman"/>
          <w:sz w:val="24"/>
          <w:szCs w:val="24"/>
        </w:rPr>
        <w:t xml:space="preserve"> от 04.12.2014 года № 416.</w:t>
      </w:r>
    </w:p>
    <w:p w:rsidR="00870C1A" w:rsidRDefault="00870C1A" w:rsidP="00870C1A">
      <w:pPr>
        <w:spacing w:after="0" w:line="240" w:lineRule="auto"/>
        <w:ind w:firstLine="709"/>
        <w:jc w:val="both"/>
        <w:rPr>
          <w:rFonts w:ascii="Times New Roman" w:hAnsi="Times New Roman"/>
          <w:sz w:val="24"/>
          <w:szCs w:val="24"/>
        </w:rPr>
      </w:pPr>
      <w:r>
        <w:rPr>
          <w:rFonts w:ascii="Times New Roman" w:hAnsi="Times New Roman"/>
          <w:sz w:val="24"/>
          <w:szCs w:val="24"/>
        </w:rPr>
        <w:t>Расчет тарифа на горячую воду, отпускаемую ООО «Вега» при закрытой системе горячего водоснабжения произведен в соответствии с Феде</w:t>
      </w:r>
      <w:r w:rsidR="007C4B77">
        <w:rPr>
          <w:rFonts w:ascii="Times New Roman" w:hAnsi="Times New Roman"/>
          <w:sz w:val="24"/>
          <w:szCs w:val="24"/>
        </w:rPr>
        <w:t xml:space="preserve">ральным законом от 07.12.2011 г.     </w:t>
      </w:r>
      <w:r>
        <w:rPr>
          <w:rFonts w:ascii="Times New Roman" w:hAnsi="Times New Roman"/>
          <w:sz w:val="24"/>
          <w:szCs w:val="24"/>
        </w:rPr>
        <w:t xml:space="preserve">№ 416-ФЗ «О водоснабжении и водоотведении», постановлением Правительства РФ от 13.05.2013г. № 406 «О государственном регулировании тарифов в сфере водоснабжения и водоотведения», приказом Министерства регионального развития РФ от 15.02.2011 г. </w:t>
      </w:r>
    </w:p>
    <w:p w:rsidR="00870C1A" w:rsidRDefault="00870C1A" w:rsidP="00870C1A">
      <w:pPr>
        <w:spacing w:after="0" w:line="240" w:lineRule="auto"/>
        <w:ind w:firstLine="709"/>
        <w:jc w:val="both"/>
        <w:rPr>
          <w:rFonts w:ascii="Times New Roman" w:hAnsi="Times New Roman"/>
          <w:sz w:val="24"/>
          <w:szCs w:val="24"/>
        </w:rPr>
      </w:pPr>
      <w:r>
        <w:rPr>
          <w:rFonts w:ascii="Times New Roman" w:hAnsi="Times New Roman"/>
          <w:sz w:val="24"/>
          <w:szCs w:val="24"/>
        </w:rPr>
        <w:t>Тариф на горячую воду включает в себя компонент на холодную воду и компонент на тепловую энергию.</w:t>
      </w:r>
    </w:p>
    <w:p w:rsidR="00870C1A" w:rsidRDefault="00870C1A" w:rsidP="00870C1A">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Компонент на холодную воду устанавливается в виде одноставочной ценовой ставки тарифа (из расчета платы за 1 куб. метр холодной воды). Значение компонента на холодную воду рассчитывается исходя из тарифов на питьевую воду для МУП города Костромы «Костромагорводоканал» на 2015 год, в соответствии с постановление департамента государственного регулирования цен и тарифов Костромской области от 19 декабря 2014 года № 14/473 «Об утверждении производственных программ МУП города Костромы «Костромагорводоканал»  в сфере водоснабжения и водоотведения на 2015 год, установлении тарифов на питьевую воду и водоотведение для потребителей МУП города Костромы «Костромагорводоканал» на 2015 год и о признании утратившим силу постановления департамента государственного регулирования цен и тарифов Костромской области от 20.12.2013 № 13/597».</w:t>
      </w:r>
    </w:p>
    <w:p w:rsidR="00870C1A" w:rsidRDefault="00870C1A" w:rsidP="00870C1A">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sz w:val="24"/>
          <w:szCs w:val="24"/>
        </w:rPr>
        <w:lastRenderedPageBreak/>
        <w:t xml:space="preserve"> Значение компонента на тепловую энергию определяется  из тарифа на тепловую энергию на 2015 год, отпускаемую ООО «Вега» потребителям г. Кострома, в соответствии с постановление департамента государственного регулирования цен и тарифов Костромской области от 17 ноября 2014 года № 14/311 «Об установлении тарифов на тепловую энергию, поставляемую ООО «Вега» потребителям г. Кострома на 2015 год и о признании утратившим силу постановления департамента государственного регулирования цен и тарифов Костромской области от 29.11.2013 № 13/423».  </w:t>
      </w:r>
    </w:p>
    <w:p w:rsidR="00870C1A" w:rsidRDefault="00870C1A" w:rsidP="00870C1A">
      <w:pPr>
        <w:tabs>
          <w:tab w:val="left" w:pos="1272"/>
        </w:tabs>
        <w:spacing w:after="0" w:line="240" w:lineRule="auto"/>
        <w:ind w:firstLine="709"/>
        <w:jc w:val="both"/>
        <w:rPr>
          <w:rFonts w:ascii="Times New Roman" w:hAnsi="Times New Roman"/>
          <w:sz w:val="24"/>
          <w:szCs w:val="24"/>
        </w:rPr>
      </w:pPr>
      <w:r>
        <w:rPr>
          <w:rFonts w:ascii="Times New Roman" w:hAnsi="Times New Roman"/>
          <w:sz w:val="24"/>
          <w:szCs w:val="24"/>
        </w:rPr>
        <w:t>Таким образом, на утверждение Правления департамента государственного регулирования цен и тарифов Костромской области предлагаются величины компонентов для расчета тарифов на горячую воду для ООО «Вега» при закрытой системе горячего водоснабжения в размерах:</w:t>
      </w:r>
    </w:p>
    <w:p w:rsidR="00870C1A" w:rsidRDefault="00870C1A" w:rsidP="00870C1A">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 01.01.2015 г. по 30.06.2015 г.:</w:t>
      </w:r>
    </w:p>
    <w:p w:rsidR="00870C1A" w:rsidRDefault="00870C1A" w:rsidP="00870C1A">
      <w:pPr>
        <w:spacing w:after="0" w:line="240" w:lineRule="auto"/>
        <w:ind w:firstLine="709"/>
        <w:jc w:val="both"/>
        <w:rPr>
          <w:rFonts w:ascii="Times New Roman" w:hAnsi="Times New Roman"/>
          <w:sz w:val="24"/>
          <w:szCs w:val="24"/>
        </w:rPr>
      </w:pPr>
      <w:r>
        <w:rPr>
          <w:rFonts w:ascii="Times New Roman" w:hAnsi="Times New Roman"/>
          <w:sz w:val="24"/>
          <w:szCs w:val="24"/>
        </w:rPr>
        <w:t>- компонент на тепловую энергию –1075,47 руб./Гкал (без НДС);</w:t>
      </w:r>
    </w:p>
    <w:p w:rsidR="00870C1A" w:rsidRDefault="00870C1A" w:rsidP="00870C1A">
      <w:pPr>
        <w:spacing w:after="0" w:line="240" w:lineRule="auto"/>
        <w:ind w:firstLine="709"/>
        <w:jc w:val="both"/>
        <w:rPr>
          <w:rFonts w:ascii="Times New Roman" w:hAnsi="Times New Roman"/>
          <w:sz w:val="24"/>
          <w:szCs w:val="24"/>
        </w:rPr>
      </w:pPr>
      <w:r>
        <w:rPr>
          <w:rFonts w:ascii="Times New Roman" w:hAnsi="Times New Roman"/>
          <w:sz w:val="24"/>
          <w:szCs w:val="24"/>
        </w:rPr>
        <w:t>- компонент на холодную воду – 19,75 руб./м3 (без НДС).</w:t>
      </w:r>
    </w:p>
    <w:p w:rsidR="00870C1A" w:rsidRDefault="00870C1A" w:rsidP="00870C1A">
      <w:pPr>
        <w:spacing w:after="0" w:line="240" w:lineRule="auto"/>
        <w:ind w:firstLine="709"/>
        <w:jc w:val="both"/>
        <w:rPr>
          <w:rFonts w:ascii="Times New Roman" w:hAnsi="Times New Roman"/>
          <w:sz w:val="24"/>
          <w:szCs w:val="24"/>
        </w:rPr>
      </w:pPr>
      <w:r>
        <w:rPr>
          <w:rFonts w:ascii="Times New Roman" w:hAnsi="Times New Roman"/>
          <w:sz w:val="24"/>
          <w:szCs w:val="24"/>
        </w:rPr>
        <w:t>с 01.07.2015 г. по 31.12.2015 г.:</w:t>
      </w:r>
    </w:p>
    <w:p w:rsidR="00870C1A" w:rsidRDefault="00870C1A" w:rsidP="00870C1A">
      <w:pPr>
        <w:spacing w:after="0" w:line="240" w:lineRule="auto"/>
        <w:ind w:firstLine="709"/>
        <w:jc w:val="both"/>
        <w:rPr>
          <w:rFonts w:ascii="Times New Roman" w:hAnsi="Times New Roman"/>
          <w:sz w:val="24"/>
          <w:szCs w:val="24"/>
        </w:rPr>
      </w:pPr>
      <w:r>
        <w:rPr>
          <w:rFonts w:ascii="Times New Roman" w:hAnsi="Times New Roman"/>
          <w:sz w:val="24"/>
          <w:szCs w:val="24"/>
        </w:rPr>
        <w:t>- компонент на тепловую энергию – 1103,47 руб./Гкал (без НДС);</w:t>
      </w:r>
    </w:p>
    <w:p w:rsidR="00870C1A" w:rsidRDefault="00870C1A" w:rsidP="00870C1A">
      <w:pPr>
        <w:spacing w:after="0" w:line="240" w:lineRule="auto"/>
        <w:ind w:firstLine="709"/>
        <w:jc w:val="both"/>
        <w:rPr>
          <w:rFonts w:ascii="Times New Roman" w:hAnsi="Times New Roman"/>
          <w:sz w:val="24"/>
          <w:szCs w:val="24"/>
        </w:rPr>
      </w:pPr>
      <w:r>
        <w:rPr>
          <w:rFonts w:ascii="Times New Roman" w:hAnsi="Times New Roman"/>
          <w:sz w:val="24"/>
          <w:szCs w:val="24"/>
        </w:rPr>
        <w:t>- компонент на холодную воду – 20,22 руб./м3 (без НДС).</w:t>
      </w:r>
    </w:p>
    <w:p w:rsidR="00870C1A" w:rsidRDefault="00870C1A" w:rsidP="00870C1A">
      <w:pPr>
        <w:spacing w:after="0" w:line="240" w:lineRule="auto"/>
        <w:jc w:val="both"/>
        <w:rPr>
          <w:rFonts w:ascii="Times New Roman" w:hAnsi="Times New Roman"/>
          <w:sz w:val="24"/>
          <w:szCs w:val="24"/>
        </w:rPr>
      </w:pPr>
    </w:p>
    <w:p w:rsidR="00870C1A" w:rsidRDefault="00870C1A" w:rsidP="00870C1A">
      <w:pPr>
        <w:tabs>
          <w:tab w:val="left" w:pos="567"/>
        </w:tabs>
        <w:spacing w:after="0" w:line="240" w:lineRule="auto"/>
        <w:jc w:val="both"/>
        <w:rPr>
          <w:rFonts w:ascii="Times New Roman" w:hAnsi="Times New Roman"/>
          <w:b/>
          <w:sz w:val="24"/>
          <w:szCs w:val="24"/>
        </w:rPr>
      </w:pPr>
      <w:r>
        <w:rPr>
          <w:rFonts w:ascii="Times New Roman" w:hAnsi="Times New Roman"/>
          <w:b/>
          <w:sz w:val="24"/>
          <w:szCs w:val="24"/>
        </w:rPr>
        <w:t>РЕШИЛИ:</w:t>
      </w:r>
    </w:p>
    <w:p w:rsidR="00870C1A" w:rsidRDefault="00870C1A" w:rsidP="00870C1A">
      <w:pPr>
        <w:pStyle w:val="ConsNormal"/>
        <w:widowControl/>
        <w:numPr>
          <w:ilvl w:val="0"/>
          <w:numId w:val="15"/>
        </w:numPr>
        <w:tabs>
          <w:tab w:val="left" w:pos="993"/>
        </w:tabs>
        <w:autoSpaceDN w:val="0"/>
        <w:ind w:left="0" w:firstLine="720"/>
        <w:jc w:val="both"/>
        <w:rPr>
          <w:rFonts w:ascii="Times New Roman" w:hAnsi="Times New Roman" w:cs="Times New Roman"/>
          <w:sz w:val="24"/>
          <w:szCs w:val="24"/>
        </w:rPr>
      </w:pPr>
      <w:r>
        <w:rPr>
          <w:rFonts w:ascii="Times New Roman" w:hAnsi="Times New Roman" w:cs="Times New Roman"/>
          <w:sz w:val="24"/>
          <w:szCs w:val="24"/>
        </w:rPr>
        <w:t>Установить тарифы на горячую воду в закрытой системе горячего водоснабжен</w:t>
      </w:r>
      <w:r w:rsidR="007C4B77">
        <w:rPr>
          <w:rFonts w:ascii="Times New Roman" w:hAnsi="Times New Roman" w:cs="Times New Roman"/>
          <w:sz w:val="24"/>
          <w:szCs w:val="24"/>
        </w:rPr>
        <w:t>ия для ООО «Вега» в г. Кострома</w:t>
      </w:r>
      <w:r>
        <w:rPr>
          <w:rFonts w:ascii="Times New Roman" w:hAnsi="Times New Roman" w:cs="Times New Roman"/>
          <w:sz w:val="24"/>
          <w:szCs w:val="24"/>
        </w:rPr>
        <w:t xml:space="preserve"> на 2015 год в следующем размере:</w:t>
      </w: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1877"/>
        <w:gridCol w:w="1740"/>
        <w:gridCol w:w="2009"/>
        <w:gridCol w:w="1732"/>
      </w:tblGrid>
      <w:tr w:rsidR="00870C1A" w:rsidTr="00870C1A">
        <w:tc>
          <w:tcPr>
            <w:tcW w:w="1334" w:type="pct"/>
            <w:vMerge w:val="restart"/>
            <w:tcBorders>
              <w:top w:val="single" w:sz="4" w:space="0" w:color="auto"/>
              <w:left w:val="single" w:sz="4" w:space="0" w:color="auto"/>
              <w:bottom w:val="single" w:sz="4" w:space="0" w:color="auto"/>
              <w:right w:val="single" w:sz="4" w:space="0" w:color="auto"/>
            </w:tcBorders>
            <w:vAlign w:val="center"/>
            <w:hideMark/>
          </w:tcPr>
          <w:p w:rsidR="00870C1A" w:rsidRDefault="00870C1A">
            <w:pPr>
              <w:spacing w:after="0" w:line="240" w:lineRule="auto"/>
              <w:rPr>
                <w:rFonts w:ascii="Times New Roman" w:hAnsi="Times New Roman"/>
              </w:rPr>
            </w:pPr>
            <w:r>
              <w:rPr>
                <w:rFonts w:ascii="Times New Roman" w:hAnsi="Times New Roman"/>
              </w:rPr>
              <w:t>Категория</w:t>
            </w:r>
          </w:p>
          <w:p w:rsidR="00870C1A" w:rsidRDefault="00870C1A">
            <w:pPr>
              <w:spacing w:after="0" w:line="240" w:lineRule="auto"/>
              <w:rPr>
                <w:rFonts w:ascii="Times New Roman" w:hAnsi="Times New Roman"/>
              </w:rPr>
            </w:pPr>
            <w:r>
              <w:rPr>
                <w:rFonts w:ascii="Times New Roman" w:hAnsi="Times New Roman"/>
              </w:rPr>
              <w:t xml:space="preserve"> потребителей</w:t>
            </w:r>
          </w:p>
        </w:tc>
        <w:tc>
          <w:tcPr>
            <w:tcW w:w="1802" w:type="pct"/>
            <w:gridSpan w:val="2"/>
            <w:tcBorders>
              <w:top w:val="single" w:sz="4" w:space="0" w:color="auto"/>
              <w:left w:val="single" w:sz="4" w:space="0" w:color="auto"/>
              <w:bottom w:val="single" w:sz="4" w:space="0" w:color="auto"/>
              <w:right w:val="single" w:sz="4" w:space="0" w:color="auto"/>
            </w:tcBorders>
            <w:vAlign w:val="center"/>
            <w:hideMark/>
          </w:tcPr>
          <w:p w:rsidR="00870C1A" w:rsidRDefault="00870C1A">
            <w:pPr>
              <w:spacing w:after="0" w:line="240" w:lineRule="auto"/>
              <w:rPr>
                <w:rFonts w:ascii="Times New Roman" w:hAnsi="Times New Roman"/>
              </w:rPr>
            </w:pPr>
            <w:r>
              <w:rPr>
                <w:rFonts w:ascii="Times New Roman" w:hAnsi="Times New Roman"/>
              </w:rPr>
              <w:t>с  01.01.2015 г. по 30.06.2015 г.</w:t>
            </w:r>
          </w:p>
        </w:tc>
        <w:tc>
          <w:tcPr>
            <w:tcW w:w="1864" w:type="pct"/>
            <w:gridSpan w:val="2"/>
            <w:tcBorders>
              <w:top w:val="single" w:sz="4" w:space="0" w:color="auto"/>
              <w:left w:val="single" w:sz="4" w:space="0" w:color="auto"/>
              <w:bottom w:val="single" w:sz="4" w:space="0" w:color="auto"/>
              <w:right w:val="single" w:sz="4" w:space="0" w:color="auto"/>
            </w:tcBorders>
            <w:vAlign w:val="center"/>
            <w:hideMark/>
          </w:tcPr>
          <w:p w:rsidR="00870C1A" w:rsidRDefault="00870C1A">
            <w:pPr>
              <w:spacing w:after="0" w:line="240" w:lineRule="auto"/>
              <w:rPr>
                <w:rFonts w:ascii="Times New Roman" w:hAnsi="Times New Roman"/>
              </w:rPr>
            </w:pPr>
            <w:r>
              <w:rPr>
                <w:rFonts w:ascii="Times New Roman" w:hAnsi="Times New Roman"/>
              </w:rPr>
              <w:t>с  01.07.2014 г. по 31.12.2014 г.</w:t>
            </w:r>
          </w:p>
        </w:tc>
      </w:tr>
      <w:tr w:rsidR="00870C1A" w:rsidTr="00870C1A">
        <w:tc>
          <w:tcPr>
            <w:tcW w:w="0" w:type="auto"/>
            <w:vMerge/>
            <w:tcBorders>
              <w:top w:val="single" w:sz="4" w:space="0" w:color="auto"/>
              <w:left w:val="single" w:sz="4" w:space="0" w:color="auto"/>
              <w:bottom w:val="single" w:sz="4" w:space="0" w:color="auto"/>
              <w:right w:val="single" w:sz="4" w:space="0" w:color="auto"/>
            </w:tcBorders>
            <w:vAlign w:val="center"/>
            <w:hideMark/>
          </w:tcPr>
          <w:p w:rsidR="00870C1A" w:rsidRDefault="00870C1A">
            <w:pPr>
              <w:spacing w:after="0" w:line="240" w:lineRule="auto"/>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hideMark/>
          </w:tcPr>
          <w:p w:rsidR="00870C1A" w:rsidRDefault="00870C1A">
            <w:pPr>
              <w:spacing w:after="0" w:line="240" w:lineRule="auto"/>
              <w:rPr>
                <w:rFonts w:ascii="Times New Roman" w:hAnsi="Times New Roman"/>
              </w:rPr>
            </w:pPr>
            <w:r>
              <w:rPr>
                <w:rFonts w:ascii="Times New Roman" w:hAnsi="Times New Roman"/>
              </w:rPr>
              <w:t xml:space="preserve">Компонент </w:t>
            </w:r>
          </w:p>
          <w:p w:rsidR="00870C1A" w:rsidRDefault="00870C1A">
            <w:pPr>
              <w:spacing w:after="0" w:line="240" w:lineRule="auto"/>
              <w:rPr>
                <w:rFonts w:ascii="Times New Roman" w:hAnsi="Times New Roman"/>
              </w:rPr>
            </w:pPr>
            <w:r>
              <w:rPr>
                <w:rFonts w:ascii="Times New Roman" w:hAnsi="Times New Roman"/>
              </w:rPr>
              <w:t>на холодную воду,            руб./ куб. м</w:t>
            </w:r>
          </w:p>
        </w:tc>
        <w:tc>
          <w:tcPr>
            <w:tcW w:w="867" w:type="pct"/>
            <w:tcBorders>
              <w:top w:val="single" w:sz="4" w:space="0" w:color="auto"/>
              <w:left w:val="single" w:sz="4" w:space="0" w:color="auto"/>
              <w:bottom w:val="single" w:sz="4" w:space="0" w:color="auto"/>
              <w:right w:val="single" w:sz="4" w:space="0" w:color="auto"/>
            </w:tcBorders>
            <w:hideMark/>
          </w:tcPr>
          <w:p w:rsidR="00870C1A" w:rsidRDefault="00870C1A">
            <w:pPr>
              <w:spacing w:after="0" w:line="240" w:lineRule="auto"/>
              <w:rPr>
                <w:rFonts w:ascii="Times New Roman" w:hAnsi="Times New Roman"/>
              </w:rPr>
            </w:pPr>
            <w:r>
              <w:rPr>
                <w:rFonts w:ascii="Times New Roman" w:hAnsi="Times New Roman"/>
              </w:rPr>
              <w:t xml:space="preserve">Компонент </w:t>
            </w:r>
          </w:p>
          <w:p w:rsidR="00870C1A" w:rsidRDefault="00870C1A">
            <w:pPr>
              <w:spacing w:after="0" w:line="240" w:lineRule="auto"/>
              <w:rPr>
                <w:rFonts w:ascii="Times New Roman" w:hAnsi="Times New Roman"/>
              </w:rPr>
            </w:pPr>
            <w:r>
              <w:rPr>
                <w:rFonts w:ascii="Times New Roman" w:hAnsi="Times New Roman"/>
              </w:rPr>
              <w:t>на тепловую энергию, руб./Гкал</w:t>
            </w:r>
          </w:p>
        </w:tc>
        <w:tc>
          <w:tcPr>
            <w:tcW w:w="1001" w:type="pct"/>
            <w:tcBorders>
              <w:top w:val="single" w:sz="4" w:space="0" w:color="auto"/>
              <w:left w:val="single" w:sz="4" w:space="0" w:color="auto"/>
              <w:bottom w:val="single" w:sz="4" w:space="0" w:color="auto"/>
              <w:right w:val="single" w:sz="4" w:space="0" w:color="auto"/>
            </w:tcBorders>
            <w:hideMark/>
          </w:tcPr>
          <w:p w:rsidR="00870C1A" w:rsidRDefault="00870C1A">
            <w:pPr>
              <w:spacing w:after="0" w:line="240" w:lineRule="auto"/>
              <w:rPr>
                <w:rFonts w:ascii="Times New Roman" w:hAnsi="Times New Roman"/>
              </w:rPr>
            </w:pPr>
            <w:r>
              <w:rPr>
                <w:rFonts w:ascii="Times New Roman" w:hAnsi="Times New Roman"/>
              </w:rPr>
              <w:t xml:space="preserve">Компонент </w:t>
            </w:r>
          </w:p>
          <w:p w:rsidR="00870C1A" w:rsidRDefault="00870C1A">
            <w:pPr>
              <w:spacing w:after="0" w:line="240" w:lineRule="auto"/>
              <w:rPr>
                <w:rFonts w:ascii="Times New Roman" w:hAnsi="Times New Roman"/>
              </w:rPr>
            </w:pPr>
            <w:r>
              <w:rPr>
                <w:rFonts w:ascii="Times New Roman" w:hAnsi="Times New Roman"/>
              </w:rPr>
              <w:t>на холодную воду,              руб./ куб. м</w:t>
            </w:r>
          </w:p>
        </w:tc>
        <w:tc>
          <w:tcPr>
            <w:tcW w:w="863" w:type="pct"/>
            <w:tcBorders>
              <w:top w:val="single" w:sz="4" w:space="0" w:color="auto"/>
              <w:left w:val="single" w:sz="4" w:space="0" w:color="auto"/>
              <w:bottom w:val="single" w:sz="4" w:space="0" w:color="auto"/>
              <w:right w:val="single" w:sz="4" w:space="0" w:color="auto"/>
            </w:tcBorders>
            <w:hideMark/>
          </w:tcPr>
          <w:p w:rsidR="00870C1A" w:rsidRDefault="00870C1A">
            <w:pPr>
              <w:spacing w:after="0" w:line="240" w:lineRule="auto"/>
              <w:rPr>
                <w:rFonts w:ascii="Times New Roman" w:hAnsi="Times New Roman"/>
              </w:rPr>
            </w:pPr>
            <w:r>
              <w:rPr>
                <w:rFonts w:ascii="Times New Roman" w:hAnsi="Times New Roman"/>
              </w:rPr>
              <w:t xml:space="preserve">Компонент </w:t>
            </w:r>
          </w:p>
          <w:p w:rsidR="00870C1A" w:rsidRDefault="00870C1A">
            <w:pPr>
              <w:spacing w:after="0" w:line="240" w:lineRule="auto"/>
              <w:rPr>
                <w:rFonts w:ascii="Times New Roman" w:hAnsi="Times New Roman"/>
              </w:rPr>
            </w:pPr>
            <w:r>
              <w:rPr>
                <w:rFonts w:ascii="Times New Roman" w:hAnsi="Times New Roman"/>
              </w:rPr>
              <w:t>на тепловую энергию, руб./Гкал</w:t>
            </w:r>
          </w:p>
        </w:tc>
      </w:tr>
      <w:tr w:rsidR="00870C1A" w:rsidTr="00870C1A">
        <w:tc>
          <w:tcPr>
            <w:tcW w:w="1334" w:type="pct"/>
            <w:tcBorders>
              <w:top w:val="single" w:sz="4" w:space="0" w:color="auto"/>
              <w:left w:val="single" w:sz="4" w:space="0" w:color="auto"/>
              <w:bottom w:val="single" w:sz="4" w:space="0" w:color="auto"/>
              <w:right w:val="single" w:sz="4" w:space="0" w:color="auto"/>
            </w:tcBorders>
            <w:vAlign w:val="center"/>
            <w:hideMark/>
          </w:tcPr>
          <w:p w:rsidR="00870C1A" w:rsidRDefault="00870C1A">
            <w:pPr>
              <w:spacing w:after="0" w:line="240" w:lineRule="auto"/>
              <w:rPr>
                <w:rFonts w:ascii="Times New Roman" w:hAnsi="Times New Roman"/>
                <w:sz w:val="24"/>
                <w:szCs w:val="24"/>
              </w:rPr>
            </w:pPr>
            <w:r>
              <w:rPr>
                <w:rFonts w:ascii="Times New Roman" w:hAnsi="Times New Roman"/>
                <w:sz w:val="24"/>
                <w:szCs w:val="24"/>
              </w:rPr>
              <w:t xml:space="preserve">Прочие </w:t>
            </w:r>
          </w:p>
          <w:p w:rsidR="00870C1A" w:rsidRDefault="00870C1A">
            <w:pPr>
              <w:spacing w:after="0" w:line="240" w:lineRule="auto"/>
              <w:rPr>
                <w:rFonts w:ascii="Times New Roman" w:hAnsi="Times New Roman"/>
                <w:sz w:val="24"/>
                <w:szCs w:val="24"/>
              </w:rPr>
            </w:pPr>
            <w:r>
              <w:rPr>
                <w:rFonts w:ascii="Times New Roman" w:hAnsi="Times New Roman"/>
                <w:sz w:val="24"/>
                <w:szCs w:val="24"/>
              </w:rPr>
              <w:t>потребители (без НДС)</w:t>
            </w:r>
          </w:p>
        </w:tc>
        <w:tc>
          <w:tcPr>
            <w:tcW w:w="935" w:type="pct"/>
            <w:tcBorders>
              <w:top w:val="single" w:sz="4" w:space="0" w:color="auto"/>
              <w:left w:val="single" w:sz="4" w:space="0" w:color="auto"/>
              <w:bottom w:val="single" w:sz="4" w:space="0" w:color="auto"/>
              <w:right w:val="single" w:sz="4" w:space="0" w:color="auto"/>
            </w:tcBorders>
            <w:vAlign w:val="center"/>
            <w:hideMark/>
          </w:tcPr>
          <w:p w:rsidR="00870C1A" w:rsidRDefault="00870C1A">
            <w:pPr>
              <w:spacing w:after="0" w:line="240" w:lineRule="auto"/>
              <w:jc w:val="center"/>
              <w:rPr>
                <w:rFonts w:ascii="Times New Roman" w:hAnsi="Times New Roman"/>
                <w:sz w:val="24"/>
                <w:szCs w:val="24"/>
              </w:rPr>
            </w:pPr>
            <w:r>
              <w:rPr>
                <w:rFonts w:ascii="Times New Roman" w:hAnsi="Times New Roman"/>
                <w:sz w:val="24"/>
                <w:szCs w:val="24"/>
              </w:rPr>
              <w:t>19,75</w:t>
            </w:r>
          </w:p>
        </w:tc>
        <w:tc>
          <w:tcPr>
            <w:tcW w:w="867" w:type="pct"/>
            <w:tcBorders>
              <w:top w:val="single" w:sz="4" w:space="0" w:color="auto"/>
              <w:left w:val="single" w:sz="4" w:space="0" w:color="auto"/>
              <w:bottom w:val="single" w:sz="4" w:space="0" w:color="auto"/>
              <w:right w:val="single" w:sz="4" w:space="0" w:color="auto"/>
            </w:tcBorders>
            <w:vAlign w:val="center"/>
            <w:hideMark/>
          </w:tcPr>
          <w:p w:rsidR="00870C1A" w:rsidRDefault="00870C1A">
            <w:pPr>
              <w:spacing w:after="0" w:line="240" w:lineRule="auto"/>
              <w:jc w:val="center"/>
              <w:rPr>
                <w:rFonts w:ascii="Times New Roman" w:hAnsi="Times New Roman"/>
                <w:sz w:val="24"/>
                <w:szCs w:val="24"/>
              </w:rPr>
            </w:pPr>
            <w:r>
              <w:rPr>
                <w:rFonts w:ascii="Times New Roman" w:hAnsi="Times New Roman"/>
                <w:sz w:val="24"/>
                <w:szCs w:val="24"/>
              </w:rPr>
              <w:t>1075,47</w:t>
            </w:r>
          </w:p>
        </w:tc>
        <w:tc>
          <w:tcPr>
            <w:tcW w:w="1001" w:type="pct"/>
            <w:tcBorders>
              <w:top w:val="single" w:sz="4" w:space="0" w:color="auto"/>
              <w:left w:val="single" w:sz="4" w:space="0" w:color="auto"/>
              <w:bottom w:val="single" w:sz="4" w:space="0" w:color="auto"/>
              <w:right w:val="single" w:sz="4" w:space="0" w:color="auto"/>
            </w:tcBorders>
            <w:vAlign w:val="center"/>
            <w:hideMark/>
          </w:tcPr>
          <w:p w:rsidR="00870C1A" w:rsidRDefault="00870C1A">
            <w:pPr>
              <w:spacing w:after="0" w:line="240" w:lineRule="auto"/>
              <w:jc w:val="center"/>
              <w:rPr>
                <w:rFonts w:ascii="Times New Roman" w:hAnsi="Times New Roman"/>
                <w:sz w:val="24"/>
                <w:szCs w:val="24"/>
              </w:rPr>
            </w:pPr>
            <w:r>
              <w:rPr>
                <w:rFonts w:ascii="Times New Roman" w:hAnsi="Times New Roman"/>
                <w:sz w:val="24"/>
                <w:szCs w:val="24"/>
              </w:rPr>
              <w:t>20,22</w:t>
            </w:r>
          </w:p>
        </w:tc>
        <w:tc>
          <w:tcPr>
            <w:tcW w:w="863" w:type="pct"/>
            <w:tcBorders>
              <w:top w:val="single" w:sz="4" w:space="0" w:color="auto"/>
              <w:left w:val="single" w:sz="4" w:space="0" w:color="auto"/>
              <w:bottom w:val="single" w:sz="4" w:space="0" w:color="auto"/>
              <w:right w:val="single" w:sz="4" w:space="0" w:color="auto"/>
            </w:tcBorders>
            <w:vAlign w:val="center"/>
            <w:hideMark/>
          </w:tcPr>
          <w:p w:rsidR="00870C1A" w:rsidRDefault="00870C1A">
            <w:pPr>
              <w:spacing w:after="0" w:line="240" w:lineRule="auto"/>
              <w:jc w:val="center"/>
              <w:rPr>
                <w:rFonts w:ascii="Times New Roman" w:hAnsi="Times New Roman"/>
                <w:sz w:val="24"/>
                <w:szCs w:val="24"/>
              </w:rPr>
            </w:pPr>
            <w:r>
              <w:rPr>
                <w:rFonts w:ascii="Times New Roman" w:hAnsi="Times New Roman"/>
                <w:sz w:val="24"/>
                <w:szCs w:val="24"/>
              </w:rPr>
              <w:t>1103,47</w:t>
            </w:r>
          </w:p>
        </w:tc>
      </w:tr>
    </w:tbl>
    <w:p w:rsidR="00870C1A" w:rsidRDefault="00870C1A" w:rsidP="00870C1A">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sz w:val="24"/>
          <w:szCs w:val="24"/>
        </w:rPr>
        <w:t>2. Настоящее постановление подлежит официальному опубликованию и вступает в силу с 1 января 2015 года.</w:t>
      </w:r>
    </w:p>
    <w:p w:rsidR="00870C1A" w:rsidRDefault="00870C1A" w:rsidP="00870C1A">
      <w:pPr>
        <w:tabs>
          <w:tab w:val="left" w:pos="851"/>
          <w:tab w:val="left" w:pos="993"/>
        </w:tabs>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3.Утвержденный тариф является фиксированным, занижение и (или) завышение организацией указанных тарифов является нарушением порядка ценообразования.</w:t>
      </w:r>
    </w:p>
    <w:p w:rsidR="00870C1A" w:rsidRDefault="00870C1A" w:rsidP="00870C1A">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4. Раскрыть информацию по стандартам раскрытия в установленные сроки, в  соответствии с действующим законодательством.   </w:t>
      </w:r>
    </w:p>
    <w:p w:rsidR="00870C1A" w:rsidRDefault="00870C1A" w:rsidP="00870C1A">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5. Направить в ФСТ России информацию по</w:t>
      </w:r>
      <w:r w:rsidR="007C4B77">
        <w:rPr>
          <w:rFonts w:ascii="Times New Roman" w:hAnsi="Times New Roman"/>
          <w:sz w:val="24"/>
          <w:szCs w:val="24"/>
        </w:rPr>
        <w:t xml:space="preserve"> тарифам для включения в реестр</w:t>
      </w:r>
      <w:r>
        <w:rPr>
          <w:rFonts w:ascii="Times New Roman" w:hAnsi="Times New Roman"/>
          <w:sz w:val="24"/>
          <w:szCs w:val="24"/>
        </w:rPr>
        <w:t xml:space="preserve"> субъектов естественных монополий в соответствии с требованиями законодательства.</w:t>
      </w:r>
    </w:p>
    <w:p w:rsidR="00870C1A" w:rsidRDefault="00870C1A" w:rsidP="00870C1A">
      <w:pPr>
        <w:spacing w:after="0" w:line="240" w:lineRule="auto"/>
        <w:rPr>
          <w:rFonts w:ascii="Times New Roman" w:hAnsi="Times New Roman"/>
          <w:sz w:val="24"/>
          <w:szCs w:val="24"/>
        </w:rPr>
      </w:pPr>
      <w:r>
        <w:rPr>
          <w:rFonts w:ascii="Times New Roman" w:hAnsi="Times New Roman"/>
          <w:sz w:val="24"/>
          <w:szCs w:val="24"/>
        </w:rPr>
        <w:t>Солдатова И.Ю. – принять предложение уполномоченного по делу.</w:t>
      </w:r>
    </w:p>
    <w:p w:rsidR="007C4B77" w:rsidRDefault="007C4B77" w:rsidP="00870C1A">
      <w:pPr>
        <w:spacing w:after="0" w:line="240" w:lineRule="auto"/>
        <w:rPr>
          <w:rFonts w:ascii="Times New Roman" w:hAnsi="Times New Roman"/>
          <w:sz w:val="24"/>
          <w:szCs w:val="24"/>
        </w:rPr>
      </w:pPr>
    </w:p>
    <w:p w:rsidR="00EC3EB0" w:rsidRPr="00034AAE" w:rsidRDefault="00EC3EB0" w:rsidP="00034AAE">
      <w:pPr>
        <w:spacing w:after="0" w:line="240" w:lineRule="auto"/>
        <w:jc w:val="both"/>
        <w:rPr>
          <w:rFonts w:ascii="Times New Roman" w:hAnsi="Times New Roman" w:cs="Times New Roman"/>
          <w:sz w:val="24"/>
          <w:szCs w:val="24"/>
        </w:rPr>
      </w:pPr>
    </w:p>
    <w:p w:rsidR="009554CA" w:rsidRPr="00034AAE" w:rsidRDefault="009554CA" w:rsidP="00034AAE">
      <w:pPr>
        <w:pStyle w:val="a7"/>
        <w:jc w:val="both"/>
        <w:rPr>
          <w:rFonts w:ascii="Times New Roman" w:hAnsi="Times New Roman" w:cs="Times New Roman"/>
          <w:sz w:val="25"/>
          <w:szCs w:val="25"/>
        </w:rPr>
      </w:pPr>
      <w:r w:rsidRPr="00034AAE">
        <w:rPr>
          <w:rFonts w:ascii="Times New Roman" w:hAnsi="Times New Roman" w:cs="Times New Roman"/>
          <w:sz w:val="25"/>
          <w:szCs w:val="25"/>
        </w:rPr>
        <w:t>Секретарь                                                                                                                    Е.С. Потапова</w:t>
      </w:r>
    </w:p>
    <w:p w:rsidR="009554CA" w:rsidRPr="00034AAE" w:rsidRDefault="009554CA" w:rsidP="00034AAE">
      <w:pPr>
        <w:pStyle w:val="a7"/>
        <w:tabs>
          <w:tab w:val="left" w:pos="709"/>
        </w:tabs>
        <w:rPr>
          <w:rFonts w:ascii="Times New Roman" w:hAnsi="Times New Roman" w:cs="Times New Roman"/>
          <w:snapToGrid w:val="0"/>
          <w:sz w:val="24"/>
          <w:szCs w:val="24"/>
        </w:rPr>
      </w:pPr>
      <w:r w:rsidRPr="00034AAE">
        <w:rPr>
          <w:rFonts w:ascii="Times New Roman" w:hAnsi="Times New Roman" w:cs="Times New Roman"/>
          <w:sz w:val="25"/>
          <w:szCs w:val="25"/>
        </w:rPr>
        <w:t xml:space="preserve"> </w:t>
      </w:r>
      <w:r w:rsidRPr="00034AAE">
        <w:rPr>
          <w:rFonts w:ascii="Times New Roman" w:hAnsi="Times New Roman" w:cs="Times New Roman"/>
          <w:snapToGrid w:val="0"/>
          <w:sz w:val="24"/>
          <w:szCs w:val="24"/>
        </w:rPr>
        <w:t>«</w:t>
      </w:r>
      <w:r w:rsidRPr="00034AAE">
        <w:rPr>
          <w:rFonts w:ascii="Times New Roman" w:hAnsi="Times New Roman" w:cs="Times New Roman"/>
          <w:snapToGrid w:val="0"/>
          <w:sz w:val="24"/>
          <w:szCs w:val="24"/>
          <w:u w:val="single"/>
        </w:rPr>
        <w:t xml:space="preserve">         </w:t>
      </w:r>
      <w:r w:rsidRPr="00034AAE">
        <w:rPr>
          <w:rFonts w:ascii="Times New Roman" w:hAnsi="Times New Roman" w:cs="Times New Roman"/>
          <w:snapToGrid w:val="0"/>
          <w:sz w:val="24"/>
          <w:szCs w:val="24"/>
        </w:rPr>
        <w:t xml:space="preserve">» </w:t>
      </w:r>
      <w:r w:rsidRPr="00034AAE">
        <w:rPr>
          <w:rFonts w:ascii="Times New Roman" w:hAnsi="Times New Roman" w:cs="Times New Roman"/>
          <w:snapToGrid w:val="0"/>
          <w:sz w:val="24"/>
          <w:szCs w:val="24"/>
          <w:u w:val="single"/>
        </w:rPr>
        <w:t xml:space="preserve">                             </w:t>
      </w:r>
      <w:r w:rsidRPr="00034AAE">
        <w:rPr>
          <w:rFonts w:ascii="Times New Roman" w:hAnsi="Times New Roman" w:cs="Times New Roman"/>
          <w:snapToGrid w:val="0"/>
          <w:sz w:val="24"/>
          <w:szCs w:val="24"/>
        </w:rPr>
        <w:t>2014 г.</w:t>
      </w:r>
    </w:p>
    <w:p w:rsidR="009554CA" w:rsidRPr="00034AAE" w:rsidRDefault="009554CA" w:rsidP="00034AAE">
      <w:pPr>
        <w:pStyle w:val="a7"/>
        <w:ind w:firstLine="709"/>
        <w:jc w:val="both"/>
        <w:rPr>
          <w:rFonts w:ascii="Times New Roman" w:hAnsi="Times New Roman" w:cs="Times New Roman"/>
          <w:sz w:val="25"/>
          <w:szCs w:val="25"/>
        </w:rPr>
      </w:pPr>
    </w:p>
    <w:p w:rsidR="00FB29F1" w:rsidRPr="00034AAE" w:rsidRDefault="00FB29F1" w:rsidP="00034AAE">
      <w:pPr>
        <w:spacing w:after="0" w:line="240" w:lineRule="auto"/>
        <w:rPr>
          <w:rFonts w:ascii="Times New Roman" w:hAnsi="Times New Roman" w:cs="Times New Roman"/>
          <w:szCs w:val="25"/>
        </w:rPr>
      </w:pPr>
    </w:p>
    <w:sectPr w:rsidR="00FB29F1" w:rsidRPr="00034AAE" w:rsidSect="00A56C15">
      <w:headerReference w:type="even" r:id="rId10"/>
      <w:headerReference w:type="default" r:id="rId11"/>
      <w:footerReference w:type="even" r:id="rId12"/>
      <w:footerReference w:type="default" r:id="rId13"/>
      <w:headerReference w:type="first" r:id="rId14"/>
      <w:footerReference w:type="first" r:id="rId15"/>
      <w:pgSz w:w="11906" w:h="16838"/>
      <w:pgMar w:top="567" w:right="851" w:bottom="568" w:left="1134"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EEF" w:rsidRDefault="00FB4EEF" w:rsidP="007556AC">
      <w:pPr>
        <w:spacing w:after="0" w:line="240" w:lineRule="auto"/>
      </w:pPr>
      <w:r>
        <w:separator/>
      </w:r>
    </w:p>
  </w:endnote>
  <w:endnote w:type="continuationSeparator" w:id="0">
    <w:p w:rsidR="00FB4EEF" w:rsidRDefault="00FB4EEF" w:rsidP="00755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EEF" w:rsidRDefault="00FB4EE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EEF" w:rsidRDefault="00FB4EE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EEF" w:rsidRDefault="00FB4EE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EEF" w:rsidRDefault="00FB4EEF" w:rsidP="007556AC">
      <w:pPr>
        <w:spacing w:after="0" w:line="240" w:lineRule="auto"/>
      </w:pPr>
      <w:r>
        <w:separator/>
      </w:r>
    </w:p>
  </w:footnote>
  <w:footnote w:type="continuationSeparator" w:id="0">
    <w:p w:rsidR="00FB4EEF" w:rsidRDefault="00FB4EEF" w:rsidP="00755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EEF" w:rsidRDefault="00FB4EE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EEF" w:rsidRDefault="00FB4EEF">
    <w:pPr>
      <w:pStyle w:val="a8"/>
      <w:jc w:val="center"/>
    </w:pPr>
    <w:r>
      <w:fldChar w:fldCharType="begin"/>
    </w:r>
    <w:r>
      <w:instrText xml:space="preserve"> PAGE   \* MERGEFORMAT </w:instrText>
    </w:r>
    <w:r>
      <w:fldChar w:fldCharType="separate"/>
    </w:r>
    <w:r w:rsidR="000201C0">
      <w:rPr>
        <w:noProof/>
      </w:rPr>
      <w:t>26</w:t>
    </w:r>
    <w:r>
      <w:rPr>
        <w:noProof/>
      </w:rPr>
      <w:fldChar w:fldCharType="end"/>
    </w:r>
  </w:p>
  <w:p w:rsidR="00FB4EEF" w:rsidRDefault="00FB4EE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EEF" w:rsidRDefault="00FB4EE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0627"/>
    <w:multiLevelType w:val="hybridMultilevel"/>
    <w:tmpl w:val="78B67AA2"/>
    <w:lvl w:ilvl="0" w:tplc="3656EC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1AD6B6F"/>
    <w:multiLevelType w:val="hybridMultilevel"/>
    <w:tmpl w:val="6B425FF0"/>
    <w:lvl w:ilvl="0" w:tplc="FE0A6C5C">
      <w:start w:val="1"/>
      <w:numFmt w:val="decimal"/>
      <w:lvlText w:val="%1)"/>
      <w:lvlJc w:val="left"/>
      <w:pPr>
        <w:ind w:left="1203" w:hanging="420"/>
      </w:pPr>
      <w:rPr>
        <w:rFonts w:hint="default"/>
        <w:sz w:val="28"/>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 w15:restartNumberingAfterBreak="0">
    <w:nsid w:val="03E16F10"/>
    <w:multiLevelType w:val="hybridMultilevel"/>
    <w:tmpl w:val="62B8CAF2"/>
    <w:lvl w:ilvl="0" w:tplc="5DA26CC0">
      <w:start w:val="1"/>
      <w:numFmt w:val="decimal"/>
      <w:lvlText w:val="%1."/>
      <w:lvlJc w:val="left"/>
      <w:pPr>
        <w:ind w:left="1120" w:hanging="11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D15B11"/>
    <w:multiLevelType w:val="hybridMultilevel"/>
    <w:tmpl w:val="70505140"/>
    <w:lvl w:ilvl="0" w:tplc="A7FC1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874B53"/>
    <w:multiLevelType w:val="hybridMultilevel"/>
    <w:tmpl w:val="F30A6DB6"/>
    <w:lvl w:ilvl="0" w:tplc="5C0497DA">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15:restartNumberingAfterBreak="0">
    <w:nsid w:val="148A2567"/>
    <w:multiLevelType w:val="hybridMultilevel"/>
    <w:tmpl w:val="D67CE07E"/>
    <w:lvl w:ilvl="0" w:tplc="90BCE06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185B1114"/>
    <w:multiLevelType w:val="hybridMultilevel"/>
    <w:tmpl w:val="CF22C522"/>
    <w:lvl w:ilvl="0" w:tplc="07A6D382">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D4D3BDE"/>
    <w:multiLevelType w:val="hybridMultilevel"/>
    <w:tmpl w:val="5BA66B8C"/>
    <w:lvl w:ilvl="0" w:tplc="64C414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2443D5B"/>
    <w:multiLevelType w:val="hybridMultilevel"/>
    <w:tmpl w:val="C060DF48"/>
    <w:lvl w:ilvl="0" w:tplc="E000DE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4BA32D4"/>
    <w:multiLevelType w:val="hybridMultilevel"/>
    <w:tmpl w:val="B5D069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55F76BD"/>
    <w:multiLevelType w:val="hybridMultilevel"/>
    <w:tmpl w:val="0096BAAE"/>
    <w:lvl w:ilvl="0" w:tplc="C2884E06">
      <w:start w:val="1"/>
      <w:numFmt w:val="bullet"/>
      <w:lvlText w:val=""/>
      <w:lvlJc w:val="left"/>
      <w:pPr>
        <w:tabs>
          <w:tab w:val="num" w:pos="2110"/>
        </w:tabs>
        <w:ind w:left="2110" w:hanging="360"/>
      </w:pPr>
      <w:rPr>
        <w:rFonts w:ascii="Symbol" w:hAnsi="Symbol" w:hint="default"/>
        <w:sz w:val="24"/>
        <w:szCs w:val="24"/>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15:restartNumberingAfterBreak="0">
    <w:nsid w:val="31153CFD"/>
    <w:multiLevelType w:val="hybridMultilevel"/>
    <w:tmpl w:val="5C906E80"/>
    <w:lvl w:ilvl="0" w:tplc="323A519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33E87729"/>
    <w:multiLevelType w:val="hybridMultilevel"/>
    <w:tmpl w:val="D7A45C4A"/>
    <w:lvl w:ilvl="0" w:tplc="AF7218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5B5033"/>
    <w:multiLevelType w:val="hybridMultilevel"/>
    <w:tmpl w:val="CF98AC64"/>
    <w:lvl w:ilvl="0" w:tplc="60341E1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9077F09"/>
    <w:multiLevelType w:val="hybridMultilevel"/>
    <w:tmpl w:val="6C5EB5C2"/>
    <w:lvl w:ilvl="0" w:tplc="6A7CA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E4473AB"/>
    <w:multiLevelType w:val="hybridMultilevel"/>
    <w:tmpl w:val="F30A6DB6"/>
    <w:lvl w:ilvl="0" w:tplc="5C0497D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15:restartNumberingAfterBreak="0">
    <w:nsid w:val="3E9A4E6F"/>
    <w:multiLevelType w:val="hybridMultilevel"/>
    <w:tmpl w:val="FFB42D76"/>
    <w:lvl w:ilvl="0" w:tplc="2420498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23B06AD"/>
    <w:multiLevelType w:val="hybridMultilevel"/>
    <w:tmpl w:val="F48A1D40"/>
    <w:lvl w:ilvl="0" w:tplc="A4386632">
      <w:start w:val="1"/>
      <w:numFmt w:val="decimal"/>
      <w:lvlText w:val="%1."/>
      <w:lvlJc w:val="left"/>
      <w:pPr>
        <w:ind w:left="1905" w:hanging="1185"/>
      </w:pPr>
      <w:rPr>
        <w:rFonts w:eastAsia="Times New Roman"/>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2836AC5"/>
    <w:multiLevelType w:val="hybridMultilevel"/>
    <w:tmpl w:val="97E0D238"/>
    <w:lvl w:ilvl="0" w:tplc="4B4AD9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76B2202"/>
    <w:multiLevelType w:val="hybridMultilevel"/>
    <w:tmpl w:val="F30A6DB6"/>
    <w:lvl w:ilvl="0" w:tplc="5C0497D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15:restartNumberingAfterBreak="0">
    <w:nsid w:val="524C6292"/>
    <w:multiLevelType w:val="hybridMultilevel"/>
    <w:tmpl w:val="F30A6DB6"/>
    <w:lvl w:ilvl="0" w:tplc="5C0497DA">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1" w15:restartNumberingAfterBreak="0">
    <w:nsid w:val="54B447D1"/>
    <w:multiLevelType w:val="hybridMultilevel"/>
    <w:tmpl w:val="76086B84"/>
    <w:lvl w:ilvl="0" w:tplc="EB9EC1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7D84278"/>
    <w:multiLevelType w:val="hybridMultilevel"/>
    <w:tmpl w:val="F30A6DB6"/>
    <w:lvl w:ilvl="0" w:tplc="5C0497D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3" w15:restartNumberingAfterBreak="0">
    <w:nsid w:val="5AF64DE3"/>
    <w:multiLevelType w:val="hybridMultilevel"/>
    <w:tmpl w:val="F0906B9A"/>
    <w:lvl w:ilvl="0" w:tplc="EDA684A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BD8264F"/>
    <w:multiLevelType w:val="hybridMultilevel"/>
    <w:tmpl w:val="E6642C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CFB486F"/>
    <w:multiLevelType w:val="hybridMultilevel"/>
    <w:tmpl w:val="D206CB16"/>
    <w:lvl w:ilvl="0" w:tplc="D8B678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63C72533"/>
    <w:multiLevelType w:val="hybridMultilevel"/>
    <w:tmpl w:val="78B67AA2"/>
    <w:lvl w:ilvl="0" w:tplc="3656EC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67F7397D"/>
    <w:multiLevelType w:val="hybridMultilevel"/>
    <w:tmpl w:val="46E40A6A"/>
    <w:lvl w:ilvl="0" w:tplc="0B8C7086">
      <w:start w:val="19"/>
      <w:numFmt w:val="bullet"/>
      <w:lvlText w:val="-"/>
      <w:lvlJc w:val="left"/>
      <w:pPr>
        <w:ind w:left="720" w:hanging="360"/>
      </w:pPr>
      <w:rPr>
        <w:rFonts w:ascii="Times New Roman" w:eastAsia="Times New Roman" w:hAnsi="Times New Roman" w:hint="default"/>
        <w:sz w:val="26"/>
        <w:szCs w:val="2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15:restartNumberingAfterBreak="0">
    <w:nsid w:val="6D540B9D"/>
    <w:multiLevelType w:val="hybridMultilevel"/>
    <w:tmpl w:val="27401042"/>
    <w:lvl w:ilvl="0" w:tplc="2AAAFF2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71202AC7"/>
    <w:multiLevelType w:val="hybridMultilevel"/>
    <w:tmpl w:val="2DEC245A"/>
    <w:lvl w:ilvl="0" w:tplc="A5F67E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8AA5EC6"/>
    <w:multiLevelType w:val="hybridMultilevel"/>
    <w:tmpl w:val="470E31A4"/>
    <w:lvl w:ilvl="0" w:tplc="4D5AF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22"/>
  </w:num>
  <w:num w:numId="3">
    <w:abstractNumId w:val="27"/>
  </w:num>
  <w:num w:numId="4">
    <w:abstractNumId w:val="5"/>
  </w:num>
  <w:num w:numId="5">
    <w:abstractNumId w:val="24"/>
  </w:num>
  <w:num w:numId="6">
    <w:abstractNumId w:val="4"/>
  </w:num>
  <w:num w:numId="7">
    <w:abstractNumId w:val="20"/>
  </w:num>
  <w:num w:numId="8">
    <w:abstractNumId w:val="6"/>
  </w:num>
  <w:num w:numId="9">
    <w:abstractNumId w:val="3"/>
  </w:num>
  <w:num w:numId="10">
    <w:abstractNumId w:val="18"/>
  </w:num>
  <w:num w:numId="11">
    <w:abstractNumId w:val="13"/>
  </w:num>
  <w:num w:numId="12">
    <w:abstractNumId w:val="1"/>
  </w:num>
  <w:num w:numId="13">
    <w:abstractNumId w:val="19"/>
  </w:num>
  <w:num w:numId="14">
    <w:abstractNumId w:val="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0"/>
  </w:num>
  <w:num w:numId="18">
    <w:abstractNumId w:val="25"/>
  </w:num>
  <w:num w:numId="19">
    <w:abstractNumId w:val="7"/>
  </w:num>
  <w:num w:numId="20">
    <w:abstractNumId w:val="30"/>
  </w:num>
  <w:num w:numId="21">
    <w:abstractNumId w:val="28"/>
  </w:num>
  <w:num w:numId="22">
    <w:abstractNumId w:val="0"/>
  </w:num>
  <w:num w:numId="23">
    <w:abstractNumId w:val="12"/>
  </w:num>
  <w:num w:numId="24">
    <w:abstractNumId w:val="26"/>
  </w:num>
  <w:num w:numId="25">
    <w:abstractNumId w:val="21"/>
  </w:num>
  <w:num w:numId="26">
    <w:abstractNumId w:val="23"/>
  </w:num>
  <w:num w:numId="27">
    <w:abstractNumId w:val="11"/>
  </w:num>
  <w:num w:numId="28">
    <w:abstractNumId w:val="8"/>
  </w:num>
  <w:num w:numId="29">
    <w:abstractNumId w:val="16"/>
  </w:num>
  <w:num w:numId="30">
    <w:abstractNumId w:val="2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1628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5D12"/>
    <w:rsid w:val="000023B1"/>
    <w:rsid w:val="00014EF9"/>
    <w:rsid w:val="000201C0"/>
    <w:rsid w:val="00020F97"/>
    <w:rsid w:val="00023B38"/>
    <w:rsid w:val="00032212"/>
    <w:rsid w:val="00033DA0"/>
    <w:rsid w:val="00034AAE"/>
    <w:rsid w:val="000375D4"/>
    <w:rsid w:val="0005706A"/>
    <w:rsid w:val="000607BE"/>
    <w:rsid w:val="00061AFB"/>
    <w:rsid w:val="00086CBD"/>
    <w:rsid w:val="00096356"/>
    <w:rsid w:val="000A6ED2"/>
    <w:rsid w:val="000A6F21"/>
    <w:rsid w:val="000B1C52"/>
    <w:rsid w:val="000B33E1"/>
    <w:rsid w:val="000C4A76"/>
    <w:rsid w:val="000D0AB4"/>
    <w:rsid w:val="000D4387"/>
    <w:rsid w:val="000D501D"/>
    <w:rsid w:val="000E3F56"/>
    <w:rsid w:val="000E63DC"/>
    <w:rsid w:val="000F0C19"/>
    <w:rsid w:val="000F3164"/>
    <w:rsid w:val="001049B3"/>
    <w:rsid w:val="00111979"/>
    <w:rsid w:val="001278F0"/>
    <w:rsid w:val="00142FD6"/>
    <w:rsid w:val="00145735"/>
    <w:rsid w:val="00147194"/>
    <w:rsid w:val="00154B73"/>
    <w:rsid w:val="00154FD1"/>
    <w:rsid w:val="001556EB"/>
    <w:rsid w:val="00161F4E"/>
    <w:rsid w:val="00164A18"/>
    <w:rsid w:val="00166D9F"/>
    <w:rsid w:val="00167DAC"/>
    <w:rsid w:val="00170B67"/>
    <w:rsid w:val="00171C07"/>
    <w:rsid w:val="00172A8B"/>
    <w:rsid w:val="00183037"/>
    <w:rsid w:val="0018673D"/>
    <w:rsid w:val="00196E2E"/>
    <w:rsid w:val="001A4FCE"/>
    <w:rsid w:val="001A527B"/>
    <w:rsid w:val="001A7245"/>
    <w:rsid w:val="001B4F9D"/>
    <w:rsid w:val="001B579B"/>
    <w:rsid w:val="001D13F8"/>
    <w:rsid w:val="001D71A7"/>
    <w:rsid w:val="001E1095"/>
    <w:rsid w:val="001F30DA"/>
    <w:rsid w:val="001F432B"/>
    <w:rsid w:val="00200F76"/>
    <w:rsid w:val="00201682"/>
    <w:rsid w:val="00201EF1"/>
    <w:rsid w:val="0020219D"/>
    <w:rsid w:val="002023AA"/>
    <w:rsid w:val="002032EA"/>
    <w:rsid w:val="00204DDE"/>
    <w:rsid w:val="00205A84"/>
    <w:rsid w:val="002113A6"/>
    <w:rsid w:val="002151B8"/>
    <w:rsid w:val="0021629C"/>
    <w:rsid w:val="00217083"/>
    <w:rsid w:val="00222432"/>
    <w:rsid w:val="00224156"/>
    <w:rsid w:val="00225358"/>
    <w:rsid w:val="00227FE4"/>
    <w:rsid w:val="002344CC"/>
    <w:rsid w:val="00242A1D"/>
    <w:rsid w:val="002435E8"/>
    <w:rsid w:val="0024376A"/>
    <w:rsid w:val="0025441A"/>
    <w:rsid w:val="00254A4D"/>
    <w:rsid w:val="0025762C"/>
    <w:rsid w:val="002743B1"/>
    <w:rsid w:val="00274A1E"/>
    <w:rsid w:val="00274B3C"/>
    <w:rsid w:val="00274BFF"/>
    <w:rsid w:val="00274E7D"/>
    <w:rsid w:val="00284F00"/>
    <w:rsid w:val="00287D57"/>
    <w:rsid w:val="00287DBA"/>
    <w:rsid w:val="002951A2"/>
    <w:rsid w:val="00295C57"/>
    <w:rsid w:val="002975A9"/>
    <w:rsid w:val="002A2FC6"/>
    <w:rsid w:val="002B3932"/>
    <w:rsid w:val="002B4534"/>
    <w:rsid w:val="002B5C6D"/>
    <w:rsid w:val="002C25AD"/>
    <w:rsid w:val="002C3BC4"/>
    <w:rsid w:val="002C62CA"/>
    <w:rsid w:val="002E0804"/>
    <w:rsid w:val="002F2530"/>
    <w:rsid w:val="003007B6"/>
    <w:rsid w:val="00302BE5"/>
    <w:rsid w:val="0030322C"/>
    <w:rsid w:val="00304765"/>
    <w:rsid w:val="003062D5"/>
    <w:rsid w:val="003078D9"/>
    <w:rsid w:val="00321B8B"/>
    <w:rsid w:val="00325DA2"/>
    <w:rsid w:val="00326B69"/>
    <w:rsid w:val="00330F98"/>
    <w:rsid w:val="00342C56"/>
    <w:rsid w:val="003448B0"/>
    <w:rsid w:val="00344A98"/>
    <w:rsid w:val="00345B82"/>
    <w:rsid w:val="00347093"/>
    <w:rsid w:val="00351384"/>
    <w:rsid w:val="0035501C"/>
    <w:rsid w:val="0035765F"/>
    <w:rsid w:val="00373BA0"/>
    <w:rsid w:val="00373BD4"/>
    <w:rsid w:val="003751FF"/>
    <w:rsid w:val="00375E2C"/>
    <w:rsid w:val="00383879"/>
    <w:rsid w:val="0038514B"/>
    <w:rsid w:val="0038590D"/>
    <w:rsid w:val="00387832"/>
    <w:rsid w:val="00387AB8"/>
    <w:rsid w:val="003903B7"/>
    <w:rsid w:val="003938E5"/>
    <w:rsid w:val="003939B6"/>
    <w:rsid w:val="00395815"/>
    <w:rsid w:val="00396F3C"/>
    <w:rsid w:val="003A1907"/>
    <w:rsid w:val="003A1E16"/>
    <w:rsid w:val="003A27F7"/>
    <w:rsid w:val="003B3C9E"/>
    <w:rsid w:val="003C2FC2"/>
    <w:rsid w:val="003D308E"/>
    <w:rsid w:val="003D3577"/>
    <w:rsid w:val="003E0BCB"/>
    <w:rsid w:val="003E170C"/>
    <w:rsid w:val="003E23E0"/>
    <w:rsid w:val="003E471D"/>
    <w:rsid w:val="003E52B1"/>
    <w:rsid w:val="00411353"/>
    <w:rsid w:val="00440209"/>
    <w:rsid w:val="00440E67"/>
    <w:rsid w:val="00443C97"/>
    <w:rsid w:val="004641DD"/>
    <w:rsid w:val="00464C37"/>
    <w:rsid w:val="004659A0"/>
    <w:rsid w:val="00474DC1"/>
    <w:rsid w:val="00477E75"/>
    <w:rsid w:val="00480378"/>
    <w:rsid w:val="00481667"/>
    <w:rsid w:val="0048250F"/>
    <w:rsid w:val="0049263F"/>
    <w:rsid w:val="004953E3"/>
    <w:rsid w:val="00495A11"/>
    <w:rsid w:val="00496A0F"/>
    <w:rsid w:val="00496EF8"/>
    <w:rsid w:val="004A3E27"/>
    <w:rsid w:val="004A44FC"/>
    <w:rsid w:val="004A4C27"/>
    <w:rsid w:val="004A73D7"/>
    <w:rsid w:val="004C7B79"/>
    <w:rsid w:val="004E0A05"/>
    <w:rsid w:val="004E170C"/>
    <w:rsid w:val="004E2C71"/>
    <w:rsid w:val="004E32AF"/>
    <w:rsid w:val="004E4F95"/>
    <w:rsid w:val="004F1426"/>
    <w:rsid w:val="004F3D7A"/>
    <w:rsid w:val="004F490C"/>
    <w:rsid w:val="004F6DCA"/>
    <w:rsid w:val="00506761"/>
    <w:rsid w:val="00506E1D"/>
    <w:rsid w:val="00512AB2"/>
    <w:rsid w:val="005141B9"/>
    <w:rsid w:val="00514296"/>
    <w:rsid w:val="0052022A"/>
    <w:rsid w:val="005232E2"/>
    <w:rsid w:val="00525EF7"/>
    <w:rsid w:val="005279AC"/>
    <w:rsid w:val="00530B77"/>
    <w:rsid w:val="00533BEC"/>
    <w:rsid w:val="00544797"/>
    <w:rsid w:val="0054676E"/>
    <w:rsid w:val="0055344F"/>
    <w:rsid w:val="00555736"/>
    <w:rsid w:val="005656B4"/>
    <w:rsid w:val="00565C4C"/>
    <w:rsid w:val="005677BA"/>
    <w:rsid w:val="00571BD2"/>
    <w:rsid w:val="005757B4"/>
    <w:rsid w:val="00586AD5"/>
    <w:rsid w:val="00587678"/>
    <w:rsid w:val="00595B85"/>
    <w:rsid w:val="005A78D6"/>
    <w:rsid w:val="005C0046"/>
    <w:rsid w:val="005D0144"/>
    <w:rsid w:val="005D0185"/>
    <w:rsid w:val="005D1AAA"/>
    <w:rsid w:val="005D3A70"/>
    <w:rsid w:val="005D5778"/>
    <w:rsid w:val="005D6B67"/>
    <w:rsid w:val="005E6F61"/>
    <w:rsid w:val="005E7022"/>
    <w:rsid w:val="005F697F"/>
    <w:rsid w:val="00603D5B"/>
    <w:rsid w:val="00606AB0"/>
    <w:rsid w:val="0061244A"/>
    <w:rsid w:val="00617E79"/>
    <w:rsid w:val="00621231"/>
    <w:rsid w:val="006215B3"/>
    <w:rsid w:val="006345A9"/>
    <w:rsid w:val="00635778"/>
    <w:rsid w:val="006358B8"/>
    <w:rsid w:val="006359F3"/>
    <w:rsid w:val="006376DF"/>
    <w:rsid w:val="00644946"/>
    <w:rsid w:val="0065087B"/>
    <w:rsid w:val="00654B2A"/>
    <w:rsid w:val="00655FEF"/>
    <w:rsid w:val="00660D81"/>
    <w:rsid w:val="00663C46"/>
    <w:rsid w:val="0066661C"/>
    <w:rsid w:val="00667860"/>
    <w:rsid w:val="0067183B"/>
    <w:rsid w:val="006722E7"/>
    <w:rsid w:val="006730E4"/>
    <w:rsid w:val="00673DC8"/>
    <w:rsid w:val="00676C64"/>
    <w:rsid w:val="0067731B"/>
    <w:rsid w:val="00680CE2"/>
    <w:rsid w:val="00681A5A"/>
    <w:rsid w:val="00683742"/>
    <w:rsid w:val="00684A34"/>
    <w:rsid w:val="00693741"/>
    <w:rsid w:val="006B20C8"/>
    <w:rsid w:val="006B2333"/>
    <w:rsid w:val="006B2DF3"/>
    <w:rsid w:val="006B36E2"/>
    <w:rsid w:val="006D1D11"/>
    <w:rsid w:val="006E04F3"/>
    <w:rsid w:val="006E0761"/>
    <w:rsid w:val="006E1EBF"/>
    <w:rsid w:val="006E4795"/>
    <w:rsid w:val="006E4AEC"/>
    <w:rsid w:val="006E5E2E"/>
    <w:rsid w:val="006E7845"/>
    <w:rsid w:val="006E7D41"/>
    <w:rsid w:val="006F15A4"/>
    <w:rsid w:val="006F5018"/>
    <w:rsid w:val="00700412"/>
    <w:rsid w:val="00701BFC"/>
    <w:rsid w:val="00702490"/>
    <w:rsid w:val="007069DF"/>
    <w:rsid w:val="007157B9"/>
    <w:rsid w:val="00717E8D"/>
    <w:rsid w:val="00721E58"/>
    <w:rsid w:val="00722E1A"/>
    <w:rsid w:val="007276A7"/>
    <w:rsid w:val="00734465"/>
    <w:rsid w:val="007348B6"/>
    <w:rsid w:val="00735361"/>
    <w:rsid w:val="00735AF2"/>
    <w:rsid w:val="00736681"/>
    <w:rsid w:val="007371A6"/>
    <w:rsid w:val="00737D65"/>
    <w:rsid w:val="00746BBB"/>
    <w:rsid w:val="007556AA"/>
    <w:rsid w:val="007556AC"/>
    <w:rsid w:val="00762AD7"/>
    <w:rsid w:val="007660DD"/>
    <w:rsid w:val="00781D8B"/>
    <w:rsid w:val="0078665F"/>
    <w:rsid w:val="007930CB"/>
    <w:rsid w:val="00796A44"/>
    <w:rsid w:val="007A0D0D"/>
    <w:rsid w:val="007A1093"/>
    <w:rsid w:val="007A321C"/>
    <w:rsid w:val="007A5526"/>
    <w:rsid w:val="007B73AE"/>
    <w:rsid w:val="007C00B1"/>
    <w:rsid w:val="007C0D67"/>
    <w:rsid w:val="007C4B77"/>
    <w:rsid w:val="007C70F8"/>
    <w:rsid w:val="007D67D9"/>
    <w:rsid w:val="007E062C"/>
    <w:rsid w:val="007E54D9"/>
    <w:rsid w:val="007E5F90"/>
    <w:rsid w:val="007F3F61"/>
    <w:rsid w:val="007F5D4A"/>
    <w:rsid w:val="00814790"/>
    <w:rsid w:val="00815D7F"/>
    <w:rsid w:val="008176F3"/>
    <w:rsid w:val="00821A16"/>
    <w:rsid w:val="00821D05"/>
    <w:rsid w:val="00823022"/>
    <w:rsid w:val="00827E64"/>
    <w:rsid w:val="008360BE"/>
    <w:rsid w:val="008378E4"/>
    <w:rsid w:val="00844937"/>
    <w:rsid w:val="00850F58"/>
    <w:rsid w:val="008532B6"/>
    <w:rsid w:val="0085476B"/>
    <w:rsid w:val="00860B03"/>
    <w:rsid w:val="00862669"/>
    <w:rsid w:val="00866835"/>
    <w:rsid w:val="00870C1A"/>
    <w:rsid w:val="00875423"/>
    <w:rsid w:val="00884BA1"/>
    <w:rsid w:val="008937EE"/>
    <w:rsid w:val="008A1040"/>
    <w:rsid w:val="008A15E3"/>
    <w:rsid w:val="008A26B3"/>
    <w:rsid w:val="008A4A23"/>
    <w:rsid w:val="008B1112"/>
    <w:rsid w:val="008B12A4"/>
    <w:rsid w:val="008C1D0A"/>
    <w:rsid w:val="008C6240"/>
    <w:rsid w:val="008D1E06"/>
    <w:rsid w:val="008E076B"/>
    <w:rsid w:val="008E7078"/>
    <w:rsid w:val="008F1DF0"/>
    <w:rsid w:val="008F5678"/>
    <w:rsid w:val="00901A52"/>
    <w:rsid w:val="00903147"/>
    <w:rsid w:val="00904DE4"/>
    <w:rsid w:val="00904F12"/>
    <w:rsid w:val="00905ABE"/>
    <w:rsid w:val="00916CF1"/>
    <w:rsid w:val="00926112"/>
    <w:rsid w:val="00931BD7"/>
    <w:rsid w:val="00936EBB"/>
    <w:rsid w:val="009403AE"/>
    <w:rsid w:val="00942A1B"/>
    <w:rsid w:val="009554CA"/>
    <w:rsid w:val="0096340B"/>
    <w:rsid w:val="00964B22"/>
    <w:rsid w:val="00965D90"/>
    <w:rsid w:val="0097540D"/>
    <w:rsid w:val="00975E81"/>
    <w:rsid w:val="009861C0"/>
    <w:rsid w:val="00990C28"/>
    <w:rsid w:val="00995A95"/>
    <w:rsid w:val="00996E4B"/>
    <w:rsid w:val="009A2D7D"/>
    <w:rsid w:val="009B0EE2"/>
    <w:rsid w:val="009C5E93"/>
    <w:rsid w:val="009D3939"/>
    <w:rsid w:val="009D449D"/>
    <w:rsid w:val="009D70C8"/>
    <w:rsid w:val="009D7282"/>
    <w:rsid w:val="009E213D"/>
    <w:rsid w:val="009F020A"/>
    <w:rsid w:val="009F464E"/>
    <w:rsid w:val="00A22457"/>
    <w:rsid w:val="00A231CF"/>
    <w:rsid w:val="00A34EEB"/>
    <w:rsid w:val="00A37C09"/>
    <w:rsid w:val="00A42822"/>
    <w:rsid w:val="00A47BC8"/>
    <w:rsid w:val="00A54666"/>
    <w:rsid w:val="00A55873"/>
    <w:rsid w:val="00A56C15"/>
    <w:rsid w:val="00A577E9"/>
    <w:rsid w:val="00A6399D"/>
    <w:rsid w:val="00A66725"/>
    <w:rsid w:val="00A66759"/>
    <w:rsid w:val="00A743A8"/>
    <w:rsid w:val="00A75BFE"/>
    <w:rsid w:val="00A83D95"/>
    <w:rsid w:val="00A87EA6"/>
    <w:rsid w:val="00A908A3"/>
    <w:rsid w:val="00AA039F"/>
    <w:rsid w:val="00AB4AEC"/>
    <w:rsid w:val="00AD5524"/>
    <w:rsid w:val="00AD5869"/>
    <w:rsid w:val="00AE1AAF"/>
    <w:rsid w:val="00AE26A8"/>
    <w:rsid w:val="00AE4211"/>
    <w:rsid w:val="00AF0AFB"/>
    <w:rsid w:val="00AF3145"/>
    <w:rsid w:val="00AF6352"/>
    <w:rsid w:val="00AF74ED"/>
    <w:rsid w:val="00B00139"/>
    <w:rsid w:val="00B00D00"/>
    <w:rsid w:val="00B04721"/>
    <w:rsid w:val="00B04E28"/>
    <w:rsid w:val="00B07900"/>
    <w:rsid w:val="00B10587"/>
    <w:rsid w:val="00B114FF"/>
    <w:rsid w:val="00B133D4"/>
    <w:rsid w:val="00B20A7C"/>
    <w:rsid w:val="00B22622"/>
    <w:rsid w:val="00B23699"/>
    <w:rsid w:val="00B23936"/>
    <w:rsid w:val="00B32905"/>
    <w:rsid w:val="00B3314E"/>
    <w:rsid w:val="00B41B16"/>
    <w:rsid w:val="00B51E7B"/>
    <w:rsid w:val="00B5302A"/>
    <w:rsid w:val="00B533A4"/>
    <w:rsid w:val="00B6031C"/>
    <w:rsid w:val="00B649A4"/>
    <w:rsid w:val="00B70B3E"/>
    <w:rsid w:val="00B7109F"/>
    <w:rsid w:val="00B71E00"/>
    <w:rsid w:val="00B80B2E"/>
    <w:rsid w:val="00B83460"/>
    <w:rsid w:val="00B8396F"/>
    <w:rsid w:val="00B83A2B"/>
    <w:rsid w:val="00B90403"/>
    <w:rsid w:val="00B9563B"/>
    <w:rsid w:val="00BA3AEC"/>
    <w:rsid w:val="00BA608A"/>
    <w:rsid w:val="00BA7A5A"/>
    <w:rsid w:val="00BB07F2"/>
    <w:rsid w:val="00BB3531"/>
    <w:rsid w:val="00BB4AAD"/>
    <w:rsid w:val="00BC2BC2"/>
    <w:rsid w:val="00BC4A25"/>
    <w:rsid w:val="00BD0422"/>
    <w:rsid w:val="00BD1FB0"/>
    <w:rsid w:val="00BD25D4"/>
    <w:rsid w:val="00BE1231"/>
    <w:rsid w:val="00BE2E27"/>
    <w:rsid w:val="00BE4477"/>
    <w:rsid w:val="00BE6E3D"/>
    <w:rsid w:val="00BF45E6"/>
    <w:rsid w:val="00BF6A56"/>
    <w:rsid w:val="00C06B9B"/>
    <w:rsid w:val="00C14BB3"/>
    <w:rsid w:val="00C1526D"/>
    <w:rsid w:val="00C20945"/>
    <w:rsid w:val="00C20BE1"/>
    <w:rsid w:val="00C21F5A"/>
    <w:rsid w:val="00C23491"/>
    <w:rsid w:val="00C3231B"/>
    <w:rsid w:val="00C362E1"/>
    <w:rsid w:val="00C41497"/>
    <w:rsid w:val="00C45AC1"/>
    <w:rsid w:val="00C45C75"/>
    <w:rsid w:val="00C62BAC"/>
    <w:rsid w:val="00C63006"/>
    <w:rsid w:val="00C63D68"/>
    <w:rsid w:val="00C739F2"/>
    <w:rsid w:val="00C76673"/>
    <w:rsid w:val="00C802ED"/>
    <w:rsid w:val="00C845DA"/>
    <w:rsid w:val="00C84AC4"/>
    <w:rsid w:val="00C85210"/>
    <w:rsid w:val="00C867DD"/>
    <w:rsid w:val="00C87208"/>
    <w:rsid w:val="00C938FD"/>
    <w:rsid w:val="00C94718"/>
    <w:rsid w:val="00C96F57"/>
    <w:rsid w:val="00CA32DA"/>
    <w:rsid w:val="00CA3F5F"/>
    <w:rsid w:val="00CB113B"/>
    <w:rsid w:val="00CB293B"/>
    <w:rsid w:val="00CB6836"/>
    <w:rsid w:val="00CB7B83"/>
    <w:rsid w:val="00CC6506"/>
    <w:rsid w:val="00CD14F1"/>
    <w:rsid w:val="00CD6A79"/>
    <w:rsid w:val="00CE3027"/>
    <w:rsid w:val="00CF5C19"/>
    <w:rsid w:val="00D0101F"/>
    <w:rsid w:val="00D03652"/>
    <w:rsid w:val="00D140C0"/>
    <w:rsid w:val="00D1691A"/>
    <w:rsid w:val="00D21EB3"/>
    <w:rsid w:val="00D22709"/>
    <w:rsid w:val="00D263B0"/>
    <w:rsid w:val="00D26B70"/>
    <w:rsid w:val="00D27C6A"/>
    <w:rsid w:val="00D31B1A"/>
    <w:rsid w:val="00D32344"/>
    <w:rsid w:val="00D432FA"/>
    <w:rsid w:val="00D44A42"/>
    <w:rsid w:val="00D46619"/>
    <w:rsid w:val="00D5720C"/>
    <w:rsid w:val="00D63B42"/>
    <w:rsid w:val="00D6457C"/>
    <w:rsid w:val="00D714FC"/>
    <w:rsid w:val="00D74944"/>
    <w:rsid w:val="00D825EB"/>
    <w:rsid w:val="00D862CA"/>
    <w:rsid w:val="00D86E91"/>
    <w:rsid w:val="00D877CC"/>
    <w:rsid w:val="00D924BF"/>
    <w:rsid w:val="00D92C00"/>
    <w:rsid w:val="00D94525"/>
    <w:rsid w:val="00DA032C"/>
    <w:rsid w:val="00DA064B"/>
    <w:rsid w:val="00DA49C9"/>
    <w:rsid w:val="00DA5A73"/>
    <w:rsid w:val="00DA76A2"/>
    <w:rsid w:val="00DB2366"/>
    <w:rsid w:val="00DB2B83"/>
    <w:rsid w:val="00DB2F67"/>
    <w:rsid w:val="00DB3DAE"/>
    <w:rsid w:val="00DB57C9"/>
    <w:rsid w:val="00DB6918"/>
    <w:rsid w:val="00DC03E1"/>
    <w:rsid w:val="00DC4591"/>
    <w:rsid w:val="00DD14DC"/>
    <w:rsid w:val="00DD4A3E"/>
    <w:rsid w:val="00DE27BE"/>
    <w:rsid w:val="00DE36C0"/>
    <w:rsid w:val="00DE402C"/>
    <w:rsid w:val="00DF1125"/>
    <w:rsid w:val="00DF4A13"/>
    <w:rsid w:val="00E05FAF"/>
    <w:rsid w:val="00E10BC7"/>
    <w:rsid w:val="00E11F9F"/>
    <w:rsid w:val="00E125EF"/>
    <w:rsid w:val="00E13269"/>
    <w:rsid w:val="00E133EE"/>
    <w:rsid w:val="00E25557"/>
    <w:rsid w:val="00E340C3"/>
    <w:rsid w:val="00E3621A"/>
    <w:rsid w:val="00E37364"/>
    <w:rsid w:val="00E4351F"/>
    <w:rsid w:val="00E4704C"/>
    <w:rsid w:val="00E6132C"/>
    <w:rsid w:val="00E73A26"/>
    <w:rsid w:val="00E75B28"/>
    <w:rsid w:val="00E81E2D"/>
    <w:rsid w:val="00E864DF"/>
    <w:rsid w:val="00E907AB"/>
    <w:rsid w:val="00EA0B8E"/>
    <w:rsid w:val="00EA49CA"/>
    <w:rsid w:val="00EA5D12"/>
    <w:rsid w:val="00EA688A"/>
    <w:rsid w:val="00EB0331"/>
    <w:rsid w:val="00EC07AA"/>
    <w:rsid w:val="00EC08C0"/>
    <w:rsid w:val="00EC38CE"/>
    <w:rsid w:val="00EC3EB0"/>
    <w:rsid w:val="00ED400F"/>
    <w:rsid w:val="00ED5661"/>
    <w:rsid w:val="00ED6B9F"/>
    <w:rsid w:val="00EE45E3"/>
    <w:rsid w:val="00EF05F3"/>
    <w:rsid w:val="00EF4E99"/>
    <w:rsid w:val="00F07508"/>
    <w:rsid w:val="00F2393B"/>
    <w:rsid w:val="00F340F9"/>
    <w:rsid w:val="00F35263"/>
    <w:rsid w:val="00F44607"/>
    <w:rsid w:val="00F50A58"/>
    <w:rsid w:val="00F56169"/>
    <w:rsid w:val="00F62D94"/>
    <w:rsid w:val="00F64DFD"/>
    <w:rsid w:val="00F664CC"/>
    <w:rsid w:val="00F73C00"/>
    <w:rsid w:val="00F74E95"/>
    <w:rsid w:val="00F8742F"/>
    <w:rsid w:val="00F91889"/>
    <w:rsid w:val="00F957E8"/>
    <w:rsid w:val="00F95D8D"/>
    <w:rsid w:val="00FA0195"/>
    <w:rsid w:val="00FA0918"/>
    <w:rsid w:val="00FA46DB"/>
    <w:rsid w:val="00FA69AD"/>
    <w:rsid w:val="00FB29F1"/>
    <w:rsid w:val="00FB42FC"/>
    <w:rsid w:val="00FB4EEF"/>
    <w:rsid w:val="00FB7662"/>
    <w:rsid w:val="00FC0BE0"/>
    <w:rsid w:val="00FC2328"/>
    <w:rsid w:val="00FD547B"/>
    <w:rsid w:val="00FE141D"/>
    <w:rsid w:val="00FE3AA5"/>
    <w:rsid w:val="00FE6504"/>
    <w:rsid w:val="00FF1B33"/>
    <w:rsid w:val="00FF5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2817"/>
    <o:shapelayout v:ext="edit">
      <o:idmap v:ext="edit" data="1"/>
    </o:shapelayout>
  </w:shapeDefaults>
  <w:decimalSymbol w:val=","/>
  <w:listSeparator w:val=";"/>
  <w15:docId w15:val="{50920F9D-9BCB-4C38-B2A8-5015FD34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6EB"/>
    <w:pPr>
      <w:spacing w:after="200" w:line="276" w:lineRule="auto"/>
    </w:pPr>
    <w:rPr>
      <w:rFonts w:cs="Calibri"/>
      <w:sz w:val="22"/>
      <w:szCs w:val="22"/>
    </w:rPr>
  </w:style>
  <w:style w:type="paragraph" w:styleId="1">
    <w:name w:val="heading 1"/>
    <w:basedOn w:val="a"/>
    <w:next w:val="a"/>
    <w:link w:val="10"/>
    <w:uiPriority w:val="99"/>
    <w:qFormat/>
    <w:rsid w:val="007556AC"/>
    <w:pPr>
      <w:keepNext/>
      <w:keepLines/>
      <w:spacing w:before="480" w:after="0"/>
      <w:outlineLvl w:val="0"/>
    </w:pPr>
    <w:rPr>
      <w:rFonts w:ascii="Cambria" w:hAnsi="Cambria" w:cs="Cambria"/>
      <w:b/>
      <w:bCs/>
      <w:color w:val="365F91"/>
      <w:sz w:val="28"/>
      <w:szCs w:val="28"/>
    </w:rPr>
  </w:style>
  <w:style w:type="paragraph" w:styleId="5">
    <w:name w:val="heading 5"/>
    <w:basedOn w:val="a"/>
    <w:next w:val="a"/>
    <w:link w:val="50"/>
    <w:uiPriority w:val="99"/>
    <w:qFormat/>
    <w:rsid w:val="00F664CC"/>
    <w:pPr>
      <w:keepNext/>
      <w:widowControl w:val="0"/>
      <w:spacing w:after="0" w:line="240" w:lineRule="auto"/>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556AC"/>
    <w:rPr>
      <w:rFonts w:ascii="Cambria" w:hAnsi="Cambria" w:cs="Cambria"/>
      <w:b/>
      <w:bCs/>
      <w:color w:val="365F91"/>
      <w:sz w:val="28"/>
      <w:szCs w:val="28"/>
    </w:rPr>
  </w:style>
  <w:style w:type="character" w:customStyle="1" w:styleId="50">
    <w:name w:val="Заголовок 5 Знак"/>
    <w:basedOn w:val="a0"/>
    <w:link w:val="5"/>
    <w:uiPriority w:val="99"/>
    <w:locked/>
    <w:rsid w:val="00F664CC"/>
    <w:rPr>
      <w:rFonts w:ascii="Times New Roman" w:hAnsi="Times New Roman" w:cs="Times New Roman"/>
      <w:b/>
      <w:bCs/>
      <w:sz w:val="28"/>
      <w:szCs w:val="28"/>
    </w:rPr>
  </w:style>
  <w:style w:type="paragraph" w:styleId="a3">
    <w:name w:val="Balloon Text"/>
    <w:basedOn w:val="a"/>
    <w:link w:val="a4"/>
    <w:uiPriority w:val="99"/>
    <w:semiHidden/>
    <w:rsid w:val="00A47B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47BC8"/>
    <w:rPr>
      <w:rFonts w:ascii="Tahoma" w:hAnsi="Tahoma" w:cs="Tahoma"/>
      <w:sz w:val="16"/>
      <w:szCs w:val="16"/>
    </w:rPr>
  </w:style>
  <w:style w:type="paragraph" w:customStyle="1" w:styleId="ConsNormal">
    <w:name w:val="ConsNormal"/>
    <w:rsid w:val="00FE141D"/>
    <w:pPr>
      <w:widowControl w:val="0"/>
      <w:ind w:firstLine="720"/>
    </w:pPr>
    <w:rPr>
      <w:rFonts w:ascii="Arial" w:hAnsi="Arial" w:cs="Arial"/>
    </w:rPr>
  </w:style>
  <w:style w:type="paragraph" w:styleId="a5">
    <w:name w:val="Body Text"/>
    <w:basedOn w:val="a"/>
    <w:link w:val="a6"/>
    <w:uiPriority w:val="99"/>
    <w:rsid w:val="007276A7"/>
    <w:pPr>
      <w:spacing w:after="0" w:line="240" w:lineRule="auto"/>
      <w:jc w:val="both"/>
    </w:pPr>
    <w:rPr>
      <w:sz w:val="24"/>
      <w:szCs w:val="24"/>
    </w:rPr>
  </w:style>
  <w:style w:type="character" w:customStyle="1" w:styleId="a6">
    <w:name w:val="Основной текст Знак"/>
    <w:basedOn w:val="a0"/>
    <w:link w:val="a5"/>
    <w:uiPriority w:val="99"/>
    <w:locked/>
    <w:rsid w:val="007276A7"/>
    <w:rPr>
      <w:rFonts w:ascii="Times New Roman" w:hAnsi="Times New Roman" w:cs="Times New Roman"/>
      <w:sz w:val="24"/>
      <w:szCs w:val="24"/>
    </w:rPr>
  </w:style>
  <w:style w:type="paragraph" w:customStyle="1" w:styleId="ConsPlusCell">
    <w:name w:val="ConsPlusCell"/>
    <w:rsid w:val="007556AC"/>
    <w:pPr>
      <w:widowControl w:val="0"/>
      <w:autoSpaceDE w:val="0"/>
      <w:autoSpaceDN w:val="0"/>
      <w:adjustRightInd w:val="0"/>
    </w:pPr>
    <w:rPr>
      <w:rFonts w:ascii="Arial" w:hAnsi="Arial" w:cs="Arial"/>
    </w:rPr>
  </w:style>
  <w:style w:type="paragraph" w:styleId="a7">
    <w:name w:val="No Spacing"/>
    <w:uiPriority w:val="1"/>
    <w:qFormat/>
    <w:rsid w:val="007556AC"/>
    <w:rPr>
      <w:rFonts w:cs="Calibri"/>
      <w:sz w:val="22"/>
      <w:szCs w:val="22"/>
    </w:rPr>
  </w:style>
  <w:style w:type="paragraph" w:styleId="a8">
    <w:name w:val="header"/>
    <w:basedOn w:val="a"/>
    <w:link w:val="a9"/>
    <w:uiPriority w:val="99"/>
    <w:rsid w:val="007556AC"/>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7556AC"/>
  </w:style>
  <w:style w:type="paragraph" w:styleId="aa">
    <w:name w:val="footer"/>
    <w:basedOn w:val="a"/>
    <w:link w:val="ab"/>
    <w:uiPriority w:val="99"/>
    <w:semiHidden/>
    <w:rsid w:val="007556A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7556AC"/>
  </w:style>
  <w:style w:type="paragraph" w:styleId="ac">
    <w:name w:val="List Paragraph"/>
    <w:basedOn w:val="a"/>
    <w:uiPriority w:val="34"/>
    <w:qFormat/>
    <w:rsid w:val="003E52B1"/>
    <w:pPr>
      <w:ind w:left="720"/>
    </w:pPr>
  </w:style>
  <w:style w:type="paragraph" w:customStyle="1" w:styleId="ConsPlusNormal">
    <w:name w:val="ConsPlusNormal"/>
    <w:uiPriority w:val="99"/>
    <w:rsid w:val="00411353"/>
    <w:pPr>
      <w:widowControl w:val="0"/>
      <w:autoSpaceDE w:val="0"/>
      <w:autoSpaceDN w:val="0"/>
      <w:adjustRightInd w:val="0"/>
      <w:ind w:firstLine="720"/>
    </w:pPr>
    <w:rPr>
      <w:rFonts w:ascii="Arial" w:hAnsi="Arial" w:cs="Arial"/>
    </w:rPr>
  </w:style>
  <w:style w:type="paragraph" w:customStyle="1" w:styleId="ConsTitle">
    <w:name w:val="ConsTitle"/>
    <w:rsid w:val="00F91889"/>
    <w:pPr>
      <w:widowControl w:val="0"/>
      <w:autoSpaceDE w:val="0"/>
      <w:autoSpaceDN w:val="0"/>
      <w:adjustRightInd w:val="0"/>
      <w:ind w:right="19772"/>
    </w:pPr>
    <w:rPr>
      <w:rFonts w:ascii="Arial" w:hAnsi="Arial" w:cs="Arial"/>
      <w:b/>
      <w:bCs/>
      <w:sz w:val="16"/>
      <w:szCs w:val="16"/>
    </w:rPr>
  </w:style>
  <w:style w:type="paragraph" w:styleId="ad">
    <w:name w:val="Title"/>
    <w:basedOn w:val="a"/>
    <w:link w:val="ae"/>
    <w:uiPriority w:val="99"/>
    <w:qFormat/>
    <w:rsid w:val="00F664CC"/>
    <w:pPr>
      <w:spacing w:after="0" w:line="240" w:lineRule="auto"/>
      <w:jc w:val="center"/>
    </w:pPr>
    <w:rPr>
      <w:b/>
      <w:bCs/>
      <w:sz w:val="28"/>
      <w:szCs w:val="28"/>
    </w:rPr>
  </w:style>
  <w:style w:type="character" w:customStyle="1" w:styleId="ae">
    <w:name w:val="Название Знак"/>
    <w:basedOn w:val="a0"/>
    <w:link w:val="ad"/>
    <w:uiPriority w:val="99"/>
    <w:locked/>
    <w:rsid w:val="00F664CC"/>
    <w:rPr>
      <w:rFonts w:ascii="Times New Roman" w:hAnsi="Times New Roman" w:cs="Times New Roman"/>
      <w:b/>
      <w:bCs/>
      <w:sz w:val="28"/>
      <w:szCs w:val="28"/>
    </w:rPr>
  </w:style>
  <w:style w:type="paragraph" w:styleId="af">
    <w:name w:val="Body Text Indent"/>
    <w:basedOn w:val="a"/>
    <w:link w:val="af0"/>
    <w:uiPriority w:val="99"/>
    <w:unhideWhenUsed/>
    <w:rsid w:val="00FA46DB"/>
    <w:pPr>
      <w:spacing w:after="120"/>
      <w:ind w:left="283"/>
    </w:pPr>
  </w:style>
  <w:style w:type="character" w:customStyle="1" w:styleId="af0">
    <w:name w:val="Основной текст с отступом Знак"/>
    <w:basedOn w:val="a0"/>
    <w:link w:val="af"/>
    <w:uiPriority w:val="99"/>
    <w:rsid w:val="00FA46DB"/>
    <w:rPr>
      <w:rFonts w:cs="Calibri"/>
    </w:rPr>
  </w:style>
  <w:style w:type="paragraph" w:styleId="2">
    <w:name w:val="Body Text Indent 2"/>
    <w:basedOn w:val="a"/>
    <w:link w:val="20"/>
    <w:uiPriority w:val="99"/>
    <w:unhideWhenUsed/>
    <w:rsid w:val="00FA46DB"/>
    <w:pPr>
      <w:spacing w:after="120" w:line="480" w:lineRule="auto"/>
      <w:ind w:left="283"/>
    </w:pPr>
    <w:rPr>
      <w:rFonts w:cs="Times New Roman"/>
    </w:rPr>
  </w:style>
  <w:style w:type="character" w:customStyle="1" w:styleId="20">
    <w:name w:val="Основной текст с отступом 2 Знак"/>
    <w:basedOn w:val="a0"/>
    <w:link w:val="2"/>
    <w:uiPriority w:val="99"/>
    <w:rsid w:val="00FA46DB"/>
  </w:style>
  <w:style w:type="character" w:styleId="af1">
    <w:name w:val="Hyperlink"/>
    <w:basedOn w:val="a0"/>
    <w:uiPriority w:val="99"/>
    <w:semiHidden/>
    <w:unhideWhenUsed/>
    <w:rsid w:val="001B579B"/>
    <w:rPr>
      <w:color w:val="0000FF"/>
      <w:u w:val="single"/>
    </w:rPr>
  </w:style>
  <w:style w:type="paragraph" w:customStyle="1" w:styleId="11">
    <w:name w:val="Без интервала1"/>
    <w:rsid w:val="00205A84"/>
    <w:rPr>
      <w:rFonts w:cs="Calibri"/>
      <w:sz w:val="22"/>
      <w:szCs w:val="22"/>
    </w:rPr>
  </w:style>
  <w:style w:type="paragraph" w:customStyle="1" w:styleId="21">
    <w:name w:val="Без интервала2"/>
    <w:rsid w:val="00B6031C"/>
    <w:rPr>
      <w:rFonts w:cs="Calibri"/>
      <w:sz w:val="22"/>
      <w:szCs w:val="22"/>
    </w:rPr>
  </w:style>
  <w:style w:type="paragraph" w:customStyle="1" w:styleId="Default">
    <w:name w:val="Default"/>
    <w:rsid w:val="00AF3145"/>
    <w:pPr>
      <w:autoSpaceDE w:val="0"/>
      <w:autoSpaceDN w:val="0"/>
      <w:adjustRightInd w:val="0"/>
    </w:pPr>
    <w:rPr>
      <w:rFonts w:ascii="Times New Roman" w:hAnsi="Times New Roman"/>
      <w:color w:val="000000"/>
      <w:sz w:val="24"/>
      <w:szCs w:val="24"/>
    </w:rPr>
  </w:style>
  <w:style w:type="table" w:styleId="af2">
    <w:name w:val="Table Grid"/>
    <w:basedOn w:val="a1"/>
    <w:locked/>
    <w:rsid w:val="00BE12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48847">
      <w:bodyDiv w:val="1"/>
      <w:marLeft w:val="0"/>
      <w:marRight w:val="0"/>
      <w:marTop w:val="0"/>
      <w:marBottom w:val="0"/>
      <w:divBdr>
        <w:top w:val="none" w:sz="0" w:space="0" w:color="auto"/>
        <w:left w:val="none" w:sz="0" w:space="0" w:color="auto"/>
        <w:bottom w:val="none" w:sz="0" w:space="0" w:color="auto"/>
        <w:right w:val="none" w:sz="0" w:space="0" w:color="auto"/>
      </w:divBdr>
    </w:div>
    <w:div w:id="291790230">
      <w:marLeft w:val="0"/>
      <w:marRight w:val="0"/>
      <w:marTop w:val="0"/>
      <w:marBottom w:val="0"/>
      <w:divBdr>
        <w:top w:val="none" w:sz="0" w:space="0" w:color="auto"/>
        <w:left w:val="none" w:sz="0" w:space="0" w:color="auto"/>
        <w:bottom w:val="none" w:sz="0" w:space="0" w:color="auto"/>
        <w:right w:val="none" w:sz="0" w:space="0" w:color="auto"/>
      </w:divBdr>
    </w:div>
    <w:div w:id="373626117">
      <w:bodyDiv w:val="1"/>
      <w:marLeft w:val="0"/>
      <w:marRight w:val="0"/>
      <w:marTop w:val="0"/>
      <w:marBottom w:val="0"/>
      <w:divBdr>
        <w:top w:val="none" w:sz="0" w:space="0" w:color="auto"/>
        <w:left w:val="none" w:sz="0" w:space="0" w:color="auto"/>
        <w:bottom w:val="none" w:sz="0" w:space="0" w:color="auto"/>
        <w:right w:val="none" w:sz="0" w:space="0" w:color="auto"/>
      </w:divBdr>
    </w:div>
    <w:div w:id="1387610191">
      <w:bodyDiv w:val="1"/>
      <w:marLeft w:val="0"/>
      <w:marRight w:val="0"/>
      <w:marTop w:val="0"/>
      <w:marBottom w:val="0"/>
      <w:divBdr>
        <w:top w:val="none" w:sz="0" w:space="0" w:color="auto"/>
        <w:left w:val="none" w:sz="0" w:space="0" w:color="auto"/>
        <w:bottom w:val="none" w:sz="0" w:space="0" w:color="auto"/>
        <w:right w:val="none" w:sz="0" w:space="0" w:color="auto"/>
      </w:divBdr>
    </w:div>
    <w:div w:id="1790779342">
      <w:bodyDiv w:val="1"/>
      <w:marLeft w:val="0"/>
      <w:marRight w:val="0"/>
      <w:marTop w:val="0"/>
      <w:marBottom w:val="0"/>
      <w:divBdr>
        <w:top w:val="none" w:sz="0" w:space="0" w:color="auto"/>
        <w:left w:val="none" w:sz="0" w:space="0" w:color="auto"/>
        <w:bottom w:val="none" w:sz="0" w:space="0" w:color="auto"/>
        <w:right w:val="none" w:sz="0" w:space="0" w:color="auto"/>
      </w:divBdr>
    </w:div>
    <w:div w:id="1891913961">
      <w:bodyDiv w:val="1"/>
      <w:marLeft w:val="0"/>
      <w:marRight w:val="0"/>
      <w:marTop w:val="0"/>
      <w:marBottom w:val="0"/>
      <w:divBdr>
        <w:top w:val="none" w:sz="0" w:space="0" w:color="auto"/>
        <w:left w:val="none" w:sz="0" w:space="0" w:color="auto"/>
        <w:bottom w:val="none" w:sz="0" w:space="0" w:color="auto"/>
        <w:right w:val="none" w:sz="0" w:space="0" w:color="auto"/>
      </w:divBdr>
    </w:div>
    <w:div w:id="1908878372">
      <w:bodyDiv w:val="1"/>
      <w:marLeft w:val="0"/>
      <w:marRight w:val="0"/>
      <w:marTop w:val="0"/>
      <w:marBottom w:val="0"/>
      <w:divBdr>
        <w:top w:val="none" w:sz="0" w:space="0" w:color="auto"/>
        <w:left w:val="none" w:sz="0" w:space="0" w:color="auto"/>
        <w:bottom w:val="none" w:sz="0" w:space="0" w:color="auto"/>
        <w:right w:val="none" w:sz="0" w:space="0" w:color="auto"/>
      </w:divBdr>
    </w:div>
    <w:div w:id="203634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2A2C6537B58FC25B9D1C306CCE4E3512923757DFA92796694A61A5F0F8B5A39D4773F823CF61A7DECAAE9O2RAI"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4DCFB-EDB0-4387-B998-E0697767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63</Pages>
  <Words>29616</Words>
  <Characters>168817</Characters>
  <Application>Microsoft Office Word</Application>
  <DocSecurity>0</DocSecurity>
  <Lines>1406</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РСТ</Company>
  <LinksUpToDate>false</LinksUpToDate>
  <CharactersWithSpaces>198037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User19</dc:creator>
  <cp:lastModifiedBy>пользователь</cp:lastModifiedBy>
  <cp:revision>6</cp:revision>
  <cp:lastPrinted>2015-03-05T09:34:00Z</cp:lastPrinted>
  <dcterms:created xsi:type="dcterms:W3CDTF">2015-03-05T09:45:00Z</dcterms:created>
  <dcterms:modified xsi:type="dcterms:W3CDTF">2016-08-11T06:28:00Z</dcterms:modified>
</cp:coreProperties>
</file>